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3EA7A" w14:textId="36CDE429" w:rsidR="00283997" w:rsidRPr="00120432" w:rsidRDefault="00225D02">
      <w:pPr>
        <w:pStyle w:val="Ttulo1"/>
        <w:rPr>
          <w:lang w:val="es-419"/>
        </w:rPr>
      </w:pPr>
      <w:r>
        <w:rPr>
          <w:lang w:val="es-419"/>
        </w:rPr>
        <w:t>D</w:t>
      </w:r>
      <w:r w:rsidR="00120432">
        <w:rPr>
          <w:lang w:val="es-419"/>
        </w:rPr>
        <w:t>iseño</w:t>
      </w:r>
      <w:r w:rsidR="00120432" w:rsidRPr="00120432">
        <w:rPr>
          <w:lang w:val="es-419"/>
        </w:rPr>
        <w:t xml:space="preserve"> </w:t>
      </w:r>
      <w:r w:rsidR="00120432">
        <w:rPr>
          <w:lang w:val="es-419"/>
        </w:rPr>
        <w:t xml:space="preserve">de la </w:t>
      </w:r>
      <w:r w:rsidR="00280A67" w:rsidRPr="00120432">
        <w:rPr>
          <w:lang w:val="es-419"/>
        </w:rPr>
        <w:t xml:space="preserve">Arquitectura </w:t>
      </w:r>
      <w:r w:rsidR="00120432">
        <w:rPr>
          <w:lang w:val="es-419"/>
        </w:rPr>
        <w:t>de una Aplicación Empresarial</w:t>
      </w:r>
      <w:r w:rsidR="00280A67" w:rsidRPr="00120432">
        <w:rPr>
          <w:lang w:val="es-419"/>
        </w:rPr>
        <w:t xml:space="preserve"> con </w:t>
      </w:r>
      <w:proofErr w:type="spellStart"/>
      <w:r w:rsidR="00280A67" w:rsidRPr="00120432">
        <w:rPr>
          <w:lang w:val="es-419"/>
        </w:rPr>
        <w:t>ArchiMate</w:t>
      </w:r>
      <w:proofErr w:type="spellEnd"/>
      <w:r w:rsidR="00280A67" w:rsidRPr="00120432">
        <w:rPr>
          <w:lang w:val="es-419"/>
        </w:rPr>
        <w:t xml:space="preserve"> y DDD</w:t>
      </w:r>
      <w:r w:rsidR="00120432">
        <w:rPr>
          <w:lang w:val="es-419"/>
        </w:rPr>
        <w:t xml:space="preserve">. </w:t>
      </w:r>
    </w:p>
    <w:p w14:paraId="27E70285" w14:textId="72204AA3" w:rsidR="00283997" w:rsidRPr="00120432" w:rsidRDefault="00120432">
      <w:pPr>
        <w:rPr>
          <w:lang w:val="es-419"/>
        </w:rPr>
      </w:pPr>
      <w:r>
        <w:rPr>
          <w:lang w:val="es-419"/>
        </w:rPr>
        <w:t>Profesor:</w:t>
      </w:r>
      <w:r w:rsidR="00280A67" w:rsidRPr="00120432">
        <w:rPr>
          <w:lang w:val="es-419"/>
        </w:rPr>
        <w:t xml:space="preserve"> Cesar Lopez</w:t>
      </w:r>
    </w:p>
    <w:p w14:paraId="645864A2" w14:textId="77777777" w:rsidR="00283997" w:rsidRPr="00120432" w:rsidRDefault="00280A67">
      <w:pPr>
        <w:pStyle w:val="Ttulo2"/>
        <w:rPr>
          <w:lang w:val="es-419"/>
        </w:rPr>
      </w:pPr>
      <w:r w:rsidRPr="00120432">
        <w:rPr>
          <w:lang w:val="es-419"/>
        </w:rPr>
        <w:t>1. Propósito y objetivos de aprendizaje</w:t>
      </w:r>
    </w:p>
    <w:p w14:paraId="2E197D29" w14:textId="77777777" w:rsidR="00283997" w:rsidRPr="00120432" w:rsidRDefault="00280A67">
      <w:pPr>
        <w:rPr>
          <w:lang w:val="es-419"/>
        </w:rPr>
      </w:pPr>
      <w:r w:rsidRPr="00120432">
        <w:rPr>
          <w:lang w:val="es-419"/>
        </w:rPr>
        <w:t xml:space="preserve">Cada equipo actuará como el grupo de arquitectura que diseña una aplicación para una organización real, desde el entendimiento del negocio hasta el diseño de dominio, con alcance de arquitectura empresarial y modelado en </w:t>
      </w:r>
      <w:proofErr w:type="spellStart"/>
      <w:r w:rsidRPr="00120432">
        <w:rPr>
          <w:lang w:val="es-419"/>
        </w:rPr>
        <w:t>ArchiMate</w:t>
      </w:r>
      <w:proofErr w:type="spellEnd"/>
      <w:r w:rsidRPr="00120432">
        <w:rPr>
          <w:lang w:val="es-419"/>
        </w:rPr>
        <w:t xml:space="preserve">. </w:t>
      </w:r>
      <w:r w:rsidRPr="00120432">
        <w:rPr>
          <w:b/>
          <w:lang w:val="es-419"/>
        </w:rPr>
        <w:t>Valor: 25 % de la nota del curso.</w:t>
      </w:r>
    </w:p>
    <w:p w14:paraId="22E34D5C" w14:textId="77777777" w:rsidR="00283997" w:rsidRPr="00120432" w:rsidRDefault="00280A67">
      <w:pPr>
        <w:rPr>
          <w:lang w:val="es-419"/>
        </w:rPr>
      </w:pPr>
      <w:r w:rsidRPr="00120432">
        <w:rPr>
          <w:lang w:val="es-419"/>
        </w:rPr>
        <w:t>Al finalizar, el equipo debe demostrar que es capaz de:</w:t>
      </w:r>
    </w:p>
    <w:p w14:paraId="051B967F" w14:textId="77777777" w:rsidR="00283997" w:rsidRPr="00120432" w:rsidRDefault="00280A67">
      <w:pPr>
        <w:pStyle w:val="Prrafodelista"/>
        <w:numPr>
          <w:ilvl w:val="0"/>
          <w:numId w:val="2"/>
        </w:numPr>
        <w:rPr>
          <w:lang w:val="es-419"/>
        </w:rPr>
      </w:pPr>
      <w:r w:rsidRPr="00120432">
        <w:rPr>
          <w:lang w:val="es-419"/>
        </w:rPr>
        <w:t>Levantar y validar conocimiento del negocio mediante una entrevista estructurada a un experto (simulado con IA).</w:t>
      </w:r>
    </w:p>
    <w:p w14:paraId="0E6931F9" w14:textId="77777777" w:rsidR="00283997" w:rsidRPr="00120432" w:rsidRDefault="00280A67">
      <w:pPr>
        <w:pStyle w:val="Prrafodelista"/>
        <w:numPr>
          <w:ilvl w:val="0"/>
          <w:numId w:val="2"/>
        </w:numPr>
        <w:rPr>
          <w:lang w:val="es-419"/>
        </w:rPr>
      </w:pPr>
      <w:r w:rsidRPr="00120432">
        <w:rPr>
          <w:lang w:val="es-419"/>
        </w:rPr>
        <w:t>Ubicar la aplicación dentro del mapa de capacidades y del proceso de negocio de extremo a extremo (E2E).</w:t>
      </w:r>
    </w:p>
    <w:p w14:paraId="74AEDAE5" w14:textId="77777777" w:rsidR="00283997" w:rsidRPr="00120432" w:rsidRDefault="00280A67">
      <w:pPr>
        <w:pStyle w:val="Prrafodelista"/>
        <w:numPr>
          <w:ilvl w:val="0"/>
          <w:numId w:val="2"/>
        </w:numPr>
        <w:rPr>
          <w:lang w:val="es-419"/>
        </w:rPr>
      </w:pPr>
      <w:r w:rsidRPr="00120432">
        <w:rPr>
          <w:lang w:val="es-419"/>
        </w:rPr>
        <w:t>Descomponer el proceso en capas de servicio y decidir, con argumentos, qué entra y qué queda fuera del alcance.</w:t>
      </w:r>
    </w:p>
    <w:p w14:paraId="7310814B" w14:textId="77777777" w:rsidR="00283997" w:rsidRPr="00120432" w:rsidRDefault="00280A67">
      <w:pPr>
        <w:pStyle w:val="Prrafodelista"/>
        <w:numPr>
          <w:ilvl w:val="0"/>
          <w:numId w:val="2"/>
        </w:numPr>
        <w:rPr>
          <w:lang w:val="es-419"/>
        </w:rPr>
      </w:pPr>
      <w:r w:rsidRPr="00120432">
        <w:rPr>
          <w:lang w:val="es-419"/>
        </w:rPr>
        <w:t>Aplicar DDD estratégico y táctico: dominios, lenguaje ubicuo, agregados, comandos, eventos y mapa de contextos delimitados.</w:t>
      </w:r>
    </w:p>
    <w:p w14:paraId="5B3D0F0F" w14:textId="77777777" w:rsidR="00283997" w:rsidRPr="00120432" w:rsidRDefault="00280A67">
      <w:pPr>
        <w:pStyle w:val="Prrafodelista"/>
        <w:numPr>
          <w:ilvl w:val="0"/>
          <w:numId w:val="2"/>
        </w:numPr>
        <w:rPr>
          <w:lang w:val="es-419"/>
        </w:rPr>
      </w:pPr>
      <w:r w:rsidRPr="00120432">
        <w:rPr>
          <w:lang w:val="es-419"/>
        </w:rPr>
        <w:t>Diseñar las interoperabilidades con otros procesos y sistemas mediante una capa anticorrupción.</w:t>
      </w:r>
    </w:p>
    <w:p w14:paraId="5077932E" w14:textId="77777777" w:rsidR="00283997" w:rsidRPr="00120432" w:rsidRDefault="00280A67">
      <w:pPr>
        <w:pStyle w:val="Prrafodelista"/>
        <w:numPr>
          <w:ilvl w:val="0"/>
          <w:numId w:val="2"/>
        </w:numPr>
        <w:rPr>
          <w:lang w:val="es-419"/>
        </w:rPr>
      </w:pPr>
      <w:r w:rsidRPr="00120432">
        <w:rPr>
          <w:lang w:val="es-419"/>
        </w:rPr>
        <w:t xml:space="preserve">Representar todo lo anterior en vistas </w:t>
      </w:r>
      <w:proofErr w:type="spellStart"/>
      <w:r w:rsidRPr="00120432">
        <w:rPr>
          <w:lang w:val="es-419"/>
        </w:rPr>
        <w:t>ArchiMate</w:t>
      </w:r>
      <w:proofErr w:type="spellEnd"/>
      <w:r w:rsidRPr="00120432">
        <w:rPr>
          <w:lang w:val="es-419"/>
        </w:rPr>
        <w:t xml:space="preserve"> coherentes y trazables, y documentarlo en un repositorio del equipo.</w:t>
      </w:r>
    </w:p>
    <w:p w14:paraId="165638A9" w14:textId="77777777" w:rsidR="00283997" w:rsidRPr="00120432" w:rsidRDefault="00280A67">
      <w:pPr>
        <w:pStyle w:val="Ttulo2"/>
        <w:rPr>
          <w:lang w:val="es-419"/>
        </w:rPr>
      </w:pPr>
      <w:r w:rsidRPr="00120432">
        <w:rPr>
          <w:lang w:val="es-419"/>
        </w:rPr>
        <w:t>2. Enunciado del requerimiento</w:t>
      </w:r>
    </w:p>
    <w:p w14:paraId="04C862EC" w14:textId="77777777" w:rsidR="00283997" w:rsidRPr="00120432" w:rsidRDefault="00280A67">
      <w:pPr>
        <w:rPr>
          <w:lang w:val="es-419"/>
        </w:rPr>
      </w:pPr>
      <w:r w:rsidRPr="00120432">
        <w:rPr>
          <w:lang w:val="es-419"/>
        </w:rPr>
        <w:t>El equipo recibirá una solicitud de usuario (ver sección 6) y deberá diseñar la arquitectura de la aplicación que la atiende, simulando el acercamiento al negocio con las técnicas vistas en clase. El diseño lo hace el equipo; la IA solo aporta conocimiento del negocio.</w:t>
      </w:r>
    </w:p>
    <w:p w14:paraId="16879BB4" w14:textId="77777777" w:rsidR="00283997" w:rsidRPr="00120432" w:rsidRDefault="00280A67">
      <w:pPr>
        <w:pStyle w:val="Ttulo3"/>
        <w:rPr>
          <w:lang w:val="es-419"/>
        </w:rPr>
      </w:pPr>
      <w:r w:rsidRPr="00120432">
        <w:rPr>
          <w:lang w:val="es-419"/>
        </w:rPr>
        <w:t>Fase 0. Entrevista al experto del negocio</w:t>
      </w:r>
    </w:p>
    <w:p w14:paraId="6B6D030F" w14:textId="77777777" w:rsidR="00283997" w:rsidRPr="00120432" w:rsidRDefault="00280A67">
      <w:pPr>
        <w:rPr>
          <w:lang w:val="es-419"/>
        </w:rPr>
      </w:pPr>
      <w:r w:rsidRPr="00120432">
        <w:rPr>
          <w:lang w:val="es-419"/>
        </w:rPr>
        <w:t>El equipo configurará una IA para que asuma el rol de experto del negocio de la organización asignada y la entrevistará para complementar su entendimiento del dominio.</w:t>
      </w:r>
    </w:p>
    <w:p w14:paraId="501B38E8" w14:textId="0B0FB856" w:rsidR="00283997" w:rsidRPr="00280A67" w:rsidRDefault="00280A67">
      <w:pPr>
        <w:pStyle w:val="Prrafodelista"/>
        <w:numPr>
          <w:ilvl w:val="0"/>
          <w:numId w:val="3"/>
        </w:numPr>
        <w:rPr>
          <w:lang w:val="es-419"/>
        </w:rPr>
      </w:pPr>
      <w:r w:rsidRPr="00120432">
        <w:rPr>
          <w:b/>
          <w:lang w:val="es-419"/>
        </w:rPr>
        <w:t>Gu</w:t>
      </w:r>
      <w:r>
        <w:rPr>
          <w:b/>
          <w:lang w:val="es-419"/>
        </w:rPr>
        <w:t>ió</w:t>
      </w:r>
      <w:r w:rsidRPr="00120432">
        <w:rPr>
          <w:b/>
          <w:lang w:val="es-419"/>
        </w:rPr>
        <w:t>n previo:</w:t>
      </w:r>
      <w:r w:rsidRPr="00120432">
        <w:rPr>
          <w:lang w:val="es-419"/>
        </w:rPr>
        <w:t xml:space="preserve"> preguntas organizadas por tema (contexto de la organización, proceso E2E, actores, reglas de negocio, excepciones, indicadores, normatividad, sistemas y procesos con los que interactúa). </w:t>
      </w:r>
      <w:r w:rsidRPr="00280A67">
        <w:rPr>
          <w:lang w:val="es-419"/>
        </w:rPr>
        <w:t>Debe incluir preguntas abiertas, de profundización y de validación.</w:t>
      </w:r>
    </w:p>
    <w:p w14:paraId="3F62E9D5" w14:textId="77777777" w:rsidR="00283997" w:rsidRPr="00120432" w:rsidRDefault="00280A67">
      <w:pPr>
        <w:pStyle w:val="Prrafodelista"/>
        <w:numPr>
          <w:ilvl w:val="0"/>
          <w:numId w:val="3"/>
        </w:numPr>
        <w:rPr>
          <w:lang w:val="es-419"/>
        </w:rPr>
      </w:pPr>
      <w:r w:rsidRPr="00120432">
        <w:rPr>
          <w:b/>
          <w:lang w:val="es-419"/>
        </w:rPr>
        <w:t>Interoperabilidad:</w:t>
      </w:r>
      <w:r w:rsidRPr="00120432">
        <w:rPr>
          <w:lang w:val="es-419"/>
        </w:rPr>
        <w:t xml:space="preserve"> el guion debe tener un bloque específico para descubrir con qué otros procesos, áreas, sistemas y entidades externas intercambia información el proceso.</w:t>
      </w:r>
    </w:p>
    <w:p w14:paraId="50B16A24" w14:textId="77777777" w:rsidR="00283997" w:rsidRPr="00120432" w:rsidRDefault="00280A67">
      <w:pPr>
        <w:pStyle w:val="Prrafodelista"/>
        <w:numPr>
          <w:ilvl w:val="0"/>
          <w:numId w:val="3"/>
        </w:numPr>
        <w:rPr>
          <w:lang w:val="es-419"/>
        </w:rPr>
      </w:pPr>
      <w:r w:rsidRPr="00120432">
        <w:rPr>
          <w:b/>
          <w:lang w:val="es-419"/>
        </w:rPr>
        <w:t>Evidencia:</w:t>
      </w:r>
      <w:r w:rsidRPr="00120432">
        <w:rPr>
          <w:lang w:val="es-419"/>
        </w:rPr>
        <w:t xml:space="preserve"> la instrucción de rol usada, la conversación completa exportada y un análisis del equipo que indique qué hallazgos se aceptaron, cuáles se descartaron o contrastaron con otras fuentes y cómo influyeron en el diseño.</w:t>
      </w:r>
    </w:p>
    <w:p w14:paraId="4141D825" w14:textId="77777777" w:rsidR="00283997" w:rsidRPr="00280A67" w:rsidRDefault="00280A67">
      <w:pPr>
        <w:pStyle w:val="Prrafodelista"/>
        <w:numPr>
          <w:ilvl w:val="0"/>
          <w:numId w:val="3"/>
        </w:numPr>
        <w:rPr>
          <w:b/>
          <w:bCs/>
          <w:color w:val="00B050"/>
          <w:u w:val="single"/>
        </w:rPr>
      </w:pPr>
      <w:r w:rsidRPr="00120432">
        <w:rPr>
          <w:b/>
          <w:lang w:val="es-419"/>
        </w:rPr>
        <w:lastRenderedPageBreak/>
        <w:t>Regla de uso:</w:t>
      </w:r>
      <w:r w:rsidRPr="00120432">
        <w:rPr>
          <w:lang w:val="es-419"/>
        </w:rPr>
        <w:t xml:space="preserve"> no se permite pedir a la IA que proponga el mapa de capacidades, los dominios, los agregados, el mapa de contextos ni las vistas </w:t>
      </w:r>
      <w:proofErr w:type="spellStart"/>
      <w:r w:rsidRPr="00120432">
        <w:rPr>
          <w:lang w:val="es-419"/>
        </w:rPr>
        <w:t>ArchiMate</w:t>
      </w:r>
      <w:proofErr w:type="spellEnd"/>
      <w:r w:rsidRPr="00120432">
        <w:rPr>
          <w:lang w:val="es-419"/>
        </w:rPr>
        <w:t xml:space="preserve">. </w:t>
      </w:r>
      <w:proofErr w:type="spellStart"/>
      <w:r w:rsidRPr="00280A67">
        <w:rPr>
          <w:b/>
          <w:bCs/>
          <w:color w:val="00B050"/>
          <w:u w:val="single"/>
        </w:rPr>
        <w:t>Esos</w:t>
      </w:r>
      <w:proofErr w:type="spellEnd"/>
      <w:r w:rsidRPr="00280A67">
        <w:rPr>
          <w:b/>
          <w:bCs/>
          <w:color w:val="00B050"/>
          <w:u w:val="single"/>
        </w:rPr>
        <w:t xml:space="preserve"> </w:t>
      </w:r>
      <w:proofErr w:type="spellStart"/>
      <w:r w:rsidRPr="00280A67">
        <w:rPr>
          <w:b/>
          <w:bCs/>
          <w:color w:val="00B050"/>
          <w:u w:val="single"/>
        </w:rPr>
        <w:t>productos</w:t>
      </w:r>
      <w:proofErr w:type="spellEnd"/>
      <w:r w:rsidRPr="00280A67">
        <w:rPr>
          <w:b/>
          <w:bCs/>
          <w:color w:val="00B050"/>
          <w:u w:val="single"/>
        </w:rPr>
        <w:t xml:space="preserve"> son la </w:t>
      </w:r>
      <w:proofErr w:type="spellStart"/>
      <w:r w:rsidRPr="00280A67">
        <w:rPr>
          <w:b/>
          <w:bCs/>
          <w:color w:val="00B050"/>
          <w:u w:val="single"/>
        </w:rPr>
        <w:t>evaluación</w:t>
      </w:r>
      <w:proofErr w:type="spellEnd"/>
      <w:r w:rsidRPr="00280A67">
        <w:rPr>
          <w:b/>
          <w:bCs/>
          <w:color w:val="00B050"/>
          <w:u w:val="single"/>
        </w:rPr>
        <w:t xml:space="preserve"> del </w:t>
      </w:r>
      <w:proofErr w:type="spellStart"/>
      <w:r w:rsidRPr="00280A67">
        <w:rPr>
          <w:b/>
          <w:bCs/>
          <w:color w:val="00B050"/>
          <w:u w:val="single"/>
        </w:rPr>
        <w:t>equipo</w:t>
      </w:r>
      <w:proofErr w:type="spellEnd"/>
      <w:r w:rsidRPr="00280A67">
        <w:rPr>
          <w:b/>
          <w:bCs/>
          <w:color w:val="00B050"/>
          <w:u w:val="single"/>
        </w:rPr>
        <w:t>.</w:t>
      </w:r>
    </w:p>
    <w:p w14:paraId="160DE0F4" w14:textId="38ED6689" w:rsidR="00283997" w:rsidRPr="00120432" w:rsidRDefault="00280A67">
      <w:pPr>
        <w:pStyle w:val="Ttulo3"/>
        <w:rPr>
          <w:lang w:val="es-419"/>
        </w:rPr>
      </w:pPr>
      <w:r w:rsidRPr="00120432">
        <w:rPr>
          <w:lang w:val="es-419"/>
        </w:rPr>
        <w:t>Fase 1. Entendimiento del negocio y mapa de capacidades</w:t>
      </w:r>
      <w:r>
        <w:rPr>
          <w:lang w:val="es-419"/>
        </w:rPr>
        <w:t xml:space="preserve"> </w:t>
      </w:r>
      <w:r w:rsidRPr="00280A67">
        <w:rPr>
          <w:b w:val="0"/>
          <w:bCs/>
          <w:sz w:val="20"/>
          <w:szCs w:val="18"/>
          <w:lang w:val="es-419"/>
        </w:rPr>
        <w:t>(Diapositivas 35</w:t>
      </w:r>
      <w:r>
        <w:rPr>
          <w:b w:val="0"/>
          <w:bCs/>
          <w:sz w:val="20"/>
          <w:szCs w:val="18"/>
          <w:lang w:val="es-419"/>
        </w:rPr>
        <w:t>,</w:t>
      </w:r>
      <w:r w:rsidRPr="00280A67">
        <w:rPr>
          <w:b w:val="0"/>
          <w:bCs/>
          <w:sz w:val="20"/>
          <w:szCs w:val="18"/>
          <w:lang w:val="es-419"/>
        </w:rPr>
        <w:t xml:space="preserve"> de 7_</w:t>
      </w:r>
      <w:proofErr w:type="gramStart"/>
      <w:r w:rsidRPr="00280A67">
        <w:rPr>
          <w:b w:val="0"/>
          <w:bCs/>
          <w:sz w:val="20"/>
          <w:szCs w:val="18"/>
          <w:lang w:val="es-419"/>
        </w:rPr>
        <w:t>SOA..</w:t>
      </w:r>
      <w:proofErr w:type="gramEnd"/>
      <w:r w:rsidRPr="00280A67">
        <w:rPr>
          <w:b w:val="0"/>
          <w:bCs/>
          <w:sz w:val="20"/>
          <w:szCs w:val="18"/>
          <w:lang w:val="es-419"/>
        </w:rPr>
        <w:t>)</w:t>
      </w:r>
      <w:r w:rsidRPr="00280A67">
        <w:rPr>
          <w:lang w:val="es-419"/>
        </w:rPr>
        <w:t>.</w:t>
      </w:r>
    </w:p>
    <w:p w14:paraId="0D7146BE" w14:textId="77777777" w:rsidR="00EA45B5" w:rsidRDefault="00280A67">
      <w:pPr>
        <w:rPr>
          <w:lang w:val="es-419"/>
        </w:rPr>
      </w:pPr>
      <w:r w:rsidRPr="00120432">
        <w:rPr>
          <w:lang w:val="es-419"/>
        </w:rPr>
        <w:t>Construir el mapa de capacidades completo del negocio donde se ubica la aplicación, identificar la cadena de valor y el proceso E2E en el que opera, y señalar en qué capacidades</w:t>
      </w:r>
      <w:r w:rsidR="00E43E8D">
        <w:rPr>
          <w:lang w:val="es-419"/>
        </w:rPr>
        <w:t xml:space="preserve"> empresariales</w:t>
      </w:r>
      <w:r w:rsidRPr="00120432">
        <w:rPr>
          <w:lang w:val="es-419"/>
        </w:rPr>
        <w:t xml:space="preserve"> impacta la solución. </w:t>
      </w:r>
    </w:p>
    <w:p w14:paraId="2D7BBE7E" w14:textId="2A61341E" w:rsidR="00283997" w:rsidRPr="00120432" w:rsidRDefault="00EA45B5">
      <w:pPr>
        <w:rPr>
          <w:lang w:val="es-419"/>
        </w:rPr>
      </w:pPr>
      <w:r>
        <w:rPr>
          <w:lang w:val="es-419"/>
        </w:rPr>
        <w:t xml:space="preserve">Este mapa de capacidades se debe diseñar en </w:t>
      </w:r>
      <w:proofErr w:type="spellStart"/>
      <w:r>
        <w:rPr>
          <w:lang w:val="es-419"/>
        </w:rPr>
        <w:t>Archimate</w:t>
      </w:r>
      <w:proofErr w:type="spellEnd"/>
      <w:r>
        <w:rPr>
          <w:lang w:val="es-419"/>
        </w:rPr>
        <w:t xml:space="preserve"> complementándolo con </w:t>
      </w:r>
      <w:r w:rsidR="00280A67" w:rsidRPr="00120432">
        <w:rPr>
          <w:lang w:val="es-419"/>
        </w:rPr>
        <w:t>los elementos de motivación</w:t>
      </w:r>
      <w:r w:rsidR="00E43E8D">
        <w:rPr>
          <w:lang w:val="es-419"/>
        </w:rPr>
        <w:t xml:space="preserve"> </w:t>
      </w:r>
      <w:proofErr w:type="spellStart"/>
      <w:r w:rsidR="00E43E8D">
        <w:rPr>
          <w:lang w:val="es-419"/>
        </w:rPr>
        <w:t>Archimate</w:t>
      </w:r>
      <w:proofErr w:type="spellEnd"/>
      <w:r w:rsidR="00E43E8D">
        <w:rPr>
          <w:lang w:val="es-419"/>
        </w:rPr>
        <w:t>,</w:t>
      </w:r>
      <w:r w:rsidR="00280A67" w:rsidRPr="00120432">
        <w:rPr>
          <w:lang w:val="es-419"/>
        </w:rPr>
        <w:t xml:space="preserve"> que l</w:t>
      </w:r>
      <w:r>
        <w:rPr>
          <w:lang w:val="es-419"/>
        </w:rPr>
        <w:t>o</w:t>
      </w:r>
      <w:r w:rsidR="00280A67" w:rsidRPr="00120432">
        <w:rPr>
          <w:lang w:val="es-419"/>
        </w:rPr>
        <w:t xml:space="preserve"> justifican</w:t>
      </w:r>
      <w:r>
        <w:rPr>
          <w:lang w:val="es-419"/>
        </w:rPr>
        <w:t xml:space="preserve"> y que ustedes deben investigar con la IA haciendo preguntas alrededor de los elementos estratégicos de un negocio tales como</w:t>
      </w:r>
      <w:r w:rsidR="00280A67" w:rsidRPr="00120432">
        <w:rPr>
          <w:lang w:val="es-419"/>
        </w:rPr>
        <w:t>: interesados, impulsores, evaluaciones, metas, resultados, principios, requerimientos y restricciones.</w:t>
      </w:r>
    </w:p>
    <w:p w14:paraId="7F47B70B" w14:textId="77777777" w:rsidR="00283997" w:rsidRPr="00120432" w:rsidRDefault="00280A67">
      <w:pPr>
        <w:pStyle w:val="Ttulo3"/>
        <w:rPr>
          <w:lang w:val="es-419"/>
        </w:rPr>
      </w:pPr>
      <w:r w:rsidRPr="00120432">
        <w:rPr>
          <w:lang w:val="es-419"/>
        </w:rPr>
        <w:t>Fase 2. Descomposición de servicios del proceso E2E</w:t>
      </w:r>
    </w:p>
    <w:p w14:paraId="7D4627F0" w14:textId="69E8D675" w:rsidR="00283997" w:rsidRPr="00120432" w:rsidRDefault="00280A67">
      <w:pPr>
        <w:rPr>
          <w:lang w:val="es-419"/>
        </w:rPr>
      </w:pPr>
      <w:r w:rsidRPr="00120432">
        <w:rPr>
          <w:lang w:val="es-419"/>
        </w:rPr>
        <w:t xml:space="preserve">Partiendo del proceso E2E, descomponer en </w:t>
      </w:r>
      <w:r w:rsidRPr="00120432">
        <w:rPr>
          <w:b/>
          <w:lang w:val="es-419"/>
        </w:rPr>
        <w:t>mínimo cuatro capas de servicio</w:t>
      </w:r>
      <w:r w:rsidRPr="00120432">
        <w:rPr>
          <w:lang w:val="es-419"/>
        </w:rPr>
        <w:t xml:space="preserve"> hasta llegar a</w:t>
      </w:r>
      <w:r w:rsidR="00EA45B5">
        <w:rPr>
          <w:lang w:val="es-419"/>
        </w:rPr>
        <w:t xml:space="preserve"> definir </w:t>
      </w:r>
      <w:r w:rsidR="00EA45B5" w:rsidRPr="00120432">
        <w:rPr>
          <w:lang w:val="es-419"/>
        </w:rPr>
        <w:t>servicios</w:t>
      </w:r>
      <w:r w:rsidR="00EA45B5">
        <w:rPr>
          <w:lang w:val="es-419"/>
        </w:rPr>
        <w:t xml:space="preserve"> con el tamaño adecuado</w:t>
      </w:r>
      <w:r w:rsidRPr="00120432">
        <w:rPr>
          <w:lang w:val="es-419"/>
        </w:rPr>
        <w:t xml:space="preserve"> sobre </w:t>
      </w:r>
      <w:r w:rsidR="00EA45B5">
        <w:rPr>
          <w:lang w:val="es-419"/>
        </w:rPr>
        <w:t>los</w:t>
      </w:r>
      <w:r w:rsidRPr="00120432">
        <w:rPr>
          <w:lang w:val="es-419"/>
        </w:rPr>
        <w:t xml:space="preserve"> cual</w:t>
      </w:r>
      <w:r w:rsidR="00EA45B5">
        <w:rPr>
          <w:lang w:val="es-419"/>
        </w:rPr>
        <w:t>es</w:t>
      </w:r>
      <w:r w:rsidRPr="00120432">
        <w:rPr>
          <w:lang w:val="es-419"/>
        </w:rPr>
        <w:t xml:space="preserve"> se construirá la aplicación (Diapositivas 20 y 28</w:t>
      </w:r>
      <w:r>
        <w:rPr>
          <w:lang w:val="es-419"/>
        </w:rPr>
        <w:t>,</w:t>
      </w:r>
      <w:r w:rsidRPr="00120432">
        <w:rPr>
          <w:lang w:val="es-419"/>
        </w:rPr>
        <w:t xml:space="preserve"> de </w:t>
      </w:r>
      <w:r w:rsidRPr="00120432">
        <w:rPr>
          <w:i/>
          <w:lang w:val="es-419"/>
        </w:rPr>
        <w:t>7_SOA</w:t>
      </w:r>
      <w:r w:rsidRPr="00120432">
        <w:rPr>
          <w:lang w:val="es-419"/>
        </w:rPr>
        <w:t>).</w:t>
      </w:r>
    </w:p>
    <w:p w14:paraId="077727A3" w14:textId="77777777" w:rsidR="00283997" w:rsidRPr="00120432" w:rsidRDefault="00280A67">
      <w:pPr>
        <w:pStyle w:val="Prrafodelista"/>
        <w:numPr>
          <w:ilvl w:val="0"/>
          <w:numId w:val="4"/>
        </w:numPr>
        <w:rPr>
          <w:lang w:val="es-419"/>
        </w:rPr>
      </w:pPr>
      <w:r w:rsidRPr="00120432">
        <w:rPr>
          <w:lang w:val="es-419"/>
        </w:rPr>
        <w:t xml:space="preserve">Identificar los servicios que se implementarán y los que no, con una </w:t>
      </w:r>
      <w:r w:rsidRPr="00120432">
        <w:rPr>
          <w:b/>
          <w:lang w:val="es-419"/>
        </w:rPr>
        <w:t>justificación explícita para cada decisión</w:t>
      </w:r>
      <w:r w:rsidRPr="00120432">
        <w:rPr>
          <w:lang w:val="es-419"/>
        </w:rPr>
        <w:t xml:space="preserve"> (tabla de inclusión y exclusión).</w:t>
      </w:r>
    </w:p>
    <w:p w14:paraId="01385F07" w14:textId="6E193132" w:rsidR="00283997" w:rsidRDefault="00280A67">
      <w:pPr>
        <w:pStyle w:val="Prrafodelista"/>
        <w:numPr>
          <w:ilvl w:val="0"/>
          <w:numId w:val="4"/>
        </w:numPr>
        <w:rPr>
          <w:lang w:val="es-419"/>
        </w:rPr>
      </w:pPr>
      <w:r w:rsidRPr="00120432">
        <w:rPr>
          <w:lang w:val="es-419"/>
        </w:rPr>
        <w:t xml:space="preserve">En la </w:t>
      </w:r>
      <w:r w:rsidRPr="00120432">
        <w:rPr>
          <w:b/>
          <w:lang w:val="es-419"/>
        </w:rPr>
        <w:t>capa anticorrupción</w:t>
      </w:r>
      <w:r w:rsidR="00EA45B5">
        <w:rPr>
          <w:b/>
          <w:lang w:val="es-419"/>
        </w:rPr>
        <w:t xml:space="preserve"> (Interoperabilidad)</w:t>
      </w:r>
      <w:r w:rsidRPr="00120432">
        <w:rPr>
          <w:lang w:val="es-419"/>
        </w:rPr>
        <w:t>, identificar los servicios externos de todo tipo (otros procesos internos, sistemas legados, proveedores, entidades regulatorias, dispositivos) con los que se debe construir interoperabilidad, indicando qué información se intercambia y en qué dirección.</w:t>
      </w:r>
    </w:p>
    <w:p w14:paraId="5781443F" w14:textId="38059D86" w:rsidR="00EA45B5" w:rsidRDefault="00EA45B5">
      <w:pPr>
        <w:pStyle w:val="Prrafodelista"/>
        <w:numPr>
          <w:ilvl w:val="0"/>
          <w:numId w:val="4"/>
        </w:numPr>
        <w:rPr>
          <w:lang w:val="es-419"/>
        </w:rPr>
      </w:pPr>
      <w:r>
        <w:rPr>
          <w:lang w:val="es-419"/>
        </w:rPr>
        <w:t xml:space="preserve">Los servicios deben ser diseñados en </w:t>
      </w:r>
      <w:proofErr w:type="spellStart"/>
      <w:r>
        <w:rPr>
          <w:lang w:val="es-419"/>
        </w:rPr>
        <w:t>Archimate</w:t>
      </w:r>
      <w:proofErr w:type="spellEnd"/>
      <w:r>
        <w:rPr>
          <w:lang w:val="es-419"/>
        </w:rPr>
        <w:t xml:space="preserve"> con</w:t>
      </w:r>
      <w:r w:rsidR="00A465E0">
        <w:rPr>
          <w:lang w:val="es-419"/>
        </w:rPr>
        <w:t xml:space="preserve"> el elemento</w:t>
      </w:r>
      <w:r>
        <w:rPr>
          <w:lang w:val="es-419"/>
        </w:rPr>
        <w:t xml:space="preserve"> </w:t>
      </w:r>
      <w:r w:rsidR="00A465E0">
        <w:rPr>
          <w:lang w:val="es-419"/>
        </w:rPr>
        <w:t>servicio</w:t>
      </w:r>
      <w:r>
        <w:rPr>
          <w:lang w:val="es-419"/>
        </w:rPr>
        <w:t xml:space="preserve"> de la capa de negocio (amarillos). Se deben complementar con roles y actores, funciones, elementos pasivos. </w:t>
      </w:r>
      <w:r w:rsidR="00A465E0">
        <w:rPr>
          <w:lang w:val="es-419"/>
        </w:rPr>
        <w:t xml:space="preserve"> </w:t>
      </w:r>
    </w:p>
    <w:p w14:paraId="530BBB42" w14:textId="77777777" w:rsidR="00A465E0" w:rsidRPr="00A465E0" w:rsidRDefault="00A465E0" w:rsidP="00A465E0">
      <w:pPr>
        <w:pStyle w:val="Prrafodelista"/>
        <w:numPr>
          <w:ilvl w:val="0"/>
          <w:numId w:val="4"/>
        </w:numPr>
        <w:rPr>
          <w:lang w:val="es-419"/>
        </w:rPr>
      </w:pPr>
      <w:r>
        <w:rPr>
          <w:lang w:val="es-419"/>
        </w:rPr>
        <w:t xml:space="preserve">Una vez se tengan los servicios identificados, se debe aplicar el concepto </w:t>
      </w:r>
      <w:proofErr w:type="spellStart"/>
      <w:r w:rsidRPr="00A465E0">
        <w:rPr>
          <w:i/>
          <w:iCs/>
          <w:lang w:val="es-419"/>
        </w:rPr>
        <w:t>Contract</w:t>
      </w:r>
      <w:proofErr w:type="spellEnd"/>
      <w:r w:rsidRPr="00A465E0">
        <w:rPr>
          <w:i/>
          <w:iCs/>
          <w:lang w:val="es-419"/>
        </w:rPr>
        <w:t xml:space="preserve"> </w:t>
      </w:r>
      <w:proofErr w:type="spellStart"/>
      <w:r w:rsidRPr="00A465E0">
        <w:rPr>
          <w:i/>
          <w:iCs/>
          <w:lang w:val="es-419"/>
        </w:rPr>
        <w:t>First</w:t>
      </w:r>
      <w:proofErr w:type="spellEnd"/>
      <w:r>
        <w:rPr>
          <w:lang w:val="es-419"/>
        </w:rPr>
        <w:t>, diseñando con objetos pasivos del negocio (</w:t>
      </w:r>
      <w:proofErr w:type="spellStart"/>
      <w:r>
        <w:rPr>
          <w:lang w:val="es-419"/>
        </w:rPr>
        <w:t>contract</w:t>
      </w:r>
      <w:proofErr w:type="spellEnd"/>
      <w:r>
        <w:rPr>
          <w:lang w:val="es-419"/>
        </w:rPr>
        <w:t xml:space="preserve">) el contrato para cada servicio. </w:t>
      </w:r>
    </w:p>
    <w:p w14:paraId="1A136527" w14:textId="77777777" w:rsidR="00A465E0" w:rsidRDefault="00A465E0" w:rsidP="00A465E0">
      <w:pPr>
        <w:pStyle w:val="Prrafodelista"/>
        <w:rPr>
          <w:lang w:val="es-419"/>
        </w:rPr>
      </w:pPr>
    </w:p>
    <w:p w14:paraId="550F5E8B" w14:textId="604BB315" w:rsidR="00EA45B5" w:rsidRPr="00EA45B5" w:rsidRDefault="00EA45B5" w:rsidP="00EA45B5">
      <w:pPr>
        <w:rPr>
          <w:lang w:val="es-419"/>
        </w:rPr>
      </w:pPr>
      <w:r w:rsidRPr="00EA45B5">
        <w:rPr>
          <w:lang w:val="es-419"/>
        </w:rPr>
        <w:t>A p</w:t>
      </w:r>
      <w:r>
        <w:rPr>
          <w:lang w:val="es-419"/>
        </w:rPr>
        <w:t>artir de acá el diseño va en la capa de aplicaciones</w:t>
      </w:r>
    </w:p>
    <w:p w14:paraId="6AA2359B" w14:textId="11E531D1" w:rsidR="00283997" w:rsidRPr="00EA45B5" w:rsidRDefault="00280A67">
      <w:pPr>
        <w:pStyle w:val="Ttulo3"/>
        <w:rPr>
          <w:lang w:val="es-419"/>
        </w:rPr>
      </w:pPr>
      <w:r w:rsidRPr="00EA45B5">
        <w:rPr>
          <w:lang w:val="es-419"/>
        </w:rPr>
        <w:t>Fase 3. DDD estratégico</w:t>
      </w:r>
      <w:r w:rsidR="00EA45B5" w:rsidRPr="00EA45B5">
        <w:rPr>
          <w:lang w:val="es-419"/>
        </w:rPr>
        <w:t xml:space="preserve"> </w:t>
      </w:r>
    </w:p>
    <w:p w14:paraId="6BEF5FA3" w14:textId="77777777" w:rsidR="00283997" w:rsidRPr="00120432" w:rsidRDefault="00280A67">
      <w:pPr>
        <w:pStyle w:val="Prrafodelista"/>
        <w:numPr>
          <w:ilvl w:val="0"/>
          <w:numId w:val="5"/>
        </w:numPr>
        <w:rPr>
          <w:lang w:val="es-419"/>
        </w:rPr>
      </w:pPr>
      <w:r w:rsidRPr="00120432">
        <w:rPr>
          <w:b/>
          <w:lang w:val="es-419"/>
        </w:rPr>
        <w:t>Análisis del ecosistema</w:t>
      </w:r>
      <w:r w:rsidRPr="00120432">
        <w:rPr>
          <w:lang w:val="es-419"/>
        </w:rPr>
        <w:t xml:space="preserve"> donde operará el software.</w:t>
      </w:r>
    </w:p>
    <w:p w14:paraId="5934DDD5" w14:textId="682607C1" w:rsidR="00283997" w:rsidRPr="00120432" w:rsidRDefault="00280A67">
      <w:pPr>
        <w:pStyle w:val="Prrafodelista"/>
        <w:numPr>
          <w:ilvl w:val="0"/>
          <w:numId w:val="5"/>
        </w:numPr>
        <w:rPr>
          <w:lang w:val="es-419"/>
        </w:rPr>
      </w:pPr>
      <w:r w:rsidRPr="00120432">
        <w:rPr>
          <w:b/>
          <w:lang w:val="es-419"/>
        </w:rPr>
        <w:t>Extracción de dominios (</w:t>
      </w:r>
      <w:proofErr w:type="spellStart"/>
      <w:r w:rsidR="00A465E0" w:rsidRPr="00120432">
        <w:rPr>
          <w:b/>
          <w:lang w:val="es-419"/>
        </w:rPr>
        <w:t>clústers</w:t>
      </w:r>
      <w:proofErr w:type="spellEnd"/>
      <w:r w:rsidRPr="00120432">
        <w:rPr>
          <w:b/>
          <w:lang w:val="es-419"/>
        </w:rPr>
        <w:t>)</w:t>
      </w:r>
      <w:r w:rsidRPr="00120432">
        <w:rPr>
          <w:lang w:val="es-419"/>
        </w:rPr>
        <w:t xml:space="preserve"> a partir del entendimiento detallado del proceso, y su </w:t>
      </w:r>
      <w:r w:rsidRPr="00120432">
        <w:rPr>
          <w:b/>
          <w:lang w:val="es-419"/>
        </w:rPr>
        <w:t>clasificación</w:t>
      </w:r>
      <w:r w:rsidRPr="00120432">
        <w:rPr>
          <w:lang w:val="es-419"/>
        </w:rPr>
        <w:t xml:space="preserve"> en dominio central, de soporte y genérico, con argumentos (Diapositivas 7 a 15 de </w:t>
      </w:r>
      <w:r w:rsidRPr="00120432">
        <w:rPr>
          <w:i/>
          <w:lang w:val="es-419"/>
        </w:rPr>
        <w:t>9_DDD_Diseño</w:t>
      </w:r>
      <w:r w:rsidRPr="00120432">
        <w:rPr>
          <w:lang w:val="es-419"/>
        </w:rPr>
        <w:t>).</w:t>
      </w:r>
      <w:r w:rsidR="00EA45B5">
        <w:rPr>
          <w:lang w:val="es-419"/>
        </w:rPr>
        <w:t xml:space="preserve">  Estos deben ser diseñados </w:t>
      </w:r>
      <w:r w:rsidR="00A465E0">
        <w:rPr>
          <w:lang w:val="es-419"/>
        </w:rPr>
        <w:t xml:space="preserve">en </w:t>
      </w:r>
      <w:proofErr w:type="spellStart"/>
      <w:r w:rsidR="00A465E0">
        <w:rPr>
          <w:lang w:val="es-419"/>
        </w:rPr>
        <w:t>Archimate</w:t>
      </w:r>
      <w:proofErr w:type="spellEnd"/>
      <w:r w:rsidR="00A465E0">
        <w:rPr>
          <w:lang w:val="es-419"/>
        </w:rPr>
        <w:t xml:space="preserve"> </w:t>
      </w:r>
      <w:r w:rsidR="00EA45B5">
        <w:rPr>
          <w:lang w:val="es-419"/>
        </w:rPr>
        <w:t>con elementos de la capa de aplicaciones.</w:t>
      </w:r>
    </w:p>
    <w:p w14:paraId="5C2F2AB0" w14:textId="6A2D6BC4" w:rsidR="00283997" w:rsidRPr="00120432" w:rsidRDefault="00280A67">
      <w:pPr>
        <w:pStyle w:val="Prrafodelista"/>
        <w:numPr>
          <w:ilvl w:val="0"/>
          <w:numId w:val="5"/>
        </w:numPr>
        <w:rPr>
          <w:lang w:val="es-419"/>
        </w:rPr>
      </w:pPr>
      <w:r w:rsidRPr="00120432">
        <w:rPr>
          <w:b/>
          <w:lang w:val="es-419"/>
        </w:rPr>
        <w:t>Lenguaje ubicuo:</w:t>
      </w:r>
      <w:r w:rsidRPr="00120432">
        <w:rPr>
          <w:lang w:val="es-419"/>
        </w:rPr>
        <w:t xml:space="preserve"> glosario de términos del proceso y su entorno, con definición, dominio al que pertenece y ejemplos. Un mismo término con significados distintos en dos contextos debe quedar explícito.</w:t>
      </w:r>
      <w:r w:rsidR="00A465E0">
        <w:rPr>
          <w:lang w:val="es-419"/>
        </w:rPr>
        <w:t xml:space="preserve"> Se recomienda utilizar elementos pasivos del negocio</w:t>
      </w:r>
      <w:r w:rsidR="002F0B7F">
        <w:rPr>
          <w:lang w:val="es-419"/>
        </w:rPr>
        <w:t xml:space="preserve"> (</w:t>
      </w:r>
      <w:proofErr w:type="spellStart"/>
      <w:r w:rsidR="002F0B7F">
        <w:rPr>
          <w:lang w:val="es-419"/>
        </w:rPr>
        <w:t>representation</w:t>
      </w:r>
      <w:proofErr w:type="spellEnd"/>
      <w:r w:rsidR="002F0B7F">
        <w:rPr>
          <w:lang w:val="es-419"/>
        </w:rPr>
        <w:t>)</w:t>
      </w:r>
      <w:r w:rsidR="00A465E0">
        <w:rPr>
          <w:lang w:val="es-419"/>
        </w:rPr>
        <w:t xml:space="preserve"> para representarlos. </w:t>
      </w:r>
    </w:p>
    <w:p w14:paraId="18859AE0" w14:textId="77777777" w:rsidR="00283997" w:rsidRPr="00120432" w:rsidRDefault="00280A67">
      <w:pPr>
        <w:pStyle w:val="Ttulo3"/>
        <w:rPr>
          <w:lang w:val="es-419"/>
        </w:rPr>
      </w:pPr>
      <w:r w:rsidRPr="00120432">
        <w:rPr>
          <w:lang w:val="es-419"/>
        </w:rPr>
        <w:lastRenderedPageBreak/>
        <w:t>Fase 4. DDD táctico</w:t>
      </w:r>
    </w:p>
    <w:p w14:paraId="58933D4B" w14:textId="77777777" w:rsidR="00283997" w:rsidRPr="00120432" w:rsidRDefault="00280A67">
      <w:pPr>
        <w:rPr>
          <w:lang w:val="es-419"/>
        </w:rPr>
      </w:pPr>
      <w:r w:rsidRPr="00120432">
        <w:rPr>
          <w:lang w:val="es-419"/>
        </w:rPr>
        <w:t xml:space="preserve">Para cada dominio, identificar las entidades y conceptos de dominio (entidades y objetos de valor) y diseñar los </w:t>
      </w:r>
      <w:r w:rsidRPr="00120432">
        <w:rPr>
          <w:b/>
          <w:lang w:val="es-419"/>
        </w:rPr>
        <w:t>agregados</w:t>
      </w:r>
      <w:r w:rsidRPr="00120432">
        <w:rPr>
          <w:lang w:val="es-419"/>
        </w:rPr>
        <w:t xml:space="preserve">: raíz, límites e invariantes que protege. Cada agregado se acompaña de su </w:t>
      </w:r>
      <w:r w:rsidRPr="00120432">
        <w:rPr>
          <w:b/>
          <w:lang w:val="es-419"/>
        </w:rPr>
        <w:t>gráfico de comandos y eventos</w:t>
      </w:r>
      <w:r w:rsidRPr="00120432">
        <w:rPr>
          <w:lang w:val="es-419"/>
        </w:rPr>
        <w:t xml:space="preserve"> (Diapositivas 16 a 24 de </w:t>
      </w:r>
      <w:r w:rsidRPr="00120432">
        <w:rPr>
          <w:i/>
          <w:lang w:val="es-419"/>
        </w:rPr>
        <w:t>9_DDD_Diseño</w:t>
      </w:r>
      <w:r w:rsidRPr="00120432">
        <w:rPr>
          <w:lang w:val="es-419"/>
        </w:rPr>
        <w:t>). El equipo debe argumentar con claridad el alcance de cada entidad y cada agregado.</w:t>
      </w:r>
    </w:p>
    <w:p w14:paraId="23A34FBF" w14:textId="77777777" w:rsidR="00283997" w:rsidRPr="00120432" w:rsidRDefault="00280A67">
      <w:pPr>
        <w:pStyle w:val="Ttulo3"/>
        <w:rPr>
          <w:lang w:val="es-419"/>
        </w:rPr>
      </w:pPr>
      <w:r w:rsidRPr="00120432">
        <w:rPr>
          <w:lang w:val="es-419"/>
        </w:rPr>
        <w:t>Fase 5. Mapa de contextos delimitados</w:t>
      </w:r>
    </w:p>
    <w:p w14:paraId="4B3722A2" w14:textId="77777777" w:rsidR="00283997" w:rsidRPr="00120432" w:rsidRDefault="00280A67">
      <w:pPr>
        <w:rPr>
          <w:lang w:val="es-419"/>
        </w:rPr>
      </w:pPr>
      <w:r w:rsidRPr="00120432">
        <w:rPr>
          <w:lang w:val="es-419"/>
        </w:rPr>
        <w:t>Diseñar el mapa de contextos delimitados (</w:t>
      </w:r>
      <w:proofErr w:type="spellStart"/>
      <w:r w:rsidRPr="00120432">
        <w:rPr>
          <w:lang w:val="es-419"/>
        </w:rPr>
        <w:t>bounded</w:t>
      </w:r>
      <w:proofErr w:type="spellEnd"/>
      <w:r w:rsidRPr="00120432">
        <w:rPr>
          <w:lang w:val="es-419"/>
        </w:rPr>
        <w:t xml:space="preserve"> </w:t>
      </w:r>
      <w:proofErr w:type="spellStart"/>
      <w:r w:rsidRPr="00120432">
        <w:rPr>
          <w:lang w:val="es-419"/>
        </w:rPr>
        <w:t>contexts</w:t>
      </w:r>
      <w:proofErr w:type="spellEnd"/>
      <w:r w:rsidRPr="00120432">
        <w:rPr>
          <w:lang w:val="es-419"/>
        </w:rPr>
        <w:t xml:space="preserve">) con los patrones de relación entre ellos y con los sistemas externos: por </w:t>
      </w:r>
      <w:proofErr w:type="gramStart"/>
      <w:r w:rsidRPr="00120432">
        <w:rPr>
          <w:lang w:val="es-419"/>
        </w:rPr>
        <w:t>ejemplo</w:t>
      </w:r>
      <w:proofErr w:type="gramEnd"/>
      <w:r w:rsidRPr="00120432">
        <w:rPr>
          <w:lang w:val="es-419"/>
        </w:rPr>
        <w:t xml:space="preserve"> cliente-proveedor, conformista, núcleo compartido, servicio abierto, lenguaje publicado o capa anticorrupción (Diapositivas 25 a 28 de </w:t>
      </w:r>
      <w:r w:rsidRPr="00120432">
        <w:rPr>
          <w:i/>
          <w:lang w:val="es-419"/>
        </w:rPr>
        <w:t>9_DDD_Diseño</w:t>
      </w:r>
      <w:r w:rsidRPr="00120432">
        <w:rPr>
          <w:lang w:val="es-419"/>
        </w:rPr>
        <w:t>). Debe ser coherente con la capa anticorrupción de la Fase 2.</w:t>
      </w:r>
    </w:p>
    <w:p w14:paraId="1D388F4C" w14:textId="77777777" w:rsidR="00283997" w:rsidRPr="00120432" w:rsidRDefault="00280A67">
      <w:pPr>
        <w:pStyle w:val="Ttulo3"/>
        <w:rPr>
          <w:lang w:val="es-419"/>
        </w:rPr>
      </w:pPr>
      <w:r w:rsidRPr="00120432">
        <w:rPr>
          <w:lang w:val="es-419"/>
        </w:rPr>
        <w:t xml:space="preserve">Fase 6. </w:t>
      </w:r>
      <w:proofErr w:type="spellStart"/>
      <w:r w:rsidRPr="00120432">
        <w:rPr>
          <w:lang w:val="es-419"/>
        </w:rPr>
        <w:t>Canvas</w:t>
      </w:r>
      <w:proofErr w:type="spellEnd"/>
      <w:r w:rsidRPr="00120432">
        <w:rPr>
          <w:lang w:val="es-419"/>
        </w:rPr>
        <w:t xml:space="preserve"> del contexto delimitado en </w:t>
      </w:r>
      <w:proofErr w:type="spellStart"/>
      <w:r w:rsidRPr="00120432">
        <w:rPr>
          <w:lang w:val="es-419"/>
        </w:rPr>
        <w:t>ArchiMate</w:t>
      </w:r>
      <w:proofErr w:type="spellEnd"/>
      <w:r w:rsidRPr="00120432">
        <w:rPr>
          <w:lang w:val="es-419"/>
        </w:rPr>
        <w:t xml:space="preserve"> (componente investigativo)</w:t>
      </w:r>
    </w:p>
    <w:p w14:paraId="1DDE2669" w14:textId="77777777" w:rsidR="00283997" w:rsidRPr="00120432" w:rsidRDefault="00280A67">
      <w:pPr>
        <w:rPr>
          <w:lang w:val="es-419"/>
        </w:rPr>
      </w:pPr>
      <w:r w:rsidRPr="00120432">
        <w:rPr>
          <w:lang w:val="es-419"/>
        </w:rPr>
        <w:t xml:space="preserve">Documentar el contexto delimitado principal con un </w:t>
      </w:r>
      <w:proofErr w:type="spellStart"/>
      <w:r w:rsidRPr="00120432">
        <w:rPr>
          <w:b/>
          <w:lang w:val="es-419"/>
        </w:rPr>
        <w:t>Bounded</w:t>
      </w:r>
      <w:proofErr w:type="spellEnd"/>
      <w:r w:rsidRPr="00120432">
        <w:rPr>
          <w:b/>
          <w:lang w:val="es-419"/>
        </w:rPr>
        <w:t xml:space="preserve"> </w:t>
      </w:r>
      <w:proofErr w:type="spellStart"/>
      <w:r w:rsidRPr="00120432">
        <w:rPr>
          <w:b/>
          <w:lang w:val="es-419"/>
        </w:rPr>
        <w:t>Context</w:t>
      </w:r>
      <w:proofErr w:type="spellEnd"/>
      <w:r w:rsidRPr="00120432">
        <w:rPr>
          <w:b/>
          <w:lang w:val="es-419"/>
        </w:rPr>
        <w:t xml:space="preserve"> </w:t>
      </w:r>
      <w:proofErr w:type="spellStart"/>
      <w:r w:rsidRPr="00120432">
        <w:rPr>
          <w:b/>
          <w:lang w:val="es-419"/>
        </w:rPr>
        <w:t>Canvas</w:t>
      </w:r>
      <w:proofErr w:type="spellEnd"/>
      <w:r w:rsidRPr="00120432">
        <w:rPr>
          <w:lang w:val="es-419"/>
        </w:rPr>
        <w:t xml:space="preserve"> construido en </w:t>
      </w:r>
      <w:proofErr w:type="spellStart"/>
      <w:r w:rsidRPr="00120432">
        <w:rPr>
          <w:lang w:val="es-419"/>
        </w:rPr>
        <w:t>ArchiMate</w:t>
      </w:r>
      <w:proofErr w:type="spellEnd"/>
      <w:r w:rsidRPr="00120432">
        <w:rPr>
          <w:lang w:val="es-419"/>
        </w:rPr>
        <w:t xml:space="preserve"> (Diapositivas 34 y 35 de </w:t>
      </w:r>
      <w:r w:rsidRPr="00120432">
        <w:rPr>
          <w:i/>
          <w:lang w:val="es-419"/>
        </w:rPr>
        <w:t>9_DDD_Diseño</w:t>
      </w:r>
      <w:r w:rsidRPr="00120432">
        <w:rPr>
          <w:lang w:val="es-419"/>
        </w:rPr>
        <w:t xml:space="preserve">). El </w:t>
      </w:r>
      <w:proofErr w:type="spellStart"/>
      <w:r w:rsidRPr="00120432">
        <w:rPr>
          <w:lang w:val="es-419"/>
        </w:rPr>
        <w:t>canvas</w:t>
      </w:r>
      <w:proofErr w:type="spellEnd"/>
      <w:r w:rsidRPr="00120432">
        <w:rPr>
          <w:lang w:val="es-419"/>
        </w:rPr>
        <w:t xml:space="preserve"> debe mostrar en una sola página el diseño del software: propósito, clasificación estratégica, rol del dominio, lenguaje ubicuo, comunicación entrante y saliente, decisiones de negocio y supuestos. Investigar cómo hacerlo con la herramienta es parte de la evaluación.</w:t>
      </w:r>
    </w:p>
    <w:p w14:paraId="6E744EC7" w14:textId="77777777" w:rsidR="00283997" w:rsidRPr="00120432" w:rsidRDefault="00280A67">
      <w:pPr>
        <w:pStyle w:val="Ttulo2"/>
        <w:rPr>
          <w:lang w:val="es-419"/>
        </w:rPr>
      </w:pPr>
      <w:r w:rsidRPr="00120432">
        <w:rPr>
          <w:lang w:val="es-419"/>
        </w:rPr>
        <w:t xml:space="preserve">3. Requisitos del modelo </w:t>
      </w:r>
      <w:proofErr w:type="spellStart"/>
      <w:r w:rsidRPr="00120432">
        <w:rPr>
          <w:lang w:val="es-419"/>
        </w:rPr>
        <w:t>ArchiMate</w:t>
      </w:r>
      <w:proofErr w:type="spellEnd"/>
    </w:p>
    <w:p w14:paraId="7EFF10D0" w14:textId="77777777" w:rsidR="00283997" w:rsidRPr="00120432" w:rsidRDefault="00280A67">
      <w:pPr>
        <w:rPr>
          <w:lang w:val="es-419"/>
        </w:rPr>
      </w:pPr>
      <w:r w:rsidRPr="00120432">
        <w:rPr>
          <w:lang w:val="es-419"/>
        </w:rPr>
        <w:t xml:space="preserve">Todo el diseño se modela en </w:t>
      </w:r>
      <w:proofErr w:type="spellStart"/>
      <w:r w:rsidRPr="00120432">
        <w:rPr>
          <w:lang w:val="es-419"/>
        </w:rPr>
        <w:t>ArchiMate</w:t>
      </w:r>
      <w:proofErr w:type="spellEnd"/>
      <w:r w:rsidRPr="00120432">
        <w:rPr>
          <w:lang w:val="es-419"/>
        </w:rPr>
        <w:t xml:space="preserve">, en un único modelo con varias vistas. Las vistas deben usar elementos de las capas de </w:t>
      </w:r>
      <w:r w:rsidRPr="00120432">
        <w:rPr>
          <w:b/>
          <w:lang w:val="es-419"/>
        </w:rPr>
        <w:t>Estrategia, Motivación, Negocio y Aplicación</w:t>
      </w:r>
      <w:r w:rsidRPr="00120432">
        <w:rPr>
          <w:lang w:val="es-419"/>
        </w:rPr>
        <w:t xml:space="preserve">, con </w:t>
      </w:r>
      <w:r w:rsidRPr="00120432">
        <w:rPr>
          <w:b/>
          <w:lang w:val="es-419"/>
        </w:rPr>
        <w:t>relaciones horizontales</w:t>
      </w:r>
      <w:r w:rsidRPr="00120432">
        <w:rPr>
          <w:lang w:val="es-419"/>
        </w:rPr>
        <w:t xml:space="preserve"> (dentro de una capa) y </w:t>
      </w:r>
      <w:r w:rsidRPr="00120432">
        <w:rPr>
          <w:b/>
          <w:lang w:val="es-419"/>
        </w:rPr>
        <w:t>verticales</w:t>
      </w:r>
      <w:r w:rsidRPr="00120432">
        <w:rPr>
          <w:lang w:val="es-419"/>
        </w:rPr>
        <w:t xml:space="preserve"> (entre capas) que permitan trazar cada componente de aplicación hasta la meta y la capacidad que lo justifican.</w:t>
      </w:r>
    </w:p>
    <w:tbl>
      <w:tblPr>
        <w:tblStyle w:val="Tablaconcuadrcula"/>
        <w:tblW w:w="0" w:type="auto"/>
        <w:tblLayout w:type="fixed"/>
        <w:tblLook w:val="0420" w:firstRow="1" w:lastRow="0" w:firstColumn="0" w:lastColumn="0" w:noHBand="0" w:noVBand="1"/>
      </w:tblPr>
      <w:tblGrid>
        <w:gridCol w:w="1101"/>
        <w:gridCol w:w="2693"/>
        <w:gridCol w:w="3226"/>
        <w:gridCol w:w="2340"/>
      </w:tblGrid>
      <w:tr w:rsidR="00283997" w14:paraId="425C0775" w14:textId="77777777" w:rsidTr="00A83617">
        <w:trPr>
          <w:tblHeader/>
        </w:trPr>
        <w:tc>
          <w:tcPr>
            <w:tcW w:w="1101" w:type="dxa"/>
            <w:shd w:val="clear" w:color="auto" w:fill="F2F2F2"/>
          </w:tcPr>
          <w:p w14:paraId="1A350AC1" w14:textId="77777777" w:rsidR="00283997" w:rsidRDefault="00280A67">
            <w:r>
              <w:t>#</w:t>
            </w:r>
          </w:p>
        </w:tc>
        <w:tc>
          <w:tcPr>
            <w:tcW w:w="2693" w:type="dxa"/>
            <w:shd w:val="clear" w:color="auto" w:fill="F2F2F2"/>
          </w:tcPr>
          <w:p w14:paraId="7FEA4615" w14:textId="77777777" w:rsidR="00283997" w:rsidRDefault="00280A67">
            <w:r>
              <w:t xml:space="preserve">Vista </w:t>
            </w:r>
            <w:proofErr w:type="spellStart"/>
            <w:r>
              <w:t>mínima</w:t>
            </w:r>
            <w:proofErr w:type="spellEnd"/>
          </w:p>
        </w:tc>
        <w:tc>
          <w:tcPr>
            <w:tcW w:w="3226" w:type="dxa"/>
            <w:shd w:val="clear" w:color="auto" w:fill="F2F2F2"/>
          </w:tcPr>
          <w:p w14:paraId="598F87C4" w14:textId="77777777" w:rsidR="00283997" w:rsidRDefault="00280A67">
            <w:proofErr w:type="spellStart"/>
            <w:r>
              <w:t>Qué</w:t>
            </w:r>
            <w:proofErr w:type="spellEnd"/>
            <w:r>
              <w:t xml:space="preserve"> debe </w:t>
            </w:r>
            <w:proofErr w:type="spellStart"/>
            <w:r>
              <w:t>mostrar</w:t>
            </w:r>
            <w:proofErr w:type="spellEnd"/>
          </w:p>
        </w:tc>
        <w:tc>
          <w:tcPr>
            <w:tcW w:w="2340" w:type="dxa"/>
            <w:shd w:val="clear" w:color="auto" w:fill="F2F2F2"/>
          </w:tcPr>
          <w:p w14:paraId="72585905" w14:textId="77777777" w:rsidR="00283997" w:rsidRDefault="00280A67">
            <w:proofErr w:type="spellStart"/>
            <w:r>
              <w:t>Elementos</w:t>
            </w:r>
            <w:proofErr w:type="spellEnd"/>
            <w:r>
              <w:t xml:space="preserve"> ArchiMate de </w:t>
            </w:r>
            <w:proofErr w:type="spellStart"/>
            <w:r>
              <w:t>referencia</w:t>
            </w:r>
            <w:proofErr w:type="spellEnd"/>
          </w:p>
        </w:tc>
      </w:tr>
      <w:tr w:rsidR="00283997" w:rsidRPr="00EA45B5" w14:paraId="5765774E" w14:textId="77777777" w:rsidTr="00A83617">
        <w:tc>
          <w:tcPr>
            <w:tcW w:w="1101" w:type="dxa"/>
          </w:tcPr>
          <w:p w14:paraId="5F96EA0B" w14:textId="77777777" w:rsidR="00283997" w:rsidRDefault="00280A67">
            <w:r>
              <w:t>V1</w:t>
            </w:r>
          </w:p>
        </w:tc>
        <w:tc>
          <w:tcPr>
            <w:tcW w:w="2693" w:type="dxa"/>
          </w:tcPr>
          <w:p w14:paraId="700C09D0" w14:textId="77777777" w:rsidR="00283997" w:rsidRDefault="00280A67">
            <w:proofErr w:type="spellStart"/>
            <w:r>
              <w:t>Motivación</w:t>
            </w:r>
            <w:proofErr w:type="spellEnd"/>
            <w:r w:rsidR="00A465E0">
              <w:t xml:space="preserve"> </w:t>
            </w:r>
          </w:p>
          <w:p w14:paraId="3B9DA055" w14:textId="23948408" w:rsidR="00A465E0" w:rsidRDefault="00A465E0">
            <w:r>
              <w:t>(</w:t>
            </w:r>
            <w:proofErr w:type="spellStart"/>
            <w:r>
              <w:t>Archimate</w:t>
            </w:r>
            <w:proofErr w:type="spellEnd"/>
            <w:r>
              <w:t xml:space="preserve"> </w:t>
            </w:r>
            <w:proofErr w:type="spellStart"/>
            <w:r>
              <w:t>Motivación</w:t>
            </w:r>
            <w:proofErr w:type="spellEnd"/>
            <w:r>
              <w:t>)</w:t>
            </w:r>
          </w:p>
        </w:tc>
        <w:tc>
          <w:tcPr>
            <w:tcW w:w="3226" w:type="dxa"/>
          </w:tcPr>
          <w:p w14:paraId="291CABC8" w14:textId="7440CC7B" w:rsidR="00283997" w:rsidRPr="00120432" w:rsidRDefault="00280A67">
            <w:pPr>
              <w:rPr>
                <w:lang w:val="es-419"/>
              </w:rPr>
            </w:pPr>
            <w:r w:rsidRPr="00120432">
              <w:rPr>
                <w:lang w:val="es-419"/>
              </w:rPr>
              <w:t>Por qué existe la aplicación</w:t>
            </w:r>
            <w:r w:rsidR="00A465E0">
              <w:rPr>
                <w:lang w:val="es-419"/>
              </w:rPr>
              <w:t xml:space="preserve"> y cómo está conectada con los elementos motivacionales del negocio. (Estos elementos los deben preguntar a la IA en la entrevista)</w:t>
            </w:r>
          </w:p>
        </w:tc>
        <w:tc>
          <w:tcPr>
            <w:tcW w:w="2340" w:type="dxa"/>
          </w:tcPr>
          <w:p w14:paraId="4BF6D566" w14:textId="77777777" w:rsidR="00283997" w:rsidRPr="00120432" w:rsidRDefault="00280A67">
            <w:pPr>
              <w:rPr>
                <w:lang w:val="es-419"/>
              </w:rPr>
            </w:pPr>
            <w:r w:rsidRPr="00120432">
              <w:rPr>
                <w:lang w:val="es-419"/>
              </w:rPr>
              <w:t>Interesado, impulsor, evaluación, meta, resultado, principio, requerimiento, restricción</w:t>
            </w:r>
          </w:p>
        </w:tc>
      </w:tr>
      <w:tr w:rsidR="00283997" w:rsidRPr="00EA45B5" w14:paraId="1ABD53BB" w14:textId="77777777" w:rsidTr="00A83617">
        <w:tc>
          <w:tcPr>
            <w:tcW w:w="1101" w:type="dxa"/>
          </w:tcPr>
          <w:p w14:paraId="6A9ECF96" w14:textId="77777777" w:rsidR="00283997" w:rsidRDefault="00280A67">
            <w:r>
              <w:t>V2</w:t>
            </w:r>
          </w:p>
        </w:tc>
        <w:tc>
          <w:tcPr>
            <w:tcW w:w="2693" w:type="dxa"/>
          </w:tcPr>
          <w:p w14:paraId="130D943D" w14:textId="77777777" w:rsidR="00283997" w:rsidRDefault="00280A67">
            <w:proofErr w:type="spellStart"/>
            <w:r>
              <w:t>Mapa</w:t>
            </w:r>
            <w:proofErr w:type="spellEnd"/>
            <w:r>
              <w:t xml:space="preserve"> de </w:t>
            </w:r>
            <w:proofErr w:type="spellStart"/>
            <w:r>
              <w:t>capacidades</w:t>
            </w:r>
            <w:proofErr w:type="spellEnd"/>
          </w:p>
          <w:p w14:paraId="698EAF0A" w14:textId="4FACE58E" w:rsidR="00A465E0" w:rsidRDefault="00A465E0">
            <w:r>
              <w:t>(</w:t>
            </w:r>
            <w:proofErr w:type="spellStart"/>
            <w:r>
              <w:t>Archimate</w:t>
            </w:r>
            <w:proofErr w:type="spellEnd"/>
            <w:r>
              <w:t xml:space="preserve"> </w:t>
            </w:r>
            <w:proofErr w:type="spellStart"/>
            <w:r>
              <w:t>Estrategia</w:t>
            </w:r>
            <w:proofErr w:type="spellEnd"/>
            <w:r w:rsidR="002F0B7F">
              <w:t>)</w:t>
            </w:r>
          </w:p>
        </w:tc>
        <w:tc>
          <w:tcPr>
            <w:tcW w:w="3226" w:type="dxa"/>
          </w:tcPr>
          <w:p w14:paraId="21DE1503" w14:textId="77777777" w:rsidR="00283997" w:rsidRPr="00120432" w:rsidRDefault="00280A67">
            <w:pPr>
              <w:rPr>
                <w:lang w:val="es-419"/>
              </w:rPr>
            </w:pPr>
            <w:r w:rsidRPr="00120432">
              <w:rPr>
                <w:lang w:val="es-419"/>
              </w:rPr>
              <w:t>Capacidades del negocio y las impactadas</w:t>
            </w:r>
          </w:p>
        </w:tc>
        <w:tc>
          <w:tcPr>
            <w:tcW w:w="2340" w:type="dxa"/>
          </w:tcPr>
          <w:p w14:paraId="5FD8C9A9" w14:textId="77777777" w:rsidR="00283997" w:rsidRPr="00120432" w:rsidRDefault="00280A67">
            <w:pPr>
              <w:rPr>
                <w:lang w:val="es-419"/>
              </w:rPr>
            </w:pPr>
            <w:r w:rsidRPr="00120432">
              <w:rPr>
                <w:lang w:val="es-419"/>
              </w:rPr>
              <w:t>Capacidad, recurso, curso de acción</w:t>
            </w:r>
          </w:p>
        </w:tc>
      </w:tr>
      <w:tr w:rsidR="00283997" w:rsidRPr="00EA45B5" w14:paraId="5ABE59BB" w14:textId="77777777" w:rsidTr="00A83617">
        <w:tc>
          <w:tcPr>
            <w:tcW w:w="1101" w:type="dxa"/>
          </w:tcPr>
          <w:p w14:paraId="6C41DFA8" w14:textId="77777777" w:rsidR="00283997" w:rsidRDefault="00280A67">
            <w:r>
              <w:t>V3</w:t>
            </w:r>
          </w:p>
        </w:tc>
        <w:tc>
          <w:tcPr>
            <w:tcW w:w="2693" w:type="dxa"/>
          </w:tcPr>
          <w:p w14:paraId="165F4F97" w14:textId="77777777" w:rsidR="00283997" w:rsidRDefault="00280A67">
            <w:pPr>
              <w:rPr>
                <w:lang w:val="es-419"/>
              </w:rPr>
            </w:pPr>
            <w:r w:rsidRPr="00120432">
              <w:rPr>
                <w:lang w:val="es-419"/>
              </w:rPr>
              <w:t>Cadena de valor y proceso E2E</w:t>
            </w:r>
          </w:p>
          <w:p w14:paraId="362E2F1C" w14:textId="3D73854F" w:rsidR="002F0B7F" w:rsidRPr="00120432" w:rsidRDefault="002F0B7F">
            <w:pPr>
              <w:rPr>
                <w:lang w:val="es-419"/>
              </w:rPr>
            </w:pPr>
            <w:r>
              <w:rPr>
                <w:lang w:val="es-419"/>
              </w:rPr>
              <w:t>(</w:t>
            </w:r>
            <w:proofErr w:type="spellStart"/>
            <w:r>
              <w:rPr>
                <w:lang w:val="es-419"/>
              </w:rPr>
              <w:t>Archimate</w:t>
            </w:r>
            <w:proofErr w:type="spellEnd"/>
            <w:r>
              <w:rPr>
                <w:lang w:val="es-419"/>
              </w:rPr>
              <w:t xml:space="preserve"> Negocio)</w:t>
            </w:r>
          </w:p>
        </w:tc>
        <w:tc>
          <w:tcPr>
            <w:tcW w:w="3226" w:type="dxa"/>
          </w:tcPr>
          <w:p w14:paraId="24D22169" w14:textId="77777777" w:rsidR="00283997" w:rsidRPr="00120432" w:rsidRDefault="00280A67">
            <w:pPr>
              <w:rPr>
                <w:lang w:val="es-419"/>
              </w:rPr>
            </w:pPr>
            <w:r w:rsidRPr="00120432">
              <w:rPr>
                <w:lang w:val="es-419"/>
              </w:rPr>
              <w:t>Dónde se ubica la aplicación</w:t>
            </w:r>
          </w:p>
        </w:tc>
        <w:tc>
          <w:tcPr>
            <w:tcW w:w="2340" w:type="dxa"/>
          </w:tcPr>
          <w:p w14:paraId="2C5883A0" w14:textId="77777777" w:rsidR="00283997" w:rsidRPr="00120432" w:rsidRDefault="00280A67">
            <w:pPr>
              <w:rPr>
                <w:lang w:val="es-419"/>
              </w:rPr>
            </w:pPr>
            <w:r w:rsidRPr="00120432">
              <w:rPr>
                <w:lang w:val="es-419"/>
              </w:rPr>
              <w:t>Flujo de valor, proceso, evento y actor de negocio</w:t>
            </w:r>
          </w:p>
        </w:tc>
      </w:tr>
      <w:tr w:rsidR="00283997" w:rsidRPr="00EA45B5" w14:paraId="15344332" w14:textId="77777777" w:rsidTr="00A83617">
        <w:tc>
          <w:tcPr>
            <w:tcW w:w="1101" w:type="dxa"/>
          </w:tcPr>
          <w:p w14:paraId="53853525" w14:textId="77777777" w:rsidR="00283997" w:rsidRDefault="00280A67">
            <w:r>
              <w:t>V4</w:t>
            </w:r>
          </w:p>
        </w:tc>
        <w:tc>
          <w:tcPr>
            <w:tcW w:w="2693" w:type="dxa"/>
          </w:tcPr>
          <w:p w14:paraId="5F8E4EC8" w14:textId="77777777" w:rsidR="00283997" w:rsidRDefault="00280A67">
            <w:proofErr w:type="spellStart"/>
            <w:r>
              <w:t>Descomposición</w:t>
            </w:r>
            <w:proofErr w:type="spellEnd"/>
            <w:r>
              <w:t xml:space="preserve"> de </w:t>
            </w:r>
            <w:proofErr w:type="spellStart"/>
            <w:r>
              <w:lastRenderedPageBreak/>
              <w:t>servicios</w:t>
            </w:r>
            <w:proofErr w:type="spellEnd"/>
          </w:p>
          <w:p w14:paraId="3854C0F5" w14:textId="65E97001" w:rsidR="002F0B7F" w:rsidRDefault="002F0B7F">
            <w:r>
              <w:t>(</w:t>
            </w:r>
            <w:proofErr w:type="spellStart"/>
            <w:r>
              <w:t>Archimate</w:t>
            </w:r>
            <w:proofErr w:type="spellEnd"/>
            <w:r>
              <w:t xml:space="preserve"> </w:t>
            </w:r>
            <w:proofErr w:type="spellStart"/>
            <w:r>
              <w:t>Negocio</w:t>
            </w:r>
            <w:proofErr w:type="spellEnd"/>
            <w:r>
              <w:t>)</w:t>
            </w:r>
          </w:p>
        </w:tc>
        <w:tc>
          <w:tcPr>
            <w:tcW w:w="3226" w:type="dxa"/>
          </w:tcPr>
          <w:p w14:paraId="267B3BCA" w14:textId="77777777" w:rsidR="00283997" w:rsidRPr="00120432" w:rsidRDefault="00280A67">
            <w:pPr>
              <w:rPr>
                <w:lang w:val="es-419"/>
              </w:rPr>
            </w:pPr>
            <w:r w:rsidRPr="00120432">
              <w:rPr>
                <w:lang w:val="es-419"/>
              </w:rPr>
              <w:lastRenderedPageBreak/>
              <w:t xml:space="preserve">Las cuatro o más capas y lo que </w:t>
            </w:r>
            <w:r w:rsidRPr="00120432">
              <w:rPr>
                <w:lang w:val="es-419"/>
              </w:rPr>
              <w:lastRenderedPageBreak/>
              <w:t>entra o no</w:t>
            </w:r>
          </w:p>
        </w:tc>
        <w:tc>
          <w:tcPr>
            <w:tcW w:w="2340" w:type="dxa"/>
          </w:tcPr>
          <w:p w14:paraId="60B1847B" w14:textId="77777777" w:rsidR="00283997" w:rsidRPr="00120432" w:rsidRDefault="00280A67">
            <w:pPr>
              <w:rPr>
                <w:lang w:val="es-419"/>
              </w:rPr>
            </w:pPr>
            <w:r w:rsidRPr="00120432">
              <w:rPr>
                <w:lang w:val="es-419"/>
              </w:rPr>
              <w:lastRenderedPageBreak/>
              <w:t xml:space="preserve">Servicio de negocio, proceso, función, </w:t>
            </w:r>
            <w:r w:rsidRPr="00120432">
              <w:rPr>
                <w:lang w:val="es-419"/>
              </w:rPr>
              <w:lastRenderedPageBreak/>
              <w:t>agrupación</w:t>
            </w:r>
          </w:p>
        </w:tc>
      </w:tr>
      <w:tr w:rsidR="00283997" w14:paraId="2FCBA7BC" w14:textId="77777777" w:rsidTr="00A83617">
        <w:tc>
          <w:tcPr>
            <w:tcW w:w="1101" w:type="dxa"/>
          </w:tcPr>
          <w:p w14:paraId="110286D8" w14:textId="77777777" w:rsidR="00283997" w:rsidRDefault="00280A67">
            <w:r>
              <w:lastRenderedPageBreak/>
              <w:t>V5</w:t>
            </w:r>
          </w:p>
        </w:tc>
        <w:tc>
          <w:tcPr>
            <w:tcW w:w="2693" w:type="dxa"/>
          </w:tcPr>
          <w:p w14:paraId="4E5B2C49" w14:textId="77777777" w:rsidR="00283997" w:rsidRDefault="00280A67">
            <w:proofErr w:type="spellStart"/>
            <w:r>
              <w:t>Dominios</w:t>
            </w:r>
            <w:proofErr w:type="spellEnd"/>
          </w:p>
          <w:p w14:paraId="28FBD05B" w14:textId="1C72BD73" w:rsidR="002F0B7F" w:rsidRDefault="002F0B7F">
            <w:r>
              <w:t>(</w:t>
            </w:r>
            <w:proofErr w:type="spellStart"/>
            <w:r>
              <w:t>Archimate</w:t>
            </w:r>
            <w:proofErr w:type="spellEnd"/>
            <w:r>
              <w:t xml:space="preserve"> </w:t>
            </w:r>
            <w:proofErr w:type="spellStart"/>
            <w:r>
              <w:t>Aplicaciones</w:t>
            </w:r>
            <w:proofErr w:type="spellEnd"/>
            <w:r>
              <w:t>)</w:t>
            </w:r>
          </w:p>
        </w:tc>
        <w:tc>
          <w:tcPr>
            <w:tcW w:w="3226" w:type="dxa"/>
          </w:tcPr>
          <w:p w14:paraId="5F74FC43" w14:textId="77777777" w:rsidR="00283997" w:rsidRDefault="00280A67">
            <w:r>
              <w:t xml:space="preserve">Clusters y </w:t>
            </w:r>
            <w:proofErr w:type="spellStart"/>
            <w:r>
              <w:t>su</w:t>
            </w:r>
            <w:proofErr w:type="spellEnd"/>
            <w:r>
              <w:t xml:space="preserve"> </w:t>
            </w:r>
            <w:proofErr w:type="spellStart"/>
            <w:r>
              <w:t>clasificación</w:t>
            </w:r>
            <w:proofErr w:type="spellEnd"/>
          </w:p>
        </w:tc>
        <w:tc>
          <w:tcPr>
            <w:tcW w:w="2340" w:type="dxa"/>
          </w:tcPr>
          <w:p w14:paraId="25FE81F0" w14:textId="77777777" w:rsidR="00283997" w:rsidRDefault="00280A67">
            <w:proofErr w:type="spellStart"/>
            <w:r>
              <w:t>Agrupación</w:t>
            </w:r>
            <w:proofErr w:type="spellEnd"/>
            <w:r>
              <w:t xml:space="preserve">, </w:t>
            </w:r>
            <w:proofErr w:type="spellStart"/>
            <w:r>
              <w:t>objeto</w:t>
            </w:r>
            <w:proofErr w:type="spellEnd"/>
            <w:r>
              <w:t xml:space="preserve"> de </w:t>
            </w:r>
            <w:proofErr w:type="spellStart"/>
            <w:r>
              <w:t>negocio</w:t>
            </w:r>
            <w:proofErr w:type="spellEnd"/>
          </w:p>
        </w:tc>
      </w:tr>
      <w:tr w:rsidR="00283997" w:rsidRPr="00EA45B5" w14:paraId="7EED4157" w14:textId="77777777" w:rsidTr="00A83617">
        <w:tc>
          <w:tcPr>
            <w:tcW w:w="1101" w:type="dxa"/>
          </w:tcPr>
          <w:p w14:paraId="32EE9F14" w14:textId="77777777" w:rsidR="00283997" w:rsidRDefault="00280A67">
            <w:r>
              <w:t>V6</w:t>
            </w:r>
          </w:p>
        </w:tc>
        <w:tc>
          <w:tcPr>
            <w:tcW w:w="2693" w:type="dxa"/>
          </w:tcPr>
          <w:p w14:paraId="0CBF54F2" w14:textId="77777777" w:rsidR="00283997" w:rsidRDefault="00280A67">
            <w:proofErr w:type="spellStart"/>
            <w:r>
              <w:t>Agregados</w:t>
            </w:r>
            <w:proofErr w:type="spellEnd"/>
            <w:r>
              <w:t xml:space="preserve">, </w:t>
            </w:r>
            <w:proofErr w:type="spellStart"/>
            <w:r>
              <w:t>comandos</w:t>
            </w:r>
            <w:proofErr w:type="spellEnd"/>
            <w:r>
              <w:t xml:space="preserve"> y </w:t>
            </w:r>
            <w:proofErr w:type="spellStart"/>
            <w:r>
              <w:t>eventos</w:t>
            </w:r>
            <w:proofErr w:type="spellEnd"/>
          </w:p>
          <w:p w14:paraId="32A0DC69" w14:textId="77777777" w:rsidR="002F0B7F" w:rsidRDefault="002F0B7F"/>
          <w:p w14:paraId="07599C8F" w14:textId="60347ED6" w:rsidR="002F0B7F" w:rsidRDefault="002F0B7F">
            <w:r>
              <w:t>(</w:t>
            </w:r>
            <w:proofErr w:type="spellStart"/>
            <w:r>
              <w:t>Archimate</w:t>
            </w:r>
            <w:proofErr w:type="spellEnd"/>
            <w:r>
              <w:t xml:space="preserve"> </w:t>
            </w:r>
            <w:proofErr w:type="spellStart"/>
            <w:r>
              <w:t>Aplicaciones</w:t>
            </w:r>
            <w:proofErr w:type="spellEnd"/>
            <w:r>
              <w:t>)</w:t>
            </w:r>
          </w:p>
        </w:tc>
        <w:tc>
          <w:tcPr>
            <w:tcW w:w="3226" w:type="dxa"/>
          </w:tcPr>
          <w:p w14:paraId="13D7C8B5" w14:textId="77777777" w:rsidR="00283997" w:rsidRDefault="00280A67">
            <w:r>
              <w:t xml:space="preserve">Un </w:t>
            </w:r>
            <w:proofErr w:type="spellStart"/>
            <w:r>
              <w:t>diagrama</w:t>
            </w:r>
            <w:proofErr w:type="spellEnd"/>
            <w:r>
              <w:t xml:space="preserve"> por </w:t>
            </w:r>
            <w:proofErr w:type="spellStart"/>
            <w:r>
              <w:t>dominio</w:t>
            </w:r>
            <w:proofErr w:type="spellEnd"/>
          </w:p>
        </w:tc>
        <w:tc>
          <w:tcPr>
            <w:tcW w:w="2340" w:type="dxa"/>
          </w:tcPr>
          <w:p w14:paraId="583B886A" w14:textId="77777777" w:rsidR="00283997" w:rsidRPr="00120432" w:rsidRDefault="00280A67">
            <w:pPr>
              <w:rPr>
                <w:lang w:val="es-419"/>
              </w:rPr>
            </w:pPr>
            <w:r w:rsidRPr="00120432">
              <w:rPr>
                <w:lang w:val="es-419"/>
              </w:rPr>
              <w:t>Objeto de negocio y de datos, evento de negocio y de aplicación, proceso de aplicación</w:t>
            </w:r>
          </w:p>
        </w:tc>
      </w:tr>
      <w:tr w:rsidR="00283997" w:rsidRPr="00EA45B5" w14:paraId="373FD649" w14:textId="77777777" w:rsidTr="00A83617">
        <w:tc>
          <w:tcPr>
            <w:tcW w:w="1101" w:type="dxa"/>
          </w:tcPr>
          <w:p w14:paraId="6EF0A9F4" w14:textId="77777777" w:rsidR="00283997" w:rsidRDefault="00280A67">
            <w:r>
              <w:t>V7</w:t>
            </w:r>
          </w:p>
        </w:tc>
        <w:tc>
          <w:tcPr>
            <w:tcW w:w="2693" w:type="dxa"/>
          </w:tcPr>
          <w:p w14:paraId="727C4853" w14:textId="77777777" w:rsidR="00283997" w:rsidRDefault="00280A67">
            <w:proofErr w:type="spellStart"/>
            <w:r>
              <w:t>Lenguaje</w:t>
            </w:r>
            <w:proofErr w:type="spellEnd"/>
            <w:r>
              <w:t xml:space="preserve"> </w:t>
            </w:r>
            <w:proofErr w:type="spellStart"/>
            <w:r>
              <w:t>ubicuo</w:t>
            </w:r>
            <w:proofErr w:type="spellEnd"/>
          </w:p>
          <w:p w14:paraId="21B4DF84" w14:textId="7271464A" w:rsidR="002F0B7F" w:rsidRDefault="002F0B7F">
            <w:r>
              <w:t>(</w:t>
            </w:r>
            <w:proofErr w:type="spellStart"/>
            <w:r>
              <w:t>Archimate</w:t>
            </w:r>
            <w:proofErr w:type="spellEnd"/>
            <w:r>
              <w:t xml:space="preserve"> </w:t>
            </w:r>
            <w:proofErr w:type="spellStart"/>
            <w:r>
              <w:t>Negocio</w:t>
            </w:r>
            <w:proofErr w:type="spellEnd"/>
            <w:r>
              <w:t xml:space="preserve">, </w:t>
            </w:r>
            <w:proofErr w:type="spellStart"/>
            <w:r>
              <w:t>elemento</w:t>
            </w:r>
            <w:proofErr w:type="spellEnd"/>
            <w:r>
              <w:t xml:space="preserve"> representation</w:t>
            </w:r>
            <w:r>
              <w:t>)</w:t>
            </w:r>
          </w:p>
        </w:tc>
        <w:tc>
          <w:tcPr>
            <w:tcW w:w="3226" w:type="dxa"/>
          </w:tcPr>
          <w:p w14:paraId="32EF97C1" w14:textId="77777777" w:rsidR="00283997" w:rsidRDefault="00280A67">
            <w:proofErr w:type="spellStart"/>
            <w:r>
              <w:t>Términos</w:t>
            </w:r>
            <w:proofErr w:type="spellEnd"/>
            <w:r>
              <w:t xml:space="preserve"> y </w:t>
            </w:r>
            <w:proofErr w:type="spellStart"/>
            <w:r>
              <w:t>su</w:t>
            </w:r>
            <w:proofErr w:type="spellEnd"/>
            <w:r>
              <w:t xml:space="preserve"> </w:t>
            </w:r>
            <w:proofErr w:type="spellStart"/>
            <w:r>
              <w:t>significado</w:t>
            </w:r>
            <w:proofErr w:type="spellEnd"/>
          </w:p>
        </w:tc>
        <w:tc>
          <w:tcPr>
            <w:tcW w:w="2340" w:type="dxa"/>
          </w:tcPr>
          <w:p w14:paraId="2C9DA7EC" w14:textId="77777777" w:rsidR="00283997" w:rsidRPr="00120432" w:rsidRDefault="00280A67">
            <w:pPr>
              <w:rPr>
                <w:lang w:val="es-419"/>
              </w:rPr>
            </w:pPr>
            <w:r w:rsidRPr="00120432">
              <w:rPr>
                <w:lang w:val="es-419"/>
              </w:rPr>
              <w:t>Significado, representación, objeto de negocio</w:t>
            </w:r>
          </w:p>
        </w:tc>
      </w:tr>
      <w:tr w:rsidR="00283997" w:rsidRPr="00EA45B5" w14:paraId="5F4BCE70" w14:textId="77777777" w:rsidTr="00A83617">
        <w:tc>
          <w:tcPr>
            <w:tcW w:w="1101" w:type="dxa"/>
          </w:tcPr>
          <w:p w14:paraId="270C8849" w14:textId="77777777" w:rsidR="00283997" w:rsidRDefault="00280A67">
            <w:r>
              <w:t>V8</w:t>
            </w:r>
          </w:p>
        </w:tc>
        <w:tc>
          <w:tcPr>
            <w:tcW w:w="2693" w:type="dxa"/>
          </w:tcPr>
          <w:p w14:paraId="7B299125" w14:textId="77777777" w:rsidR="00283997" w:rsidRDefault="00280A67">
            <w:proofErr w:type="spellStart"/>
            <w:r>
              <w:t>Mapa</w:t>
            </w:r>
            <w:proofErr w:type="spellEnd"/>
            <w:r>
              <w:t xml:space="preserve"> de </w:t>
            </w:r>
            <w:proofErr w:type="spellStart"/>
            <w:r>
              <w:t>contextos</w:t>
            </w:r>
            <w:proofErr w:type="spellEnd"/>
          </w:p>
          <w:p w14:paraId="26D5233A" w14:textId="5E2BEBD0" w:rsidR="002F0B7F" w:rsidRDefault="002F0B7F">
            <w:r>
              <w:t>(</w:t>
            </w:r>
            <w:proofErr w:type="spellStart"/>
            <w:r>
              <w:t>Archimate</w:t>
            </w:r>
            <w:proofErr w:type="spellEnd"/>
            <w:r>
              <w:t xml:space="preserve"> </w:t>
            </w:r>
            <w:proofErr w:type="spellStart"/>
            <w:r>
              <w:t>Aplicaciones</w:t>
            </w:r>
            <w:proofErr w:type="spellEnd"/>
            <w:r>
              <w:t>)</w:t>
            </w:r>
          </w:p>
        </w:tc>
        <w:tc>
          <w:tcPr>
            <w:tcW w:w="3226" w:type="dxa"/>
          </w:tcPr>
          <w:p w14:paraId="59B51F37" w14:textId="77777777" w:rsidR="00283997" w:rsidRPr="00120432" w:rsidRDefault="00280A67">
            <w:pPr>
              <w:rPr>
                <w:lang w:val="es-419"/>
              </w:rPr>
            </w:pPr>
            <w:r w:rsidRPr="00120432">
              <w:rPr>
                <w:lang w:val="es-419"/>
              </w:rPr>
              <w:t>Contextos y patrones de relación</w:t>
            </w:r>
          </w:p>
        </w:tc>
        <w:tc>
          <w:tcPr>
            <w:tcW w:w="2340" w:type="dxa"/>
          </w:tcPr>
          <w:p w14:paraId="147B7532" w14:textId="77777777" w:rsidR="00283997" w:rsidRPr="00120432" w:rsidRDefault="00280A67">
            <w:pPr>
              <w:rPr>
                <w:lang w:val="es-419"/>
              </w:rPr>
            </w:pPr>
            <w:r w:rsidRPr="00120432">
              <w:rPr>
                <w:lang w:val="es-419"/>
              </w:rPr>
              <w:t>Componente, interfaz y servicio de aplicación, flujo, servida por</w:t>
            </w:r>
          </w:p>
        </w:tc>
      </w:tr>
      <w:tr w:rsidR="00283997" w:rsidRPr="00EA45B5" w14:paraId="294BBD20" w14:textId="77777777" w:rsidTr="00A83617">
        <w:tc>
          <w:tcPr>
            <w:tcW w:w="1101" w:type="dxa"/>
          </w:tcPr>
          <w:p w14:paraId="7A3B7F44" w14:textId="77777777" w:rsidR="00283997" w:rsidRDefault="00280A67">
            <w:r>
              <w:t>V9</w:t>
            </w:r>
          </w:p>
        </w:tc>
        <w:tc>
          <w:tcPr>
            <w:tcW w:w="2693" w:type="dxa"/>
          </w:tcPr>
          <w:p w14:paraId="092171C8" w14:textId="77777777" w:rsidR="00283997" w:rsidRDefault="00280A67">
            <w:proofErr w:type="spellStart"/>
            <w:r>
              <w:t>Interoperabilidad</w:t>
            </w:r>
            <w:proofErr w:type="spellEnd"/>
            <w:r>
              <w:t xml:space="preserve"> y </w:t>
            </w:r>
            <w:proofErr w:type="spellStart"/>
            <w:r>
              <w:t>anticorrupción</w:t>
            </w:r>
            <w:proofErr w:type="spellEnd"/>
          </w:p>
          <w:p w14:paraId="578E5913" w14:textId="6316C0FF" w:rsidR="002F0B7F" w:rsidRDefault="002F0B7F">
            <w:r>
              <w:t>(</w:t>
            </w:r>
            <w:proofErr w:type="spellStart"/>
            <w:r>
              <w:t>Archimate</w:t>
            </w:r>
            <w:proofErr w:type="spellEnd"/>
            <w:r>
              <w:t xml:space="preserve"> </w:t>
            </w:r>
            <w:proofErr w:type="spellStart"/>
            <w:r>
              <w:t>Aplicaciones</w:t>
            </w:r>
            <w:proofErr w:type="spellEnd"/>
            <w:r>
              <w:t>)</w:t>
            </w:r>
          </w:p>
        </w:tc>
        <w:tc>
          <w:tcPr>
            <w:tcW w:w="3226" w:type="dxa"/>
          </w:tcPr>
          <w:p w14:paraId="0AFC1408" w14:textId="77777777" w:rsidR="00283997" w:rsidRPr="00120432" w:rsidRDefault="00280A67">
            <w:pPr>
              <w:rPr>
                <w:lang w:val="es-419"/>
              </w:rPr>
            </w:pPr>
            <w:r w:rsidRPr="00120432">
              <w:rPr>
                <w:lang w:val="es-419"/>
              </w:rPr>
              <w:t>Integraciones con procesos y sistemas externos</w:t>
            </w:r>
          </w:p>
        </w:tc>
        <w:tc>
          <w:tcPr>
            <w:tcW w:w="2340" w:type="dxa"/>
          </w:tcPr>
          <w:p w14:paraId="0399407D" w14:textId="77777777" w:rsidR="00283997" w:rsidRPr="00120432" w:rsidRDefault="00280A67">
            <w:pPr>
              <w:rPr>
                <w:lang w:val="es-419"/>
              </w:rPr>
            </w:pPr>
            <w:r w:rsidRPr="00120432">
              <w:rPr>
                <w:lang w:val="es-419"/>
              </w:rPr>
              <w:t>Interfaz de aplicación, flujo, servicio, componente externo</w:t>
            </w:r>
          </w:p>
        </w:tc>
      </w:tr>
      <w:tr w:rsidR="00283997" w:rsidRPr="00EA45B5" w14:paraId="6A0B3961" w14:textId="77777777" w:rsidTr="00A83617">
        <w:tc>
          <w:tcPr>
            <w:tcW w:w="1101" w:type="dxa"/>
          </w:tcPr>
          <w:p w14:paraId="59A33390" w14:textId="77777777" w:rsidR="00283997" w:rsidRDefault="00280A67">
            <w:r>
              <w:t>V10</w:t>
            </w:r>
          </w:p>
        </w:tc>
        <w:tc>
          <w:tcPr>
            <w:tcW w:w="2693" w:type="dxa"/>
          </w:tcPr>
          <w:p w14:paraId="64FE0B54" w14:textId="77777777" w:rsidR="00283997" w:rsidRDefault="00280A67">
            <w:proofErr w:type="spellStart"/>
            <w:r>
              <w:t>Trazabilidad</w:t>
            </w:r>
            <w:proofErr w:type="spellEnd"/>
            <w:r>
              <w:t xml:space="preserve"> vertical</w:t>
            </w:r>
          </w:p>
        </w:tc>
        <w:tc>
          <w:tcPr>
            <w:tcW w:w="3226" w:type="dxa"/>
          </w:tcPr>
          <w:p w14:paraId="01058490" w14:textId="77777777" w:rsidR="00283997" w:rsidRPr="00120432" w:rsidRDefault="00280A67">
            <w:pPr>
              <w:rPr>
                <w:lang w:val="es-419"/>
              </w:rPr>
            </w:pPr>
            <w:r w:rsidRPr="00120432">
              <w:rPr>
                <w:lang w:val="es-419"/>
              </w:rPr>
              <w:t>De la meta al componente de aplicación</w:t>
            </w:r>
          </w:p>
        </w:tc>
        <w:tc>
          <w:tcPr>
            <w:tcW w:w="2340" w:type="dxa"/>
          </w:tcPr>
          <w:p w14:paraId="4BBB4321" w14:textId="77777777" w:rsidR="00283997" w:rsidRPr="00120432" w:rsidRDefault="00280A67">
            <w:pPr>
              <w:rPr>
                <w:lang w:val="es-419"/>
              </w:rPr>
            </w:pPr>
            <w:r w:rsidRPr="00120432">
              <w:rPr>
                <w:lang w:val="es-419"/>
              </w:rPr>
              <w:t>Relaciones de realización, influencia, servicio y asignación</w:t>
            </w:r>
          </w:p>
        </w:tc>
      </w:tr>
      <w:tr w:rsidR="00283997" w:rsidRPr="00EA45B5" w14:paraId="4DB44591" w14:textId="77777777" w:rsidTr="00A83617">
        <w:tc>
          <w:tcPr>
            <w:tcW w:w="1101" w:type="dxa"/>
          </w:tcPr>
          <w:p w14:paraId="4BA53539" w14:textId="77777777" w:rsidR="00283997" w:rsidRDefault="00280A67">
            <w:r>
              <w:t>V11</w:t>
            </w:r>
          </w:p>
        </w:tc>
        <w:tc>
          <w:tcPr>
            <w:tcW w:w="2693" w:type="dxa"/>
          </w:tcPr>
          <w:p w14:paraId="6E997116" w14:textId="77777777" w:rsidR="00283997" w:rsidRDefault="00280A67">
            <w:r>
              <w:t>Bounded Context Canvas</w:t>
            </w:r>
          </w:p>
          <w:p w14:paraId="1BF7B6A2" w14:textId="1D23F8BE" w:rsidR="002F0B7F" w:rsidRDefault="002F0B7F">
            <w:proofErr w:type="spellStart"/>
            <w:r>
              <w:t>Archimate</w:t>
            </w:r>
            <w:proofErr w:type="spellEnd"/>
            <w:r>
              <w:t xml:space="preserve"> Canvas</w:t>
            </w:r>
          </w:p>
        </w:tc>
        <w:tc>
          <w:tcPr>
            <w:tcW w:w="3226" w:type="dxa"/>
          </w:tcPr>
          <w:p w14:paraId="0926200C" w14:textId="77777777" w:rsidR="00283997" w:rsidRPr="00120432" w:rsidRDefault="00280A67">
            <w:pPr>
              <w:rPr>
                <w:lang w:val="es-419"/>
              </w:rPr>
            </w:pPr>
            <w:r w:rsidRPr="00120432">
              <w:rPr>
                <w:lang w:val="es-419"/>
              </w:rPr>
              <w:t>El diseño del software en una página</w:t>
            </w:r>
          </w:p>
        </w:tc>
        <w:tc>
          <w:tcPr>
            <w:tcW w:w="2340" w:type="dxa"/>
          </w:tcPr>
          <w:p w14:paraId="16A832DF" w14:textId="77777777" w:rsidR="00283997" w:rsidRPr="00120432" w:rsidRDefault="00280A67">
            <w:pPr>
              <w:rPr>
                <w:lang w:val="es-419"/>
              </w:rPr>
            </w:pPr>
            <w:r w:rsidRPr="00120432">
              <w:rPr>
                <w:lang w:val="es-419"/>
              </w:rPr>
              <w:t>Libre elección del equipo, justificada</w:t>
            </w:r>
          </w:p>
        </w:tc>
      </w:tr>
    </w:tbl>
    <w:p w14:paraId="17DD9A21" w14:textId="77777777" w:rsidR="00283997" w:rsidRPr="00120432" w:rsidRDefault="00280A67">
      <w:pPr>
        <w:rPr>
          <w:lang w:val="es-419"/>
        </w:rPr>
      </w:pPr>
      <w:r w:rsidRPr="00120432">
        <w:rPr>
          <w:lang w:val="es-419"/>
        </w:rPr>
        <w:t>La columna de elementos es orientativa. El equipo puede usar otros elementos siempre que justifique por qué representan mejor el concepto.</w:t>
      </w:r>
    </w:p>
    <w:p w14:paraId="2B6E9E49" w14:textId="77777777" w:rsidR="00283997" w:rsidRPr="00120432" w:rsidRDefault="00280A67">
      <w:pPr>
        <w:pStyle w:val="Ttulo2"/>
        <w:rPr>
          <w:lang w:val="es-419"/>
        </w:rPr>
      </w:pPr>
      <w:r w:rsidRPr="00120432">
        <w:rPr>
          <w:lang w:val="es-419"/>
        </w:rPr>
        <w:t>4. Entregables y sustentación</w:t>
      </w:r>
    </w:p>
    <w:p w14:paraId="4DBB1622" w14:textId="52CF1645" w:rsidR="00283997" w:rsidRPr="00120432" w:rsidRDefault="00280A67">
      <w:pPr>
        <w:rPr>
          <w:lang w:val="es-419"/>
        </w:rPr>
      </w:pPr>
      <w:r w:rsidRPr="00120432">
        <w:rPr>
          <w:lang w:val="es-419"/>
        </w:rPr>
        <w:t xml:space="preserve">El equipo entrega un repositorio en el GitHub del grupo y sustenta el trabajo en una reunión presencial </w:t>
      </w:r>
      <w:r w:rsidR="002F0B7F">
        <w:rPr>
          <w:lang w:val="es-419"/>
        </w:rPr>
        <w:t xml:space="preserve">que se </w:t>
      </w:r>
      <w:r w:rsidRPr="00120432">
        <w:rPr>
          <w:lang w:val="es-419"/>
        </w:rPr>
        <w:t>graba</w:t>
      </w:r>
      <w:r w:rsidR="002F0B7F">
        <w:rPr>
          <w:lang w:val="es-419"/>
        </w:rPr>
        <w:t>rá</w:t>
      </w:r>
      <w:r w:rsidRPr="00120432">
        <w:rPr>
          <w:lang w:val="es-419"/>
        </w:rPr>
        <w:t xml:space="preserve"> en </w:t>
      </w:r>
      <w:proofErr w:type="spellStart"/>
      <w:r w:rsidRPr="00120432">
        <w:rPr>
          <w:lang w:val="es-419"/>
        </w:rPr>
        <w:t>Teams</w:t>
      </w:r>
      <w:proofErr w:type="spellEnd"/>
      <w:r w:rsidR="002F0B7F">
        <w:rPr>
          <w:lang w:val="es-419"/>
        </w:rPr>
        <w:t xml:space="preserve"> como evidencia</w:t>
      </w:r>
      <w:r w:rsidRPr="00120432">
        <w:rPr>
          <w:lang w:val="es-419"/>
        </w:rPr>
        <w:t>.</w:t>
      </w:r>
    </w:p>
    <w:p w14:paraId="1D4CF85C" w14:textId="77777777" w:rsidR="00283997" w:rsidRDefault="00280A67">
      <w:pPr>
        <w:pStyle w:val="Ttulo3"/>
      </w:pPr>
      <w:proofErr w:type="spellStart"/>
      <w:r>
        <w:t>Contenido</w:t>
      </w:r>
      <w:proofErr w:type="spellEnd"/>
      <w:r>
        <w:t xml:space="preserve"> del </w:t>
      </w:r>
      <w:proofErr w:type="spellStart"/>
      <w:r>
        <w:t>repositorio</w:t>
      </w:r>
      <w:proofErr w:type="spellEnd"/>
    </w:p>
    <w:p w14:paraId="2CE0AB61" w14:textId="77777777" w:rsidR="00283997" w:rsidRPr="00120432" w:rsidRDefault="00280A67">
      <w:pPr>
        <w:pStyle w:val="Prrafodelista"/>
        <w:numPr>
          <w:ilvl w:val="0"/>
          <w:numId w:val="6"/>
        </w:numPr>
        <w:rPr>
          <w:lang w:val="es-419"/>
        </w:rPr>
      </w:pPr>
      <w:r w:rsidRPr="00120432">
        <w:rPr>
          <w:lang w:val="es-419"/>
        </w:rPr>
        <w:t xml:space="preserve">☐ </w:t>
      </w:r>
      <w:r w:rsidRPr="00120432">
        <w:rPr>
          <w:rStyle w:val="CodeChar"/>
          <w:lang w:val="es-419"/>
        </w:rPr>
        <w:t>README.md</w:t>
      </w:r>
      <w:r w:rsidRPr="00120432">
        <w:rPr>
          <w:lang w:val="es-419"/>
        </w:rPr>
        <w:t xml:space="preserve"> con el documento principal: cada vista </w:t>
      </w:r>
      <w:proofErr w:type="spellStart"/>
      <w:r w:rsidRPr="00120432">
        <w:rPr>
          <w:lang w:val="es-419"/>
        </w:rPr>
        <w:t>ArchiMate</w:t>
      </w:r>
      <w:proofErr w:type="spellEnd"/>
      <w:r w:rsidRPr="00120432">
        <w:rPr>
          <w:lang w:val="es-419"/>
        </w:rPr>
        <w:t xml:space="preserve"> exportada como imagen, seguida de su análisis y la argumentación de las decisiones.</w:t>
      </w:r>
    </w:p>
    <w:p w14:paraId="421B666E" w14:textId="77777777" w:rsidR="00283997" w:rsidRPr="00120432" w:rsidRDefault="00280A67">
      <w:pPr>
        <w:pStyle w:val="Prrafodelista"/>
        <w:numPr>
          <w:ilvl w:val="0"/>
          <w:numId w:val="6"/>
        </w:numPr>
        <w:rPr>
          <w:lang w:val="es-419"/>
        </w:rPr>
      </w:pPr>
      <w:r w:rsidRPr="00120432">
        <w:rPr>
          <w:lang w:val="es-419"/>
        </w:rPr>
        <w:lastRenderedPageBreak/>
        <w:t xml:space="preserve">☐ Índice al inicio del </w:t>
      </w:r>
      <w:r w:rsidRPr="00120432">
        <w:rPr>
          <w:rStyle w:val="CodeChar"/>
          <w:lang w:val="es-419"/>
        </w:rPr>
        <w:t>.</w:t>
      </w:r>
      <w:proofErr w:type="spellStart"/>
      <w:r w:rsidRPr="00120432">
        <w:rPr>
          <w:rStyle w:val="CodeChar"/>
          <w:lang w:val="es-419"/>
        </w:rPr>
        <w:t>md</w:t>
      </w:r>
      <w:proofErr w:type="spellEnd"/>
      <w:r w:rsidRPr="00120432">
        <w:rPr>
          <w:lang w:val="es-419"/>
        </w:rPr>
        <w:t xml:space="preserve"> con enlaces internos a cada fase y cada vista, para navegar rápidamente.</w:t>
      </w:r>
    </w:p>
    <w:p w14:paraId="30355AA9" w14:textId="77777777" w:rsidR="00283997" w:rsidRPr="00120432" w:rsidRDefault="00280A67">
      <w:pPr>
        <w:pStyle w:val="Prrafodelista"/>
        <w:numPr>
          <w:ilvl w:val="0"/>
          <w:numId w:val="6"/>
        </w:numPr>
        <w:rPr>
          <w:lang w:val="es-419"/>
        </w:rPr>
      </w:pPr>
      <w:r w:rsidRPr="00120432">
        <w:rPr>
          <w:lang w:val="es-419"/>
        </w:rPr>
        <w:t xml:space="preserve">☐ Modelo </w:t>
      </w:r>
      <w:proofErr w:type="spellStart"/>
      <w:r w:rsidRPr="00120432">
        <w:rPr>
          <w:lang w:val="es-419"/>
        </w:rPr>
        <w:t>ArchiMate</w:t>
      </w:r>
      <w:proofErr w:type="spellEnd"/>
      <w:r w:rsidRPr="00120432">
        <w:rPr>
          <w:lang w:val="es-419"/>
        </w:rPr>
        <w:t xml:space="preserve"> fuente (por ejemplo el </w:t>
      </w:r>
      <w:proofErr w:type="gramStart"/>
      <w:r w:rsidRPr="00120432">
        <w:rPr>
          <w:lang w:val="es-419"/>
        </w:rPr>
        <w:t xml:space="preserve">archivo </w:t>
      </w:r>
      <w:r w:rsidRPr="00120432">
        <w:rPr>
          <w:rStyle w:val="CodeChar"/>
          <w:lang w:val="es-419"/>
        </w:rPr>
        <w:t>.</w:t>
      </w:r>
      <w:proofErr w:type="spellStart"/>
      <w:r w:rsidRPr="00120432">
        <w:rPr>
          <w:rStyle w:val="CodeChar"/>
          <w:lang w:val="es-419"/>
        </w:rPr>
        <w:t>archimate</w:t>
      </w:r>
      <w:proofErr w:type="spellEnd"/>
      <w:proofErr w:type="gramEnd"/>
      <w:r w:rsidRPr="00120432">
        <w:rPr>
          <w:lang w:val="es-419"/>
        </w:rPr>
        <w:t xml:space="preserve">) en la carpeta </w:t>
      </w:r>
      <w:r w:rsidRPr="00120432">
        <w:rPr>
          <w:rStyle w:val="CodeChar"/>
          <w:lang w:val="es-419"/>
        </w:rPr>
        <w:t>/modelo</w:t>
      </w:r>
      <w:r w:rsidRPr="00120432">
        <w:rPr>
          <w:lang w:val="es-419"/>
        </w:rPr>
        <w:t>.</w:t>
      </w:r>
    </w:p>
    <w:p w14:paraId="09E3D0ED" w14:textId="77777777" w:rsidR="00283997" w:rsidRPr="00120432" w:rsidRDefault="00280A67">
      <w:pPr>
        <w:pStyle w:val="Prrafodelista"/>
        <w:numPr>
          <w:ilvl w:val="0"/>
          <w:numId w:val="6"/>
        </w:numPr>
        <w:rPr>
          <w:lang w:val="es-419"/>
        </w:rPr>
      </w:pPr>
      <w:r w:rsidRPr="00120432">
        <w:rPr>
          <w:lang w:val="es-419"/>
        </w:rPr>
        <w:t xml:space="preserve">☐ Imágenes de las vistas en </w:t>
      </w:r>
      <w:r w:rsidRPr="00120432">
        <w:rPr>
          <w:rStyle w:val="CodeChar"/>
          <w:lang w:val="es-419"/>
        </w:rPr>
        <w:t>/vistas</w:t>
      </w:r>
      <w:r w:rsidRPr="00120432">
        <w:rPr>
          <w:lang w:val="es-419"/>
        </w:rPr>
        <w:t>.</w:t>
      </w:r>
    </w:p>
    <w:p w14:paraId="03D2CB2D" w14:textId="77777777" w:rsidR="00283997" w:rsidRPr="00120432" w:rsidRDefault="00280A67">
      <w:pPr>
        <w:pStyle w:val="Prrafodelista"/>
        <w:numPr>
          <w:ilvl w:val="0"/>
          <w:numId w:val="6"/>
        </w:numPr>
        <w:rPr>
          <w:lang w:val="es-419"/>
        </w:rPr>
      </w:pPr>
      <w:r w:rsidRPr="00120432">
        <w:rPr>
          <w:lang w:val="es-419"/>
        </w:rPr>
        <w:t xml:space="preserve">☐ Carpeta </w:t>
      </w:r>
      <w:r w:rsidRPr="00120432">
        <w:rPr>
          <w:rStyle w:val="CodeChar"/>
          <w:lang w:val="es-419"/>
        </w:rPr>
        <w:t>/entrevista</w:t>
      </w:r>
      <w:r w:rsidRPr="00120432">
        <w:rPr>
          <w:lang w:val="es-419"/>
        </w:rPr>
        <w:t xml:space="preserve"> con el guion, la instrucción de rol, la conversación exportada y el análisis de hallazgos.</w:t>
      </w:r>
    </w:p>
    <w:p w14:paraId="48C91DDE" w14:textId="77777777" w:rsidR="00283997" w:rsidRPr="00120432" w:rsidRDefault="00280A67">
      <w:pPr>
        <w:pStyle w:val="Prrafodelista"/>
        <w:numPr>
          <w:ilvl w:val="0"/>
          <w:numId w:val="6"/>
        </w:numPr>
        <w:rPr>
          <w:lang w:val="es-419"/>
        </w:rPr>
      </w:pPr>
      <w:r w:rsidRPr="00120432">
        <w:rPr>
          <w:lang w:val="es-419"/>
        </w:rPr>
        <w:t xml:space="preserve">☐ Tabla de aportes: qué construyó cada integrante, verificable en el historial de </w:t>
      </w:r>
      <w:proofErr w:type="spellStart"/>
      <w:r w:rsidRPr="00120432">
        <w:rPr>
          <w:lang w:val="es-419"/>
        </w:rPr>
        <w:t>commits</w:t>
      </w:r>
      <w:proofErr w:type="spellEnd"/>
      <w:r w:rsidRPr="00120432">
        <w:rPr>
          <w:lang w:val="es-419"/>
        </w:rPr>
        <w:t>.</w:t>
      </w:r>
    </w:p>
    <w:p w14:paraId="668BA10B" w14:textId="77777777" w:rsidR="00283997" w:rsidRPr="00120432" w:rsidRDefault="00280A67">
      <w:pPr>
        <w:rPr>
          <w:lang w:val="es-419"/>
        </w:rPr>
      </w:pPr>
      <w:r w:rsidRPr="00120432">
        <w:rPr>
          <w:lang w:val="es-419"/>
        </w:rPr>
        <w:t xml:space="preserve">Estructura sugerida del índice: 1. Contexto y entrevista · 2. Motivación · 3. Mapa de capacidades y proceso E2E · 4. Descomposición de servicios · 5. Dominios y lenguaje ubicuo · 6. Agregados, comandos y eventos · 7. Mapa de contextos e interoperabilidad · 8. </w:t>
      </w:r>
      <w:proofErr w:type="spellStart"/>
      <w:r w:rsidRPr="00120432">
        <w:rPr>
          <w:lang w:val="es-419"/>
        </w:rPr>
        <w:t>Bounded</w:t>
      </w:r>
      <w:proofErr w:type="spellEnd"/>
      <w:r w:rsidRPr="00120432">
        <w:rPr>
          <w:lang w:val="es-419"/>
        </w:rPr>
        <w:t xml:space="preserve"> </w:t>
      </w:r>
      <w:proofErr w:type="spellStart"/>
      <w:r w:rsidRPr="00120432">
        <w:rPr>
          <w:lang w:val="es-419"/>
        </w:rPr>
        <w:t>Context</w:t>
      </w:r>
      <w:proofErr w:type="spellEnd"/>
      <w:r w:rsidRPr="00120432">
        <w:rPr>
          <w:lang w:val="es-419"/>
        </w:rPr>
        <w:t xml:space="preserve"> </w:t>
      </w:r>
      <w:proofErr w:type="spellStart"/>
      <w:r w:rsidRPr="00120432">
        <w:rPr>
          <w:lang w:val="es-419"/>
        </w:rPr>
        <w:t>Canvas</w:t>
      </w:r>
      <w:proofErr w:type="spellEnd"/>
      <w:r w:rsidRPr="00120432">
        <w:rPr>
          <w:lang w:val="es-419"/>
        </w:rPr>
        <w:t xml:space="preserve"> · 9. Decisiones y supuestos.</w:t>
      </w:r>
    </w:p>
    <w:p w14:paraId="15AE0335" w14:textId="77777777" w:rsidR="00283997" w:rsidRDefault="00280A67">
      <w:pPr>
        <w:pStyle w:val="Ttulo3"/>
      </w:pPr>
      <w:proofErr w:type="spellStart"/>
      <w:r>
        <w:t>Sustentación</w:t>
      </w:r>
      <w:proofErr w:type="spellEnd"/>
      <w:r>
        <w:t xml:space="preserve"> </w:t>
      </w:r>
      <w:proofErr w:type="spellStart"/>
      <w:r>
        <w:t>presencial</w:t>
      </w:r>
      <w:proofErr w:type="spellEnd"/>
    </w:p>
    <w:p w14:paraId="4FBDC46C" w14:textId="357E2CDC" w:rsidR="00283997" w:rsidRPr="00120432" w:rsidRDefault="00280A67">
      <w:pPr>
        <w:pStyle w:val="Prrafodelista"/>
        <w:numPr>
          <w:ilvl w:val="0"/>
          <w:numId w:val="7"/>
        </w:numPr>
        <w:rPr>
          <w:lang w:val="es-419"/>
        </w:rPr>
      </w:pPr>
      <w:r w:rsidRPr="00120432">
        <w:rPr>
          <w:lang w:val="es-419"/>
        </w:rPr>
        <w:t xml:space="preserve">Duración: 40 minutos por equipo </w:t>
      </w:r>
      <w:proofErr w:type="gramStart"/>
      <w:r w:rsidRPr="00120432">
        <w:rPr>
          <w:lang w:val="es-419"/>
        </w:rPr>
        <w:t xml:space="preserve">( </w:t>
      </w:r>
      <w:r w:rsidR="002F0B7F">
        <w:rPr>
          <w:lang w:val="es-419"/>
        </w:rPr>
        <w:t>30</w:t>
      </w:r>
      <w:proofErr w:type="gramEnd"/>
      <w:r w:rsidR="002F0B7F">
        <w:rPr>
          <w:lang w:val="es-419"/>
        </w:rPr>
        <w:t xml:space="preserve"> </w:t>
      </w:r>
      <w:r w:rsidRPr="00120432">
        <w:rPr>
          <w:lang w:val="es-419"/>
        </w:rPr>
        <w:t>de presentación y 1</w:t>
      </w:r>
      <w:r w:rsidR="002F0B7F">
        <w:rPr>
          <w:lang w:val="es-419"/>
        </w:rPr>
        <w:t>0</w:t>
      </w:r>
      <w:r w:rsidRPr="00120432">
        <w:rPr>
          <w:lang w:val="es-419"/>
        </w:rPr>
        <w:t xml:space="preserve"> de preguntas), grabados en </w:t>
      </w:r>
      <w:proofErr w:type="spellStart"/>
      <w:r w:rsidRPr="00120432">
        <w:rPr>
          <w:lang w:val="es-419"/>
        </w:rPr>
        <w:t>Teams</w:t>
      </w:r>
      <w:proofErr w:type="spellEnd"/>
      <w:r w:rsidRPr="00120432">
        <w:rPr>
          <w:lang w:val="es-419"/>
        </w:rPr>
        <w:t xml:space="preserve"> por el equipo.</w:t>
      </w:r>
    </w:p>
    <w:p w14:paraId="3E25379B" w14:textId="77777777" w:rsidR="00283997" w:rsidRPr="00120432" w:rsidRDefault="00280A67">
      <w:pPr>
        <w:pStyle w:val="Prrafodelista"/>
        <w:numPr>
          <w:ilvl w:val="0"/>
          <w:numId w:val="7"/>
        </w:numPr>
        <w:rPr>
          <w:lang w:val="es-419"/>
        </w:rPr>
      </w:pPr>
      <w:r w:rsidRPr="00120432">
        <w:rPr>
          <w:lang w:val="es-419"/>
        </w:rPr>
        <w:t>Todos los integrantes deben estar presentes y conocer el diseño completo.</w:t>
      </w:r>
    </w:p>
    <w:p w14:paraId="34D2FD04" w14:textId="77777777" w:rsidR="00283997" w:rsidRPr="00120432" w:rsidRDefault="00280A67">
      <w:pPr>
        <w:pStyle w:val="Prrafodelista"/>
        <w:numPr>
          <w:ilvl w:val="0"/>
          <w:numId w:val="7"/>
        </w:numPr>
        <w:rPr>
          <w:lang w:val="es-419"/>
        </w:rPr>
      </w:pPr>
      <w:r w:rsidRPr="00120432">
        <w:rPr>
          <w:b/>
          <w:lang w:val="es-419"/>
        </w:rPr>
        <w:t>El docente elige al inicio, por sorteo, quién presenta cada sección.</w:t>
      </w:r>
      <w:r w:rsidRPr="00120432">
        <w:rPr>
          <w:lang w:val="es-419"/>
        </w:rPr>
        <w:t xml:space="preserve"> Así se evidencia que el producto es de todo el equipo y no una suma de partes.</w:t>
      </w:r>
    </w:p>
    <w:p w14:paraId="1D4155C7" w14:textId="77777777" w:rsidR="00283997" w:rsidRPr="00120432" w:rsidRDefault="00280A67">
      <w:pPr>
        <w:pStyle w:val="Prrafodelista"/>
        <w:numPr>
          <w:ilvl w:val="0"/>
          <w:numId w:val="7"/>
        </w:numPr>
        <w:rPr>
          <w:lang w:val="es-419"/>
        </w:rPr>
      </w:pPr>
      <w:r w:rsidRPr="00120432">
        <w:rPr>
          <w:lang w:val="es-419"/>
        </w:rPr>
        <w:t>Las preguntas se dirigen a cualquier integrante sobre cualquier parte, con énfasis en el porqué de las decisiones y en las interoperabilidades.</w:t>
      </w:r>
    </w:p>
    <w:p w14:paraId="6E84662B" w14:textId="77777777" w:rsidR="00283997" w:rsidRPr="00120432" w:rsidRDefault="00280A67">
      <w:pPr>
        <w:pStyle w:val="Ttulo2"/>
        <w:rPr>
          <w:lang w:val="es-419"/>
        </w:rPr>
      </w:pPr>
      <w:r w:rsidRPr="00120432">
        <w:rPr>
          <w:lang w:val="es-419"/>
        </w:rPr>
        <w:t>5. Rúbrica de evaluación</w:t>
      </w:r>
    </w:p>
    <w:p w14:paraId="68506645" w14:textId="77777777" w:rsidR="00283997" w:rsidRDefault="00280A67">
      <w:r w:rsidRPr="00120432">
        <w:rPr>
          <w:lang w:val="es-419"/>
        </w:rPr>
        <w:t xml:space="preserve">La nota es </w:t>
      </w:r>
      <w:r w:rsidRPr="00120432">
        <w:rPr>
          <w:b/>
          <w:lang w:val="es-419"/>
        </w:rPr>
        <w:t>grupal</w:t>
      </w:r>
      <w:r w:rsidRPr="00120432">
        <w:rPr>
          <w:lang w:val="es-419"/>
        </w:rPr>
        <w:t xml:space="preserve">: todos los integrantes reciben la misma calificación, salvo evidencia de que alguno no participó. </w:t>
      </w:r>
      <w:proofErr w:type="spellStart"/>
      <w:r>
        <w:t>Escala</w:t>
      </w:r>
      <w:proofErr w:type="spellEnd"/>
      <w:r>
        <w:t xml:space="preserve"> de 0,0 a 5,0.</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283997" w14:paraId="589372EA" w14:textId="77777777">
        <w:trPr>
          <w:tblHeader/>
        </w:trPr>
        <w:tc>
          <w:tcPr>
            <w:tcW w:w="1560" w:type="dxa"/>
            <w:shd w:val="clear" w:color="auto" w:fill="F2F2F2"/>
          </w:tcPr>
          <w:p w14:paraId="6F705F92" w14:textId="77777777" w:rsidR="00283997" w:rsidRDefault="00280A67">
            <w:proofErr w:type="spellStart"/>
            <w:r>
              <w:t>Criterio</w:t>
            </w:r>
            <w:proofErr w:type="spellEnd"/>
          </w:p>
        </w:tc>
        <w:tc>
          <w:tcPr>
            <w:tcW w:w="1560" w:type="dxa"/>
            <w:shd w:val="clear" w:color="auto" w:fill="F2F2F2"/>
          </w:tcPr>
          <w:p w14:paraId="450F6391" w14:textId="77777777" w:rsidR="00283997" w:rsidRDefault="00280A67">
            <w:r>
              <w:t>Peso</w:t>
            </w:r>
          </w:p>
        </w:tc>
        <w:tc>
          <w:tcPr>
            <w:tcW w:w="1560" w:type="dxa"/>
            <w:shd w:val="clear" w:color="auto" w:fill="F2F2F2"/>
          </w:tcPr>
          <w:p w14:paraId="7A6B9181" w14:textId="77777777" w:rsidR="00283997" w:rsidRDefault="00280A67">
            <w:proofErr w:type="spellStart"/>
            <w:r>
              <w:t>Sobresaliente</w:t>
            </w:r>
            <w:proofErr w:type="spellEnd"/>
            <w:r>
              <w:t xml:space="preserve"> (4,5 – 5,0)</w:t>
            </w:r>
          </w:p>
        </w:tc>
        <w:tc>
          <w:tcPr>
            <w:tcW w:w="1560" w:type="dxa"/>
            <w:shd w:val="clear" w:color="auto" w:fill="F2F2F2"/>
          </w:tcPr>
          <w:p w14:paraId="0BBA0E48" w14:textId="77777777" w:rsidR="00283997" w:rsidRDefault="00280A67">
            <w:proofErr w:type="spellStart"/>
            <w:r>
              <w:t>Aceptable</w:t>
            </w:r>
            <w:proofErr w:type="spellEnd"/>
            <w:r>
              <w:t xml:space="preserve"> (3,5 – 4,4)</w:t>
            </w:r>
          </w:p>
        </w:tc>
        <w:tc>
          <w:tcPr>
            <w:tcW w:w="1560" w:type="dxa"/>
            <w:shd w:val="clear" w:color="auto" w:fill="F2F2F2"/>
          </w:tcPr>
          <w:p w14:paraId="7BC2A2EA" w14:textId="77777777" w:rsidR="00283997" w:rsidRDefault="00280A67">
            <w:proofErr w:type="spellStart"/>
            <w:r>
              <w:t>Básico</w:t>
            </w:r>
            <w:proofErr w:type="spellEnd"/>
            <w:r>
              <w:t xml:space="preserve"> (3,0 – 3,4)</w:t>
            </w:r>
          </w:p>
        </w:tc>
        <w:tc>
          <w:tcPr>
            <w:tcW w:w="1560" w:type="dxa"/>
            <w:shd w:val="clear" w:color="auto" w:fill="F2F2F2"/>
          </w:tcPr>
          <w:p w14:paraId="74F0E523" w14:textId="77777777" w:rsidR="00283997" w:rsidRDefault="00280A67">
            <w:proofErr w:type="spellStart"/>
            <w:r>
              <w:t>Insuficiente</w:t>
            </w:r>
            <w:proofErr w:type="spellEnd"/>
            <w:r>
              <w:t xml:space="preserve"> (&lt; 3,0)</w:t>
            </w:r>
          </w:p>
        </w:tc>
      </w:tr>
      <w:tr w:rsidR="00283997" w:rsidRPr="00EA45B5" w14:paraId="6B99A5C2" w14:textId="77777777">
        <w:tc>
          <w:tcPr>
            <w:tcW w:w="1560" w:type="dxa"/>
          </w:tcPr>
          <w:p w14:paraId="2BAC56F2" w14:textId="77777777" w:rsidR="00283997" w:rsidRDefault="00280A67">
            <w:r>
              <w:t xml:space="preserve">1. </w:t>
            </w:r>
            <w:proofErr w:type="spellStart"/>
            <w:r>
              <w:t>Entrevista</w:t>
            </w:r>
            <w:proofErr w:type="spellEnd"/>
            <w:r>
              <w:t xml:space="preserve"> al </w:t>
            </w:r>
            <w:proofErr w:type="spellStart"/>
            <w:r>
              <w:t>experto</w:t>
            </w:r>
            <w:proofErr w:type="spellEnd"/>
          </w:p>
        </w:tc>
        <w:tc>
          <w:tcPr>
            <w:tcW w:w="1560" w:type="dxa"/>
          </w:tcPr>
          <w:p w14:paraId="0D9056E3" w14:textId="77777777" w:rsidR="00283997" w:rsidRDefault="00280A67">
            <w:r>
              <w:t>10 %</w:t>
            </w:r>
          </w:p>
        </w:tc>
        <w:tc>
          <w:tcPr>
            <w:tcW w:w="1560" w:type="dxa"/>
          </w:tcPr>
          <w:p w14:paraId="7561F530" w14:textId="77777777" w:rsidR="00283997" w:rsidRPr="00120432" w:rsidRDefault="00280A67">
            <w:pPr>
              <w:rPr>
                <w:lang w:val="es-419"/>
              </w:rPr>
            </w:pPr>
            <w:r w:rsidRPr="00120432">
              <w:rPr>
                <w:lang w:val="es-419"/>
              </w:rPr>
              <w:t>Guion completo por temas, con bloque de interoperabilidad; hallazgos analizados, contrastados y trazados al diseño</w:t>
            </w:r>
          </w:p>
        </w:tc>
        <w:tc>
          <w:tcPr>
            <w:tcW w:w="1560" w:type="dxa"/>
          </w:tcPr>
          <w:p w14:paraId="4A083184" w14:textId="77777777" w:rsidR="00283997" w:rsidRPr="00120432" w:rsidRDefault="00280A67">
            <w:pPr>
              <w:rPr>
                <w:lang w:val="es-419"/>
              </w:rPr>
            </w:pPr>
            <w:r w:rsidRPr="00120432">
              <w:rPr>
                <w:lang w:val="es-419"/>
              </w:rPr>
              <w:t>Guion completo; análisis de hallazgos parcial</w:t>
            </w:r>
          </w:p>
        </w:tc>
        <w:tc>
          <w:tcPr>
            <w:tcW w:w="1560" w:type="dxa"/>
          </w:tcPr>
          <w:p w14:paraId="37607131" w14:textId="77777777" w:rsidR="00283997" w:rsidRPr="00120432" w:rsidRDefault="00280A67">
            <w:pPr>
              <w:rPr>
                <w:lang w:val="es-419"/>
              </w:rPr>
            </w:pPr>
            <w:r w:rsidRPr="00120432">
              <w:rPr>
                <w:lang w:val="es-419"/>
              </w:rPr>
              <w:t>Guion superficial o sin análisis de hallazgos</w:t>
            </w:r>
          </w:p>
        </w:tc>
        <w:tc>
          <w:tcPr>
            <w:tcW w:w="1560" w:type="dxa"/>
          </w:tcPr>
          <w:p w14:paraId="09E32F48" w14:textId="77777777" w:rsidR="00283997" w:rsidRPr="00120432" w:rsidRDefault="00280A67">
            <w:pPr>
              <w:rPr>
                <w:lang w:val="es-419"/>
              </w:rPr>
            </w:pPr>
            <w:r w:rsidRPr="00120432">
              <w:rPr>
                <w:lang w:val="es-419"/>
              </w:rPr>
              <w:t>Sin evidencia, o la IA hizo el diseño</w:t>
            </w:r>
          </w:p>
        </w:tc>
      </w:tr>
      <w:tr w:rsidR="00283997" w14:paraId="7C0B7408" w14:textId="77777777">
        <w:tc>
          <w:tcPr>
            <w:tcW w:w="1560" w:type="dxa"/>
          </w:tcPr>
          <w:p w14:paraId="0079040F" w14:textId="77777777" w:rsidR="00283997" w:rsidRPr="00120432" w:rsidRDefault="00280A67">
            <w:pPr>
              <w:rPr>
                <w:lang w:val="es-419"/>
              </w:rPr>
            </w:pPr>
            <w:r w:rsidRPr="00120432">
              <w:rPr>
                <w:lang w:val="es-419"/>
              </w:rPr>
              <w:t>2. Motivación, capacidades y proceso E2E</w:t>
            </w:r>
          </w:p>
        </w:tc>
        <w:tc>
          <w:tcPr>
            <w:tcW w:w="1560" w:type="dxa"/>
          </w:tcPr>
          <w:p w14:paraId="3D9D5B3D" w14:textId="77777777" w:rsidR="00283997" w:rsidRDefault="00280A67">
            <w:r>
              <w:t>10 %</w:t>
            </w:r>
          </w:p>
        </w:tc>
        <w:tc>
          <w:tcPr>
            <w:tcW w:w="1560" w:type="dxa"/>
          </w:tcPr>
          <w:p w14:paraId="58C1F7F2" w14:textId="77777777" w:rsidR="00283997" w:rsidRPr="00120432" w:rsidRDefault="00280A67">
            <w:pPr>
              <w:rPr>
                <w:lang w:val="es-419"/>
              </w:rPr>
            </w:pPr>
            <w:r w:rsidRPr="00120432">
              <w:rPr>
                <w:lang w:val="es-419"/>
              </w:rPr>
              <w:t xml:space="preserve">Mapa de capacidades completo; motivación y proceso E2E </w:t>
            </w:r>
            <w:r w:rsidRPr="00120432">
              <w:rPr>
                <w:lang w:val="es-419"/>
              </w:rPr>
              <w:lastRenderedPageBreak/>
              <w:t>coherentes con la aplicación</w:t>
            </w:r>
          </w:p>
        </w:tc>
        <w:tc>
          <w:tcPr>
            <w:tcW w:w="1560" w:type="dxa"/>
          </w:tcPr>
          <w:p w14:paraId="2451DA7A" w14:textId="77777777" w:rsidR="00283997" w:rsidRPr="00120432" w:rsidRDefault="00280A67">
            <w:pPr>
              <w:rPr>
                <w:lang w:val="es-419"/>
              </w:rPr>
            </w:pPr>
            <w:r w:rsidRPr="00120432">
              <w:rPr>
                <w:lang w:val="es-419"/>
              </w:rPr>
              <w:lastRenderedPageBreak/>
              <w:t xml:space="preserve">Mapa completo con vínculos débiles a la </w:t>
            </w:r>
            <w:r w:rsidRPr="00120432">
              <w:rPr>
                <w:lang w:val="es-419"/>
              </w:rPr>
              <w:lastRenderedPageBreak/>
              <w:t>motivación</w:t>
            </w:r>
          </w:p>
        </w:tc>
        <w:tc>
          <w:tcPr>
            <w:tcW w:w="1560" w:type="dxa"/>
          </w:tcPr>
          <w:p w14:paraId="733752CF" w14:textId="77777777" w:rsidR="00283997" w:rsidRPr="00120432" w:rsidRDefault="00280A67">
            <w:pPr>
              <w:rPr>
                <w:lang w:val="es-419"/>
              </w:rPr>
            </w:pPr>
            <w:r w:rsidRPr="00120432">
              <w:rPr>
                <w:lang w:val="es-419"/>
              </w:rPr>
              <w:lastRenderedPageBreak/>
              <w:t>Mapa parcial centrado solo en la aplicación</w:t>
            </w:r>
          </w:p>
        </w:tc>
        <w:tc>
          <w:tcPr>
            <w:tcW w:w="1560" w:type="dxa"/>
          </w:tcPr>
          <w:p w14:paraId="2C70BCE5" w14:textId="77777777" w:rsidR="00283997" w:rsidRDefault="00280A67">
            <w:proofErr w:type="spellStart"/>
            <w:r>
              <w:t>Ausente</w:t>
            </w:r>
            <w:proofErr w:type="spellEnd"/>
            <w:r>
              <w:t xml:space="preserve"> o </w:t>
            </w:r>
            <w:proofErr w:type="spellStart"/>
            <w:r>
              <w:t>incorrecto</w:t>
            </w:r>
            <w:proofErr w:type="spellEnd"/>
          </w:p>
        </w:tc>
      </w:tr>
      <w:tr w:rsidR="00283997" w14:paraId="39944A19" w14:textId="77777777">
        <w:tc>
          <w:tcPr>
            <w:tcW w:w="1560" w:type="dxa"/>
          </w:tcPr>
          <w:p w14:paraId="5E6F44C0" w14:textId="77777777" w:rsidR="00283997" w:rsidRPr="00120432" w:rsidRDefault="00280A67">
            <w:pPr>
              <w:rPr>
                <w:lang w:val="es-419"/>
              </w:rPr>
            </w:pPr>
            <w:r w:rsidRPr="00120432">
              <w:rPr>
                <w:lang w:val="es-419"/>
              </w:rPr>
              <w:t>3. Descomposición de servicios y anticorrupción</w:t>
            </w:r>
          </w:p>
        </w:tc>
        <w:tc>
          <w:tcPr>
            <w:tcW w:w="1560" w:type="dxa"/>
          </w:tcPr>
          <w:p w14:paraId="6DAD5EAD" w14:textId="77777777" w:rsidR="00283997" w:rsidRDefault="00280A67">
            <w:r>
              <w:t>15 %</w:t>
            </w:r>
          </w:p>
        </w:tc>
        <w:tc>
          <w:tcPr>
            <w:tcW w:w="1560" w:type="dxa"/>
          </w:tcPr>
          <w:p w14:paraId="2F160663" w14:textId="77777777" w:rsidR="00283997" w:rsidRPr="00120432" w:rsidRDefault="00280A67">
            <w:pPr>
              <w:rPr>
                <w:lang w:val="es-419"/>
              </w:rPr>
            </w:pPr>
            <w:r w:rsidRPr="00120432">
              <w:rPr>
                <w:lang w:val="es-419"/>
              </w:rPr>
              <w:t>Cuatro o más capas bien definidas; cada inclusión y exclusión justificada; servicios externos completos</w:t>
            </w:r>
          </w:p>
        </w:tc>
        <w:tc>
          <w:tcPr>
            <w:tcW w:w="1560" w:type="dxa"/>
          </w:tcPr>
          <w:p w14:paraId="7AFFE166" w14:textId="77777777" w:rsidR="00283997" w:rsidRDefault="00280A67">
            <w:r>
              <w:t xml:space="preserve">Cuatro </w:t>
            </w:r>
            <w:proofErr w:type="spellStart"/>
            <w:r>
              <w:t>capas</w:t>
            </w:r>
            <w:proofErr w:type="spellEnd"/>
            <w:r>
              <w:t xml:space="preserve">; </w:t>
            </w:r>
            <w:proofErr w:type="spellStart"/>
            <w:r>
              <w:t>justificación</w:t>
            </w:r>
            <w:proofErr w:type="spellEnd"/>
            <w:r>
              <w:t xml:space="preserve"> </w:t>
            </w:r>
            <w:proofErr w:type="spellStart"/>
            <w:r>
              <w:t>incompleta</w:t>
            </w:r>
            <w:proofErr w:type="spellEnd"/>
          </w:p>
        </w:tc>
        <w:tc>
          <w:tcPr>
            <w:tcW w:w="1560" w:type="dxa"/>
          </w:tcPr>
          <w:p w14:paraId="4576F34D" w14:textId="77777777" w:rsidR="00283997" w:rsidRPr="00120432" w:rsidRDefault="00280A67">
            <w:pPr>
              <w:rPr>
                <w:lang w:val="es-419"/>
              </w:rPr>
            </w:pPr>
            <w:r w:rsidRPr="00120432">
              <w:rPr>
                <w:lang w:val="es-419"/>
              </w:rPr>
              <w:t>Menos de cuatro capas o sin justificación</w:t>
            </w:r>
          </w:p>
        </w:tc>
        <w:tc>
          <w:tcPr>
            <w:tcW w:w="1560" w:type="dxa"/>
          </w:tcPr>
          <w:p w14:paraId="7F60A484" w14:textId="77777777" w:rsidR="00283997" w:rsidRDefault="00280A67">
            <w:proofErr w:type="spellStart"/>
            <w:r>
              <w:t>Ausente</w:t>
            </w:r>
            <w:proofErr w:type="spellEnd"/>
          </w:p>
        </w:tc>
      </w:tr>
      <w:tr w:rsidR="00283997" w14:paraId="23F6AA67" w14:textId="77777777">
        <w:tc>
          <w:tcPr>
            <w:tcW w:w="1560" w:type="dxa"/>
          </w:tcPr>
          <w:p w14:paraId="08EB7B86" w14:textId="77777777" w:rsidR="00283997" w:rsidRDefault="00280A67">
            <w:r>
              <w:t xml:space="preserve">4. </w:t>
            </w:r>
            <w:proofErr w:type="spellStart"/>
            <w:r>
              <w:t>Dominios</w:t>
            </w:r>
            <w:proofErr w:type="spellEnd"/>
            <w:r>
              <w:t xml:space="preserve"> y </w:t>
            </w:r>
            <w:proofErr w:type="spellStart"/>
            <w:r>
              <w:t>lenguaje</w:t>
            </w:r>
            <w:proofErr w:type="spellEnd"/>
            <w:r>
              <w:t xml:space="preserve"> </w:t>
            </w:r>
            <w:proofErr w:type="spellStart"/>
            <w:r>
              <w:t>ubicuo</w:t>
            </w:r>
            <w:proofErr w:type="spellEnd"/>
          </w:p>
        </w:tc>
        <w:tc>
          <w:tcPr>
            <w:tcW w:w="1560" w:type="dxa"/>
          </w:tcPr>
          <w:p w14:paraId="4CEE805F" w14:textId="77777777" w:rsidR="00283997" w:rsidRDefault="00280A67">
            <w:r>
              <w:t>10 %</w:t>
            </w:r>
          </w:p>
        </w:tc>
        <w:tc>
          <w:tcPr>
            <w:tcW w:w="1560" w:type="dxa"/>
          </w:tcPr>
          <w:p w14:paraId="74BF9B4B" w14:textId="77777777" w:rsidR="00283997" w:rsidRPr="00120432" w:rsidRDefault="00280A67">
            <w:pPr>
              <w:rPr>
                <w:lang w:val="es-419"/>
              </w:rPr>
            </w:pPr>
            <w:r w:rsidRPr="00120432">
              <w:rPr>
                <w:lang w:val="es-419"/>
              </w:rPr>
              <w:t>Dominios bien extraídos y clasificados con argumentos; glosario preciso y usado en todas las vistas</w:t>
            </w:r>
          </w:p>
        </w:tc>
        <w:tc>
          <w:tcPr>
            <w:tcW w:w="1560" w:type="dxa"/>
          </w:tcPr>
          <w:p w14:paraId="75B583D4" w14:textId="77777777" w:rsidR="00283997" w:rsidRDefault="00280A67">
            <w:proofErr w:type="spellStart"/>
            <w:r>
              <w:t>Clasificación</w:t>
            </w:r>
            <w:proofErr w:type="spellEnd"/>
            <w:r>
              <w:t xml:space="preserve"> </w:t>
            </w:r>
            <w:proofErr w:type="spellStart"/>
            <w:r>
              <w:t>correcta</w:t>
            </w:r>
            <w:proofErr w:type="spellEnd"/>
            <w:r>
              <w:t xml:space="preserve">; </w:t>
            </w:r>
            <w:proofErr w:type="spellStart"/>
            <w:r>
              <w:t>glosario</w:t>
            </w:r>
            <w:proofErr w:type="spellEnd"/>
            <w:r>
              <w:t xml:space="preserve"> </w:t>
            </w:r>
            <w:proofErr w:type="spellStart"/>
            <w:r>
              <w:t>incompleto</w:t>
            </w:r>
            <w:proofErr w:type="spellEnd"/>
          </w:p>
        </w:tc>
        <w:tc>
          <w:tcPr>
            <w:tcW w:w="1560" w:type="dxa"/>
          </w:tcPr>
          <w:p w14:paraId="4F8F5852" w14:textId="77777777" w:rsidR="00283997" w:rsidRDefault="00280A67">
            <w:proofErr w:type="spellStart"/>
            <w:r>
              <w:t>Dominios</w:t>
            </w:r>
            <w:proofErr w:type="spellEnd"/>
            <w:r>
              <w:t xml:space="preserve"> poco </w:t>
            </w:r>
            <w:proofErr w:type="spellStart"/>
            <w:r>
              <w:t>argumentados</w:t>
            </w:r>
            <w:proofErr w:type="spellEnd"/>
          </w:p>
        </w:tc>
        <w:tc>
          <w:tcPr>
            <w:tcW w:w="1560" w:type="dxa"/>
          </w:tcPr>
          <w:p w14:paraId="493C28D1" w14:textId="77777777" w:rsidR="00283997" w:rsidRDefault="00280A67">
            <w:proofErr w:type="spellStart"/>
            <w:r>
              <w:t>Ausente</w:t>
            </w:r>
            <w:proofErr w:type="spellEnd"/>
            <w:r>
              <w:t xml:space="preserve"> o </w:t>
            </w:r>
            <w:proofErr w:type="spellStart"/>
            <w:r>
              <w:t>confuso</w:t>
            </w:r>
            <w:proofErr w:type="spellEnd"/>
          </w:p>
        </w:tc>
      </w:tr>
      <w:tr w:rsidR="00283997" w14:paraId="0DFEF919" w14:textId="77777777">
        <w:tc>
          <w:tcPr>
            <w:tcW w:w="1560" w:type="dxa"/>
          </w:tcPr>
          <w:p w14:paraId="48F3E80A" w14:textId="77777777" w:rsidR="00283997" w:rsidRPr="00120432" w:rsidRDefault="00280A67">
            <w:pPr>
              <w:rPr>
                <w:lang w:val="es-419"/>
              </w:rPr>
            </w:pPr>
            <w:r w:rsidRPr="00120432">
              <w:rPr>
                <w:lang w:val="es-419"/>
              </w:rPr>
              <w:t>5. Entidades, agregados, comandos y eventos</w:t>
            </w:r>
          </w:p>
        </w:tc>
        <w:tc>
          <w:tcPr>
            <w:tcW w:w="1560" w:type="dxa"/>
          </w:tcPr>
          <w:p w14:paraId="5019B16E" w14:textId="77777777" w:rsidR="00283997" w:rsidRDefault="00280A67">
            <w:r>
              <w:t>15 %</w:t>
            </w:r>
          </w:p>
        </w:tc>
        <w:tc>
          <w:tcPr>
            <w:tcW w:w="1560" w:type="dxa"/>
          </w:tcPr>
          <w:p w14:paraId="04B8B516" w14:textId="77777777" w:rsidR="00283997" w:rsidRPr="00120432" w:rsidRDefault="00280A67">
            <w:pPr>
              <w:rPr>
                <w:lang w:val="es-419"/>
              </w:rPr>
            </w:pPr>
            <w:r w:rsidRPr="00120432">
              <w:rPr>
                <w:lang w:val="es-419"/>
              </w:rPr>
              <w:t>Agregados con raíz, límites e invariantes claros; comandos y eventos consistentes por dominio</w:t>
            </w:r>
          </w:p>
        </w:tc>
        <w:tc>
          <w:tcPr>
            <w:tcW w:w="1560" w:type="dxa"/>
          </w:tcPr>
          <w:p w14:paraId="3D07C497" w14:textId="77777777" w:rsidR="00283997" w:rsidRPr="00120432" w:rsidRDefault="00280A67">
            <w:pPr>
              <w:rPr>
                <w:lang w:val="es-419"/>
              </w:rPr>
            </w:pPr>
            <w:r w:rsidRPr="00120432">
              <w:rPr>
                <w:lang w:val="es-419"/>
              </w:rPr>
              <w:t>Agregados correctos con alcance poco argumentado</w:t>
            </w:r>
          </w:p>
        </w:tc>
        <w:tc>
          <w:tcPr>
            <w:tcW w:w="1560" w:type="dxa"/>
          </w:tcPr>
          <w:p w14:paraId="6E0DA626" w14:textId="77777777" w:rsidR="00283997" w:rsidRPr="00120432" w:rsidRDefault="00280A67">
            <w:pPr>
              <w:rPr>
                <w:lang w:val="es-419"/>
              </w:rPr>
            </w:pPr>
            <w:r w:rsidRPr="00120432">
              <w:rPr>
                <w:lang w:val="es-419"/>
              </w:rPr>
              <w:t>Entidades sin diseño de agregados</w:t>
            </w:r>
          </w:p>
        </w:tc>
        <w:tc>
          <w:tcPr>
            <w:tcW w:w="1560" w:type="dxa"/>
          </w:tcPr>
          <w:p w14:paraId="1CAC0315" w14:textId="77777777" w:rsidR="00283997" w:rsidRDefault="00280A67">
            <w:proofErr w:type="spellStart"/>
            <w:r>
              <w:t>Ausente</w:t>
            </w:r>
            <w:proofErr w:type="spellEnd"/>
          </w:p>
        </w:tc>
      </w:tr>
      <w:tr w:rsidR="00283997" w14:paraId="2A11AD49" w14:textId="77777777">
        <w:tc>
          <w:tcPr>
            <w:tcW w:w="1560" w:type="dxa"/>
          </w:tcPr>
          <w:p w14:paraId="09A6FDF7" w14:textId="77777777" w:rsidR="00283997" w:rsidRPr="00120432" w:rsidRDefault="00280A67">
            <w:pPr>
              <w:rPr>
                <w:lang w:val="es-419"/>
              </w:rPr>
            </w:pPr>
            <w:r w:rsidRPr="00120432">
              <w:rPr>
                <w:lang w:val="es-419"/>
              </w:rPr>
              <w:t>6. Mapa de contextos e interoperabilidad</w:t>
            </w:r>
          </w:p>
        </w:tc>
        <w:tc>
          <w:tcPr>
            <w:tcW w:w="1560" w:type="dxa"/>
          </w:tcPr>
          <w:p w14:paraId="6669A3F3" w14:textId="77777777" w:rsidR="00283997" w:rsidRDefault="00280A67">
            <w:r>
              <w:t>10 %</w:t>
            </w:r>
          </w:p>
        </w:tc>
        <w:tc>
          <w:tcPr>
            <w:tcW w:w="1560" w:type="dxa"/>
          </w:tcPr>
          <w:p w14:paraId="7DC39C75" w14:textId="77777777" w:rsidR="00283997" w:rsidRPr="00120432" w:rsidRDefault="00280A67">
            <w:pPr>
              <w:rPr>
                <w:lang w:val="es-419"/>
              </w:rPr>
            </w:pPr>
            <w:r w:rsidRPr="00120432">
              <w:rPr>
                <w:lang w:val="es-419"/>
              </w:rPr>
              <w:t>Patrones de relación correctos y consistentes con la capa anticorrupción</w:t>
            </w:r>
          </w:p>
        </w:tc>
        <w:tc>
          <w:tcPr>
            <w:tcW w:w="1560" w:type="dxa"/>
          </w:tcPr>
          <w:p w14:paraId="54562605" w14:textId="77777777" w:rsidR="00283997" w:rsidRPr="00120432" w:rsidRDefault="00280A67">
            <w:pPr>
              <w:rPr>
                <w:lang w:val="es-419"/>
              </w:rPr>
            </w:pPr>
            <w:r w:rsidRPr="00120432">
              <w:rPr>
                <w:lang w:val="es-419"/>
              </w:rPr>
              <w:t>Mapa correcto con patrones imprecisos</w:t>
            </w:r>
          </w:p>
        </w:tc>
        <w:tc>
          <w:tcPr>
            <w:tcW w:w="1560" w:type="dxa"/>
          </w:tcPr>
          <w:p w14:paraId="07FD6EDA" w14:textId="77777777" w:rsidR="00283997" w:rsidRPr="00120432" w:rsidRDefault="00280A67">
            <w:pPr>
              <w:rPr>
                <w:lang w:val="es-419"/>
              </w:rPr>
            </w:pPr>
            <w:r w:rsidRPr="00120432">
              <w:rPr>
                <w:lang w:val="es-419"/>
              </w:rPr>
              <w:t>Mapa sin patrones de relación</w:t>
            </w:r>
          </w:p>
        </w:tc>
        <w:tc>
          <w:tcPr>
            <w:tcW w:w="1560" w:type="dxa"/>
          </w:tcPr>
          <w:p w14:paraId="20925D4A" w14:textId="77777777" w:rsidR="00283997" w:rsidRDefault="00280A67">
            <w:proofErr w:type="spellStart"/>
            <w:r>
              <w:t>Ausente</w:t>
            </w:r>
            <w:proofErr w:type="spellEnd"/>
          </w:p>
        </w:tc>
      </w:tr>
      <w:tr w:rsidR="00283997" w14:paraId="0B8E8D99" w14:textId="77777777">
        <w:tc>
          <w:tcPr>
            <w:tcW w:w="1560" w:type="dxa"/>
          </w:tcPr>
          <w:p w14:paraId="0331955A" w14:textId="77777777" w:rsidR="00283997" w:rsidRDefault="00280A67">
            <w:r>
              <w:t xml:space="preserve">7. Canvas </w:t>
            </w:r>
            <w:proofErr w:type="spellStart"/>
            <w:r>
              <w:t>en</w:t>
            </w:r>
            <w:proofErr w:type="spellEnd"/>
            <w:r>
              <w:t xml:space="preserve"> ArchiMate (</w:t>
            </w:r>
            <w:proofErr w:type="spellStart"/>
            <w:r>
              <w:t>investigativo</w:t>
            </w:r>
            <w:proofErr w:type="spellEnd"/>
            <w:r>
              <w:t>)</w:t>
            </w:r>
          </w:p>
        </w:tc>
        <w:tc>
          <w:tcPr>
            <w:tcW w:w="1560" w:type="dxa"/>
          </w:tcPr>
          <w:p w14:paraId="203B4A48" w14:textId="77777777" w:rsidR="00283997" w:rsidRDefault="00280A67">
            <w:r>
              <w:t>10 %</w:t>
            </w:r>
          </w:p>
        </w:tc>
        <w:tc>
          <w:tcPr>
            <w:tcW w:w="1560" w:type="dxa"/>
          </w:tcPr>
          <w:p w14:paraId="1D9D628F" w14:textId="77777777" w:rsidR="00283997" w:rsidRPr="00120432" w:rsidRDefault="00280A67">
            <w:pPr>
              <w:rPr>
                <w:lang w:val="es-419"/>
              </w:rPr>
            </w:pPr>
            <w:proofErr w:type="spellStart"/>
            <w:r w:rsidRPr="00120432">
              <w:rPr>
                <w:lang w:val="es-419"/>
              </w:rPr>
              <w:t>Canvas</w:t>
            </w:r>
            <w:proofErr w:type="spellEnd"/>
            <w:r w:rsidRPr="00120432">
              <w:rPr>
                <w:lang w:val="es-419"/>
              </w:rPr>
              <w:t xml:space="preserve"> completo en una página, bien resuelto </w:t>
            </w:r>
            <w:r w:rsidRPr="00120432">
              <w:rPr>
                <w:lang w:val="es-419"/>
              </w:rPr>
              <w:lastRenderedPageBreak/>
              <w:t>en la herramienta y coherente con el modelo</w:t>
            </w:r>
          </w:p>
        </w:tc>
        <w:tc>
          <w:tcPr>
            <w:tcW w:w="1560" w:type="dxa"/>
          </w:tcPr>
          <w:p w14:paraId="39DACD7C" w14:textId="77777777" w:rsidR="00283997" w:rsidRPr="00120432" w:rsidRDefault="00280A67">
            <w:pPr>
              <w:rPr>
                <w:lang w:val="es-419"/>
              </w:rPr>
            </w:pPr>
            <w:proofErr w:type="spellStart"/>
            <w:r w:rsidRPr="00120432">
              <w:rPr>
                <w:lang w:val="es-419"/>
              </w:rPr>
              <w:lastRenderedPageBreak/>
              <w:t>Canvas</w:t>
            </w:r>
            <w:proofErr w:type="spellEnd"/>
            <w:r w:rsidRPr="00120432">
              <w:rPr>
                <w:lang w:val="es-419"/>
              </w:rPr>
              <w:t xml:space="preserve"> completo con decisiones de modelado </w:t>
            </w:r>
            <w:r w:rsidRPr="00120432">
              <w:rPr>
                <w:lang w:val="es-419"/>
              </w:rPr>
              <w:lastRenderedPageBreak/>
              <w:t>débiles</w:t>
            </w:r>
          </w:p>
        </w:tc>
        <w:tc>
          <w:tcPr>
            <w:tcW w:w="1560" w:type="dxa"/>
          </w:tcPr>
          <w:p w14:paraId="1A09D71B" w14:textId="77777777" w:rsidR="00283997" w:rsidRDefault="00280A67">
            <w:r>
              <w:lastRenderedPageBreak/>
              <w:t xml:space="preserve">Canvas </w:t>
            </w:r>
            <w:proofErr w:type="spellStart"/>
            <w:r>
              <w:t>incompleto</w:t>
            </w:r>
            <w:proofErr w:type="spellEnd"/>
          </w:p>
        </w:tc>
        <w:tc>
          <w:tcPr>
            <w:tcW w:w="1560" w:type="dxa"/>
          </w:tcPr>
          <w:p w14:paraId="068DDE1C" w14:textId="77777777" w:rsidR="00283997" w:rsidRDefault="00280A67">
            <w:proofErr w:type="spellStart"/>
            <w:r>
              <w:t>Ausente</w:t>
            </w:r>
            <w:proofErr w:type="spellEnd"/>
          </w:p>
        </w:tc>
      </w:tr>
      <w:tr w:rsidR="00283997" w14:paraId="58F52343" w14:textId="77777777">
        <w:tc>
          <w:tcPr>
            <w:tcW w:w="1560" w:type="dxa"/>
          </w:tcPr>
          <w:p w14:paraId="76DAED9C" w14:textId="77777777" w:rsidR="00283997" w:rsidRDefault="00280A67">
            <w:r>
              <w:t xml:space="preserve">8. Calidad del </w:t>
            </w:r>
            <w:proofErr w:type="spellStart"/>
            <w:r>
              <w:t>modelo</w:t>
            </w:r>
            <w:proofErr w:type="spellEnd"/>
            <w:r>
              <w:t xml:space="preserve"> ArchiMate</w:t>
            </w:r>
          </w:p>
        </w:tc>
        <w:tc>
          <w:tcPr>
            <w:tcW w:w="1560" w:type="dxa"/>
          </w:tcPr>
          <w:p w14:paraId="47DA815E" w14:textId="77777777" w:rsidR="00283997" w:rsidRDefault="00280A67">
            <w:r>
              <w:t>5 %</w:t>
            </w:r>
          </w:p>
        </w:tc>
        <w:tc>
          <w:tcPr>
            <w:tcW w:w="1560" w:type="dxa"/>
          </w:tcPr>
          <w:p w14:paraId="24A1CB31" w14:textId="77777777" w:rsidR="00283997" w:rsidRPr="00120432" w:rsidRDefault="00280A67">
            <w:pPr>
              <w:rPr>
                <w:lang w:val="es-419"/>
              </w:rPr>
            </w:pPr>
            <w:r w:rsidRPr="00120432">
              <w:rPr>
                <w:lang w:val="es-419"/>
              </w:rPr>
              <w:t>Cuatro capas, relaciones horizontales y verticales correctas; trazabilidad de meta a componente</w:t>
            </w:r>
          </w:p>
        </w:tc>
        <w:tc>
          <w:tcPr>
            <w:tcW w:w="1560" w:type="dxa"/>
          </w:tcPr>
          <w:p w14:paraId="6DFCDAAF" w14:textId="77777777" w:rsidR="00283997" w:rsidRDefault="00280A67">
            <w:proofErr w:type="spellStart"/>
            <w:r>
              <w:t>Errores</w:t>
            </w:r>
            <w:proofErr w:type="spellEnd"/>
            <w:r>
              <w:t xml:space="preserve"> </w:t>
            </w:r>
            <w:proofErr w:type="spellStart"/>
            <w:r>
              <w:t>menores</w:t>
            </w:r>
            <w:proofErr w:type="spellEnd"/>
            <w:r>
              <w:t xml:space="preserve"> de </w:t>
            </w:r>
            <w:proofErr w:type="spellStart"/>
            <w:r>
              <w:t>notación</w:t>
            </w:r>
            <w:proofErr w:type="spellEnd"/>
          </w:p>
        </w:tc>
        <w:tc>
          <w:tcPr>
            <w:tcW w:w="1560" w:type="dxa"/>
          </w:tcPr>
          <w:p w14:paraId="185E5B25" w14:textId="77777777" w:rsidR="00283997" w:rsidRPr="00120432" w:rsidRDefault="00280A67">
            <w:pPr>
              <w:rPr>
                <w:lang w:val="es-419"/>
              </w:rPr>
            </w:pPr>
            <w:r w:rsidRPr="00120432">
              <w:rPr>
                <w:lang w:val="es-419"/>
              </w:rPr>
              <w:t>Errores de notación que afectan la lectura</w:t>
            </w:r>
          </w:p>
        </w:tc>
        <w:tc>
          <w:tcPr>
            <w:tcW w:w="1560" w:type="dxa"/>
          </w:tcPr>
          <w:p w14:paraId="76DB5FBF" w14:textId="77777777" w:rsidR="00283997" w:rsidRDefault="00280A67">
            <w:r>
              <w:t xml:space="preserve">No </w:t>
            </w:r>
            <w:proofErr w:type="spellStart"/>
            <w:r>
              <w:t>usa</w:t>
            </w:r>
            <w:proofErr w:type="spellEnd"/>
            <w:r>
              <w:t xml:space="preserve"> ArchiMate</w:t>
            </w:r>
          </w:p>
        </w:tc>
      </w:tr>
      <w:tr w:rsidR="00283997" w14:paraId="69C5B119" w14:textId="77777777">
        <w:tc>
          <w:tcPr>
            <w:tcW w:w="1560" w:type="dxa"/>
          </w:tcPr>
          <w:p w14:paraId="4F56AB5D" w14:textId="77777777" w:rsidR="00283997" w:rsidRDefault="00280A67">
            <w:r>
              <w:t xml:space="preserve">9. </w:t>
            </w:r>
            <w:proofErr w:type="spellStart"/>
            <w:r>
              <w:t>Documento</w:t>
            </w:r>
            <w:proofErr w:type="spellEnd"/>
            <w:r>
              <w:t xml:space="preserve"> </w:t>
            </w:r>
            <w:proofErr w:type="spellStart"/>
            <w:r>
              <w:t>en</w:t>
            </w:r>
            <w:proofErr w:type="spellEnd"/>
            <w:r>
              <w:t xml:space="preserve"> GitHub</w:t>
            </w:r>
          </w:p>
        </w:tc>
        <w:tc>
          <w:tcPr>
            <w:tcW w:w="1560" w:type="dxa"/>
          </w:tcPr>
          <w:p w14:paraId="4AF8E973" w14:textId="77777777" w:rsidR="00283997" w:rsidRDefault="00280A67">
            <w:r>
              <w:t>5 %</w:t>
            </w:r>
          </w:p>
        </w:tc>
        <w:tc>
          <w:tcPr>
            <w:tcW w:w="1560" w:type="dxa"/>
          </w:tcPr>
          <w:p w14:paraId="4A20B260" w14:textId="77777777" w:rsidR="00283997" w:rsidRPr="00120432" w:rsidRDefault="00280A67">
            <w:pPr>
              <w:rPr>
                <w:lang w:val="es-419"/>
              </w:rPr>
            </w:pPr>
            <w:r w:rsidRPr="00120432">
              <w:rPr>
                <w:lang w:val="es-419"/>
              </w:rPr>
              <w:t>Índice navegable; cada vista con su análisis y argumentación</w:t>
            </w:r>
          </w:p>
        </w:tc>
        <w:tc>
          <w:tcPr>
            <w:tcW w:w="1560" w:type="dxa"/>
          </w:tcPr>
          <w:p w14:paraId="6367DF4B" w14:textId="77777777" w:rsidR="00283997" w:rsidRPr="00120432" w:rsidRDefault="00280A67">
            <w:pPr>
              <w:rPr>
                <w:lang w:val="es-419"/>
              </w:rPr>
            </w:pPr>
            <w:r w:rsidRPr="00120432">
              <w:rPr>
                <w:lang w:val="es-419"/>
              </w:rPr>
              <w:t>Documento completo con argumentación breve</w:t>
            </w:r>
          </w:p>
        </w:tc>
        <w:tc>
          <w:tcPr>
            <w:tcW w:w="1560" w:type="dxa"/>
          </w:tcPr>
          <w:p w14:paraId="22EE38F5" w14:textId="77777777" w:rsidR="00283997" w:rsidRDefault="00280A67">
            <w:proofErr w:type="gramStart"/>
            <w:r>
              <w:t>Vistas</w:t>
            </w:r>
            <w:proofErr w:type="gramEnd"/>
            <w:r>
              <w:t xml:space="preserve"> sin </w:t>
            </w:r>
            <w:proofErr w:type="spellStart"/>
            <w:r>
              <w:t>análisis</w:t>
            </w:r>
            <w:proofErr w:type="spellEnd"/>
          </w:p>
        </w:tc>
        <w:tc>
          <w:tcPr>
            <w:tcW w:w="1560" w:type="dxa"/>
          </w:tcPr>
          <w:p w14:paraId="280BDA62" w14:textId="77777777" w:rsidR="00283997" w:rsidRDefault="00280A67">
            <w:proofErr w:type="spellStart"/>
            <w:r>
              <w:t>Ausente</w:t>
            </w:r>
            <w:proofErr w:type="spellEnd"/>
          </w:p>
        </w:tc>
      </w:tr>
      <w:tr w:rsidR="00283997" w:rsidRPr="00EA45B5" w14:paraId="6DA5D5B1" w14:textId="77777777">
        <w:tc>
          <w:tcPr>
            <w:tcW w:w="1560" w:type="dxa"/>
          </w:tcPr>
          <w:p w14:paraId="60280191" w14:textId="77777777" w:rsidR="00283997" w:rsidRPr="00120432" w:rsidRDefault="00280A67">
            <w:pPr>
              <w:rPr>
                <w:lang w:val="es-419"/>
              </w:rPr>
            </w:pPr>
            <w:r w:rsidRPr="00120432">
              <w:rPr>
                <w:lang w:val="es-419"/>
              </w:rPr>
              <w:t>10. Trabajo en equipo y sustentación</w:t>
            </w:r>
          </w:p>
        </w:tc>
        <w:tc>
          <w:tcPr>
            <w:tcW w:w="1560" w:type="dxa"/>
          </w:tcPr>
          <w:p w14:paraId="79D110AF" w14:textId="77777777" w:rsidR="00283997" w:rsidRDefault="00280A67">
            <w:r>
              <w:t>10 %</w:t>
            </w:r>
          </w:p>
        </w:tc>
        <w:tc>
          <w:tcPr>
            <w:tcW w:w="1560" w:type="dxa"/>
          </w:tcPr>
          <w:p w14:paraId="6479F0D3" w14:textId="77777777" w:rsidR="00283997" w:rsidRPr="00120432" w:rsidRDefault="00280A67">
            <w:pPr>
              <w:rPr>
                <w:lang w:val="es-419"/>
              </w:rPr>
            </w:pPr>
            <w:r w:rsidRPr="00120432">
              <w:rPr>
                <w:lang w:val="es-419"/>
              </w:rPr>
              <w:t xml:space="preserve">Cualquier integrante sortea y explica cualquier sección con solvencia; </w:t>
            </w:r>
            <w:proofErr w:type="spellStart"/>
            <w:r w:rsidRPr="00120432">
              <w:rPr>
                <w:lang w:val="es-419"/>
              </w:rPr>
              <w:t>commits</w:t>
            </w:r>
            <w:proofErr w:type="spellEnd"/>
            <w:r w:rsidRPr="00120432">
              <w:rPr>
                <w:lang w:val="es-419"/>
              </w:rPr>
              <w:t xml:space="preserve"> distribuidos; producto integrado y coherente</w:t>
            </w:r>
          </w:p>
        </w:tc>
        <w:tc>
          <w:tcPr>
            <w:tcW w:w="1560" w:type="dxa"/>
          </w:tcPr>
          <w:p w14:paraId="3518B42E" w14:textId="77777777" w:rsidR="00283997" w:rsidRPr="00120432" w:rsidRDefault="00280A67">
            <w:pPr>
              <w:rPr>
                <w:lang w:val="es-419"/>
              </w:rPr>
            </w:pPr>
            <w:r w:rsidRPr="00120432">
              <w:rPr>
                <w:lang w:val="es-419"/>
              </w:rPr>
              <w:t>La mayoría responde bien; aportes algo desiguales</w:t>
            </w:r>
          </w:p>
        </w:tc>
        <w:tc>
          <w:tcPr>
            <w:tcW w:w="1560" w:type="dxa"/>
          </w:tcPr>
          <w:p w14:paraId="0FC52746" w14:textId="77777777" w:rsidR="00283997" w:rsidRPr="00120432" w:rsidRDefault="00280A67">
            <w:pPr>
              <w:rPr>
                <w:lang w:val="es-419"/>
              </w:rPr>
            </w:pPr>
            <w:r w:rsidRPr="00120432">
              <w:rPr>
                <w:lang w:val="es-419"/>
              </w:rPr>
              <w:t>Respuestas dependientes de uno o dos integrantes</w:t>
            </w:r>
          </w:p>
        </w:tc>
        <w:tc>
          <w:tcPr>
            <w:tcW w:w="1560" w:type="dxa"/>
          </w:tcPr>
          <w:p w14:paraId="198064C0" w14:textId="77777777" w:rsidR="00283997" w:rsidRPr="00120432" w:rsidRDefault="00280A67">
            <w:pPr>
              <w:rPr>
                <w:lang w:val="es-419"/>
              </w:rPr>
            </w:pPr>
            <w:r w:rsidRPr="00120432">
              <w:rPr>
                <w:lang w:val="es-419"/>
              </w:rPr>
              <w:t>Integrantes no conocen el trabajo</w:t>
            </w:r>
          </w:p>
        </w:tc>
      </w:tr>
    </w:tbl>
    <w:p w14:paraId="0E03CD22" w14:textId="40E61495" w:rsidR="00283997" w:rsidRDefault="00280A67">
      <w:pPr>
        <w:rPr>
          <w:lang w:val="es-419"/>
        </w:rPr>
      </w:pPr>
      <w:r w:rsidRPr="00120432">
        <w:rPr>
          <w:b/>
          <w:lang w:val="es-419"/>
        </w:rPr>
        <w:t>Ajuste individual.</w:t>
      </w:r>
      <w:r w:rsidRPr="00120432">
        <w:rPr>
          <w:lang w:val="es-419"/>
        </w:rPr>
        <w:t xml:space="preserve"> </w:t>
      </w:r>
    </w:p>
    <w:p w14:paraId="55B07869" w14:textId="7CCC20EF" w:rsidR="002F0B7F" w:rsidRPr="00120432" w:rsidRDefault="002F0B7F">
      <w:pPr>
        <w:rPr>
          <w:lang w:val="es-419"/>
        </w:rPr>
      </w:pPr>
      <w:r>
        <w:rPr>
          <w:lang w:val="es-419"/>
        </w:rPr>
        <w:t xml:space="preserve">Todos los integrantes del equipo deben llegar a tiempo a la sustentación. Si alguno de ellos llega tarde, se descontará en la nota 0.1 por cada minuto de retraso. Por ejemplo, si se retrasa 5 minutos, el descuento será de 0.5. </w:t>
      </w:r>
    </w:p>
    <w:p w14:paraId="42E13F22" w14:textId="77777777" w:rsidR="00283997" w:rsidRPr="00120432" w:rsidRDefault="00280A67">
      <w:pPr>
        <w:pStyle w:val="Ttulo2"/>
        <w:rPr>
          <w:lang w:val="es-419"/>
        </w:rPr>
      </w:pPr>
      <w:r w:rsidRPr="00120432">
        <w:rPr>
          <w:lang w:val="es-419"/>
        </w:rPr>
        <w:t>6. Temas propuestos (solicitudes de usuario)</w:t>
      </w:r>
    </w:p>
    <w:p w14:paraId="563FD484" w14:textId="77777777" w:rsidR="00283997" w:rsidRPr="00120432" w:rsidRDefault="00280A67">
      <w:pPr>
        <w:rPr>
          <w:lang w:val="es-419"/>
        </w:rPr>
      </w:pPr>
      <w:r w:rsidRPr="00120432">
        <w:rPr>
          <w:lang w:val="es-419"/>
        </w:rPr>
        <w:t>Cada equipo recibe uno de estos temas. Las interoperabilidades listadas son un punto de partida: el equipo debe confirmarlas, ampliarlas o descartarlas en la entrevista.</w:t>
      </w:r>
    </w:p>
    <w:p w14:paraId="69C8ABA2" w14:textId="77777777" w:rsidR="00283997" w:rsidRPr="00120432" w:rsidRDefault="00280A67">
      <w:pPr>
        <w:pStyle w:val="Ttulo3"/>
        <w:rPr>
          <w:lang w:val="es-419"/>
        </w:rPr>
      </w:pPr>
      <w:r w:rsidRPr="00120432">
        <w:rPr>
          <w:lang w:val="es-419"/>
        </w:rPr>
        <w:lastRenderedPageBreak/>
        <w:t>Tema 1. Mantenimiento preventivo de drones de fumigación agrícola</w:t>
      </w:r>
    </w:p>
    <w:p w14:paraId="526D6454" w14:textId="77777777" w:rsidR="00283997" w:rsidRPr="00120432" w:rsidRDefault="00280A67">
      <w:pPr>
        <w:rPr>
          <w:lang w:val="es-419"/>
        </w:rPr>
      </w:pPr>
      <w:r w:rsidRPr="00120432">
        <w:rPr>
          <w:i/>
          <w:lang w:val="es-419"/>
        </w:rPr>
        <w:t>Solicitud:</w:t>
      </w:r>
      <w:r w:rsidRPr="00120432">
        <w:rPr>
          <w:lang w:val="es-419"/>
        </w:rPr>
        <w:t xml:space="preserve"> «Somos una empresa que presta servicios de fumigación de cultivos con una flota de drones. Necesitamos un software que apoye nuestro proceso de mantenimiento preventivo para mantener la flota disponible, segura y dentro de la normatividad aeronáutica».</w:t>
      </w:r>
    </w:p>
    <w:p w14:paraId="49AEDBBB" w14:textId="77777777" w:rsidR="00283997" w:rsidRDefault="00280A67">
      <w:proofErr w:type="spellStart"/>
      <w:r>
        <w:t>Alcance</w:t>
      </w:r>
      <w:proofErr w:type="spellEnd"/>
      <w:r>
        <w:t>:</w:t>
      </w:r>
    </w:p>
    <w:p w14:paraId="54308061" w14:textId="77777777" w:rsidR="00283997" w:rsidRPr="00120432" w:rsidRDefault="00280A67">
      <w:pPr>
        <w:pStyle w:val="Prrafodelista"/>
        <w:numPr>
          <w:ilvl w:val="0"/>
          <w:numId w:val="8"/>
        </w:numPr>
        <w:rPr>
          <w:lang w:val="es-419"/>
        </w:rPr>
      </w:pPr>
      <w:r w:rsidRPr="00120432">
        <w:rPr>
          <w:lang w:val="es-419"/>
        </w:rPr>
        <w:t>Registro de horas de vuelo y ciclos de cada dron, a partir de las operaciones realizadas.</w:t>
      </w:r>
    </w:p>
    <w:p w14:paraId="63B9F535" w14:textId="77777777" w:rsidR="00283997" w:rsidRPr="00120432" w:rsidRDefault="00280A67">
      <w:pPr>
        <w:pStyle w:val="Prrafodelista"/>
        <w:numPr>
          <w:ilvl w:val="0"/>
          <w:numId w:val="8"/>
        </w:numPr>
        <w:rPr>
          <w:lang w:val="es-419"/>
        </w:rPr>
      </w:pPr>
      <w:r w:rsidRPr="00120432">
        <w:rPr>
          <w:lang w:val="es-419"/>
        </w:rPr>
        <w:t>Despiece de cada dron (subsistemas y componentes como motores, hélices, baterías, bombas y boquillas) con las condiciones de mantenimiento preventivo de cada pieza: por horas, ciclos, calendario o estado.</w:t>
      </w:r>
    </w:p>
    <w:p w14:paraId="7000E8A3" w14:textId="77777777" w:rsidR="00283997" w:rsidRPr="00120432" w:rsidRDefault="00280A67">
      <w:pPr>
        <w:pStyle w:val="Prrafodelista"/>
        <w:numPr>
          <w:ilvl w:val="0"/>
          <w:numId w:val="8"/>
        </w:numPr>
        <w:rPr>
          <w:lang w:val="es-419"/>
        </w:rPr>
      </w:pPr>
      <w:r w:rsidRPr="00120432">
        <w:rPr>
          <w:lang w:val="es-419"/>
        </w:rPr>
        <w:t>Repuestos y consumibles requeridos para cada cambio.</w:t>
      </w:r>
    </w:p>
    <w:p w14:paraId="6DE9B51D" w14:textId="77777777" w:rsidR="00283997" w:rsidRPr="00120432" w:rsidRDefault="00280A67">
      <w:pPr>
        <w:pStyle w:val="Prrafodelista"/>
        <w:numPr>
          <w:ilvl w:val="0"/>
          <w:numId w:val="8"/>
        </w:numPr>
        <w:rPr>
          <w:lang w:val="es-419"/>
        </w:rPr>
      </w:pPr>
      <w:r w:rsidRPr="00120432">
        <w:rPr>
          <w:lang w:val="es-419"/>
        </w:rPr>
        <w:t>Plan de mantenimiento que programe las intervenciones según esas condiciones.</w:t>
      </w:r>
    </w:p>
    <w:p w14:paraId="39D61C23" w14:textId="77777777" w:rsidR="00283997" w:rsidRPr="00120432" w:rsidRDefault="00280A67">
      <w:pPr>
        <w:pStyle w:val="Prrafodelista"/>
        <w:numPr>
          <w:ilvl w:val="0"/>
          <w:numId w:val="8"/>
        </w:numPr>
        <w:rPr>
          <w:lang w:val="es-419"/>
        </w:rPr>
      </w:pPr>
      <w:r w:rsidRPr="00120432">
        <w:rPr>
          <w:lang w:val="es-419"/>
        </w:rPr>
        <w:t xml:space="preserve">Indicadores del proceso, por </w:t>
      </w:r>
      <w:proofErr w:type="gramStart"/>
      <w:r w:rsidRPr="00120432">
        <w:rPr>
          <w:lang w:val="es-419"/>
        </w:rPr>
        <w:t>ejemplo</w:t>
      </w:r>
      <w:proofErr w:type="gramEnd"/>
      <w:r w:rsidRPr="00120432">
        <w:rPr>
          <w:lang w:val="es-419"/>
        </w:rPr>
        <w:t xml:space="preserve"> disponibilidad de la flota, cumplimiento del plan, tiempo medio entre fallas y costo de mantenimiento por hora de vuelo.</w:t>
      </w:r>
    </w:p>
    <w:p w14:paraId="66023544" w14:textId="77777777" w:rsidR="00283997" w:rsidRPr="00120432" w:rsidRDefault="00280A67">
      <w:pPr>
        <w:rPr>
          <w:lang w:val="es-419"/>
        </w:rPr>
      </w:pPr>
      <w:r w:rsidRPr="00120432">
        <w:rPr>
          <w:lang w:val="es-419"/>
        </w:rPr>
        <w:t>Interoperabilidades a explorar: programación de servicios a clientes, inventario y compras de repuestos, telemetría de los drones, técnicos certificados y autoridad aeronáutica.</w:t>
      </w:r>
    </w:p>
    <w:p w14:paraId="7DC267A3" w14:textId="77777777" w:rsidR="00283997" w:rsidRPr="00120432" w:rsidRDefault="00280A67">
      <w:pPr>
        <w:pStyle w:val="Ttulo3"/>
        <w:rPr>
          <w:lang w:val="es-419"/>
        </w:rPr>
      </w:pPr>
      <w:r w:rsidRPr="00120432">
        <w:rPr>
          <w:lang w:val="es-419"/>
        </w:rPr>
        <w:t>Tema 2. Gobierno de datos en una inmobiliaria</w:t>
      </w:r>
    </w:p>
    <w:p w14:paraId="260ED4AC" w14:textId="77777777" w:rsidR="00283997" w:rsidRPr="00120432" w:rsidRDefault="00280A67">
      <w:pPr>
        <w:rPr>
          <w:lang w:val="es-419"/>
        </w:rPr>
      </w:pPr>
      <w:r w:rsidRPr="00120432">
        <w:rPr>
          <w:i/>
          <w:lang w:val="es-419"/>
        </w:rPr>
        <w:t>Solicitud:</w:t>
      </w:r>
      <w:r w:rsidRPr="00120432">
        <w:rPr>
          <w:lang w:val="es-419"/>
        </w:rPr>
        <w:t xml:space="preserve"> «Somos una empresa que vende y arrienda inmuebles. Necesitamos un software que apoye nuestro proceso de gobierno de datos, para conocer, clasificar y describir los datos que manejamos y cumplir la ley de protección de datos personales».</w:t>
      </w:r>
    </w:p>
    <w:p w14:paraId="22019916" w14:textId="77777777" w:rsidR="00283997" w:rsidRDefault="00280A67">
      <w:proofErr w:type="spellStart"/>
      <w:r>
        <w:t>Alcance</w:t>
      </w:r>
      <w:proofErr w:type="spellEnd"/>
      <w:r>
        <w:t>:</w:t>
      </w:r>
    </w:p>
    <w:p w14:paraId="325AA939" w14:textId="77777777" w:rsidR="00283997" w:rsidRPr="00120432" w:rsidRDefault="00280A67">
      <w:pPr>
        <w:pStyle w:val="Prrafodelista"/>
        <w:numPr>
          <w:ilvl w:val="0"/>
          <w:numId w:val="9"/>
        </w:numPr>
        <w:rPr>
          <w:lang w:val="es-419"/>
        </w:rPr>
      </w:pPr>
      <w:r w:rsidRPr="00120432">
        <w:rPr>
          <w:lang w:val="es-419"/>
        </w:rPr>
        <w:t>Identificación y clasificación de los atributos del negocio según la Ley 1581 de 2012 (datos públicos, semiprivados, privados y sensibles).</w:t>
      </w:r>
    </w:p>
    <w:p w14:paraId="5B1ACD71" w14:textId="77777777" w:rsidR="00283997" w:rsidRPr="00120432" w:rsidRDefault="00280A67">
      <w:pPr>
        <w:pStyle w:val="Prrafodelista"/>
        <w:numPr>
          <w:ilvl w:val="0"/>
          <w:numId w:val="9"/>
        </w:numPr>
        <w:rPr>
          <w:lang w:val="es-419"/>
        </w:rPr>
      </w:pPr>
      <w:r w:rsidRPr="00120432">
        <w:rPr>
          <w:lang w:val="es-419"/>
        </w:rPr>
        <w:t>Registro de metadatos de negocio por atributo, identificados por los analistas: definición, responsable, políticas de calidad y expresiones regulares de validación.</w:t>
      </w:r>
    </w:p>
    <w:p w14:paraId="2E484ACF" w14:textId="59C1B0A5" w:rsidR="00283997" w:rsidRPr="00120432" w:rsidRDefault="00280A67">
      <w:pPr>
        <w:pStyle w:val="Prrafodelista"/>
        <w:numPr>
          <w:ilvl w:val="0"/>
          <w:numId w:val="9"/>
        </w:numPr>
        <w:rPr>
          <w:lang w:val="es-419"/>
        </w:rPr>
      </w:pPr>
      <w:r w:rsidRPr="00120432">
        <w:rPr>
          <w:lang w:val="es-419"/>
        </w:rPr>
        <w:t xml:space="preserve">Importación de metadatos técnicos (tipo de dato, longitud) desde los diccionarios de </w:t>
      </w:r>
      <w:r w:rsidR="002F0B7F">
        <w:rPr>
          <w:lang w:val="es-419"/>
        </w:rPr>
        <w:t xml:space="preserve">los motores de </w:t>
      </w:r>
      <w:r w:rsidRPr="00120432">
        <w:rPr>
          <w:lang w:val="es-419"/>
        </w:rPr>
        <w:t>las bases de datos.</w:t>
      </w:r>
    </w:p>
    <w:p w14:paraId="266AAA1D" w14:textId="77777777" w:rsidR="00283997" w:rsidRPr="00120432" w:rsidRDefault="00280A67">
      <w:pPr>
        <w:pStyle w:val="Prrafodelista"/>
        <w:numPr>
          <w:ilvl w:val="0"/>
          <w:numId w:val="9"/>
        </w:numPr>
        <w:rPr>
          <w:lang w:val="es-419"/>
        </w:rPr>
      </w:pPr>
      <w:r w:rsidRPr="00120432">
        <w:rPr>
          <w:lang w:val="es-419"/>
        </w:rPr>
        <w:t>Gestión del diccionario de datos, que integra para cada atributo sus metadatos técnicos y de negocio.</w:t>
      </w:r>
    </w:p>
    <w:p w14:paraId="650CD5E0" w14:textId="77777777" w:rsidR="00283997" w:rsidRPr="00120432" w:rsidRDefault="00280A67">
      <w:pPr>
        <w:pStyle w:val="Prrafodelista"/>
        <w:numPr>
          <w:ilvl w:val="0"/>
          <w:numId w:val="9"/>
        </w:numPr>
        <w:rPr>
          <w:lang w:val="es-419"/>
        </w:rPr>
      </w:pPr>
      <w:r w:rsidRPr="00120432">
        <w:rPr>
          <w:lang w:val="es-419"/>
        </w:rPr>
        <w:t>Gestión del catálogo de términos de negocio, donde cada término se asocia a los atributos que lo describen.</w:t>
      </w:r>
    </w:p>
    <w:p w14:paraId="3875ED2F" w14:textId="77777777" w:rsidR="00283997" w:rsidRPr="00120432" w:rsidRDefault="00280A67">
      <w:pPr>
        <w:rPr>
          <w:lang w:val="es-419"/>
        </w:rPr>
      </w:pPr>
      <w:r w:rsidRPr="00120432">
        <w:rPr>
          <w:lang w:val="es-419"/>
        </w:rPr>
        <w:t>Interoperabilidades a explorar: sistemas de ventas, arriendos y CRM como fuentes de datos, oficial de protección de datos, seguridad de la información y reporte ante la Superintendencia de Industria y Comercio.</w:t>
      </w:r>
    </w:p>
    <w:p w14:paraId="1F18F2C0" w14:textId="77777777" w:rsidR="00283997" w:rsidRPr="00120432" w:rsidRDefault="00280A67">
      <w:pPr>
        <w:pStyle w:val="Ttulo3"/>
        <w:rPr>
          <w:lang w:val="es-419"/>
        </w:rPr>
      </w:pPr>
      <w:r w:rsidRPr="00120432">
        <w:rPr>
          <w:lang w:val="es-419"/>
        </w:rPr>
        <w:t>Tema 3. Gestión de medicamentos en la farmacia de un hospital</w:t>
      </w:r>
    </w:p>
    <w:p w14:paraId="1B257EF4" w14:textId="77777777" w:rsidR="00283997" w:rsidRPr="00120432" w:rsidRDefault="00280A67">
      <w:pPr>
        <w:rPr>
          <w:lang w:val="es-419"/>
        </w:rPr>
      </w:pPr>
      <w:r w:rsidRPr="00120432">
        <w:rPr>
          <w:i/>
          <w:lang w:val="es-419"/>
        </w:rPr>
        <w:t>Solicitud:</w:t>
      </w:r>
      <w:r w:rsidRPr="00120432">
        <w:rPr>
          <w:lang w:val="es-419"/>
        </w:rPr>
        <w:t xml:space="preserve"> «Nuestra farmacia hospitalaria debe atender la demanda programada (cirugías, procedimientos y hospitalización) y la no programada (urgencias). Necesitamos un software que apoye la gestión de medicamentos para estas operaciones y reduzca las pérdidas por vencimiento».</w:t>
      </w:r>
    </w:p>
    <w:p w14:paraId="088409E5" w14:textId="77777777" w:rsidR="00283997" w:rsidRDefault="00280A67">
      <w:proofErr w:type="spellStart"/>
      <w:r>
        <w:t>Alcance</w:t>
      </w:r>
      <w:proofErr w:type="spellEnd"/>
      <w:r>
        <w:t>:</w:t>
      </w:r>
    </w:p>
    <w:p w14:paraId="4C7C52F5" w14:textId="77777777" w:rsidR="00283997" w:rsidRPr="00120432" w:rsidRDefault="00280A67">
      <w:pPr>
        <w:pStyle w:val="Prrafodelista"/>
        <w:numPr>
          <w:ilvl w:val="0"/>
          <w:numId w:val="10"/>
        </w:numPr>
        <w:rPr>
          <w:lang w:val="es-419"/>
        </w:rPr>
      </w:pPr>
      <w:r w:rsidRPr="00120432">
        <w:rPr>
          <w:lang w:val="es-419"/>
        </w:rPr>
        <w:lastRenderedPageBreak/>
        <w:t>Control de inventarios de medicamentos por lote y fecha de vencimiento.</w:t>
      </w:r>
    </w:p>
    <w:p w14:paraId="588766C1" w14:textId="77777777" w:rsidR="00283997" w:rsidRPr="00120432" w:rsidRDefault="00280A67">
      <w:pPr>
        <w:pStyle w:val="Prrafodelista"/>
        <w:numPr>
          <w:ilvl w:val="0"/>
          <w:numId w:val="10"/>
        </w:numPr>
        <w:rPr>
          <w:lang w:val="es-419"/>
        </w:rPr>
      </w:pPr>
      <w:r w:rsidRPr="00120432">
        <w:rPr>
          <w:lang w:val="es-419"/>
        </w:rPr>
        <w:t>Alertas de medicamentos próximos a vencer, priorizando su uso en la demanda próxima para disminuir lo que se destruye.</w:t>
      </w:r>
    </w:p>
    <w:p w14:paraId="5D7DED94" w14:textId="77777777" w:rsidR="00283997" w:rsidRPr="00120432" w:rsidRDefault="00280A67">
      <w:pPr>
        <w:pStyle w:val="Prrafodelista"/>
        <w:numPr>
          <w:ilvl w:val="0"/>
          <w:numId w:val="10"/>
        </w:numPr>
        <w:rPr>
          <w:lang w:val="es-419"/>
        </w:rPr>
      </w:pPr>
      <w:r w:rsidRPr="00120432">
        <w:rPr>
          <w:lang w:val="es-419"/>
        </w:rPr>
        <w:t>Predicción de la demanda a partir de la programación y de modelos de análisis histórico.</w:t>
      </w:r>
    </w:p>
    <w:p w14:paraId="43101D15" w14:textId="77777777" w:rsidR="00283997" w:rsidRPr="00120432" w:rsidRDefault="00280A67">
      <w:pPr>
        <w:pStyle w:val="Prrafodelista"/>
        <w:numPr>
          <w:ilvl w:val="0"/>
          <w:numId w:val="10"/>
        </w:numPr>
        <w:rPr>
          <w:lang w:val="es-419"/>
        </w:rPr>
      </w:pPr>
      <w:r w:rsidRPr="00120432">
        <w:rPr>
          <w:lang w:val="es-419"/>
        </w:rPr>
        <w:t>Generación de requerimientos de compra de medicamentos.</w:t>
      </w:r>
    </w:p>
    <w:p w14:paraId="5C38920F" w14:textId="51681D5B" w:rsidR="00283997" w:rsidRDefault="00280A67">
      <w:pPr>
        <w:rPr>
          <w:lang w:val="es-419"/>
        </w:rPr>
      </w:pPr>
      <w:r w:rsidRPr="00120432">
        <w:rPr>
          <w:lang w:val="es-419"/>
        </w:rPr>
        <w:t>Interoperabilidades a explorar: programación quirúrgica, historia clínica y prescripción, urgencias, compras y proveedores, contabilidad y entes de vigilancia de medicamentos.</w:t>
      </w:r>
    </w:p>
    <w:p w14:paraId="223B10FD" w14:textId="1118628D" w:rsidR="007B786A" w:rsidRDefault="007B786A">
      <w:pPr>
        <w:rPr>
          <w:lang w:val="es-419"/>
        </w:rPr>
      </w:pPr>
    </w:p>
    <w:p w14:paraId="682E9877" w14:textId="77777777" w:rsidR="00C778DD" w:rsidRPr="00C778DD" w:rsidRDefault="00C778DD" w:rsidP="00C778DD">
      <w:pPr>
        <w:rPr>
          <w:b/>
          <w:bCs/>
          <w:lang w:val="es-419"/>
        </w:rPr>
      </w:pPr>
      <w:r w:rsidRPr="00C778DD">
        <w:rPr>
          <w:b/>
          <w:bCs/>
          <w:lang w:val="es-419"/>
        </w:rPr>
        <w:t>Tema 4. Recaudo del sistema integrado de transporte de una ciudad mediana</w:t>
      </w:r>
    </w:p>
    <w:p w14:paraId="5E9C0EB5" w14:textId="77777777" w:rsidR="00C778DD" w:rsidRPr="00C778DD" w:rsidRDefault="00C778DD" w:rsidP="00C778DD">
      <w:pPr>
        <w:rPr>
          <w:lang w:val="es-419"/>
        </w:rPr>
      </w:pPr>
      <w:r w:rsidRPr="00C778DD">
        <w:rPr>
          <w:lang w:val="es-419"/>
        </w:rPr>
        <w:t>Solicitud: «Operamos el sistema integrado de transporte de la ciudad, con tres modos: buses alimentadores (satélites), buses articulados en carriles exclusivos y metro. Necesitamos un software que apoye el proceso de recaudo, que está ligado directamente a la operación, y que permita a residentes y visitantes pagar su viaje de forma ágil y con la tarifa que les corresponde».</w:t>
      </w:r>
    </w:p>
    <w:p w14:paraId="23ED18A9" w14:textId="77777777" w:rsidR="00C778DD" w:rsidRPr="00C778DD" w:rsidRDefault="00C778DD" w:rsidP="00C778DD">
      <w:pPr>
        <w:rPr>
          <w:b/>
          <w:bCs/>
          <w:lang w:val="es-419"/>
        </w:rPr>
      </w:pPr>
      <w:r w:rsidRPr="00C778DD">
        <w:rPr>
          <w:b/>
          <w:bCs/>
          <w:lang w:val="es-419"/>
        </w:rPr>
        <w:t>Alcance:</w:t>
      </w:r>
    </w:p>
    <w:p w14:paraId="59D7DC3E" w14:textId="77777777" w:rsidR="00C778DD" w:rsidRPr="00C778DD" w:rsidRDefault="00C778DD" w:rsidP="00C778DD">
      <w:pPr>
        <w:ind w:left="708"/>
        <w:rPr>
          <w:lang w:val="es-419"/>
        </w:rPr>
      </w:pPr>
      <w:r w:rsidRPr="00C778DD">
        <w:rPr>
          <w:lang w:val="es-419"/>
        </w:rPr>
        <w:t>• Recaudo en los tres modos de transporte con tres medios de pago: la tarjeta propia de la ciudad, VAMOS, y las tarjetas débito y crédito, estas últimas pensadas para que los visitantes puedan usar el sistema sin adquirir una tarjeta.</w:t>
      </w:r>
    </w:p>
    <w:p w14:paraId="49290FFD" w14:textId="77777777" w:rsidR="00C778DD" w:rsidRPr="00C778DD" w:rsidRDefault="00C778DD" w:rsidP="00C778DD">
      <w:pPr>
        <w:ind w:left="708"/>
        <w:rPr>
          <w:lang w:val="es-419"/>
        </w:rPr>
      </w:pPr>
      <w:r w:rsidRPr="00C778DD">
        <w:rPr>
          <w:lang w:val="es-419"/>
        </w:rPr>
        <w:t>• Gestión de la tarjeta VAMOS: emisión, recargas, consulta de saldo y bloqueo por pérdida.</w:t>
      </w:r>
    </w:p>
    <w:p w14:paraId="4757321A" w14:textId="77777777" w:rsidR="00C778DD" w:rsidRPr="00C778DD" w:rsidRDefault="00C778DD" w:rsidP="00C778DD">
      <w:pPr>
        <w:ind w:left="708"/>
        <w:rPr>
          <w:lang w:val="es-419"/>
        </w:rPr>
      </w:pPr>
      <w:r w:rsidRPr="00C778DD">
        <w:rPr>
          <w:lang w:val="es-419"/>
        </w:rPr>
        <w:t>• Gestión de tarifas y perfiles: tarifa plena y tarifas especiales para estudiantes de colegio, universitarios, adultos mayores y personas con movilidad reducida, incluida la validación de que el usuario cumple las condiciones de su perfil.</w:t>
      </w:r>
    </w:p>
    <w:p w14:paraId="7729FD70" w14:textId="77777777" w:rsidR="00C778DD" w:rsidRPr="00C778DD" w:rsidRDefault="00C778DD" w:rsidP="00C778DD">
      <w:pPr>
        <w:ind w:left="708"/>
        <w:rPr>
          <w:lang w:val="es-419"/>
        </w:rPr>
      </w:pPr>
      <w:r w:rsidRPr="00C778DD">
        <w:rPr>
          <w:lang w:val="es-419"/>
        </w:rPr>
        <w:t>• Aplicación de la tarifa correcta en cada validación, considerando la integración entre modos (por ejemplo, transbordos).</w:t>
      </w:r>
    </w:p>
    <w:p w14:paraId="20ECA468" w14:textId="77777777" w:rsidR="00C778DD" w:rsidRPr="00C778DD" w:rsidRDefault="00C778DD" w:rsidP="00C778DD">
      <w:pPr>
        <w:ind w:left="708"/>
        <w:rPr>
          <w:lang w:val="es-419"/>
        </w:rPr>
      </w:pPr>
      <w:r w:rsidRPr="00C778DD">
        <w:rPr>
          <w:lang w:val="es-419"/>
        </w:rPr>
        <w:t>• Consolidación del recaudo por modo, ruta y operador, como base para la distribución de ingresos y la conciliación.</w:t>
      </w:r>
    </w:p>
    <w:p w14:paraId="316BE0DB" w14:textId="77777777" w:rsidR="00C778DD" w:rsidRPr="00C778DD" w:rsidRDefault="00C778DD" w:rsidP="00C778DD">
      <w:pPr>
        <w:rPr>
          <w:lang w:val="es-419"/>
        </w:rPr>
      </w:pPr>
      <w:r w:rsidRPr="00C778DD">
        <w:rPr>
          <w:lang w:val="es-419"/>
        </w:rPr>
        <w:t xml:space="preserve">Fuera del alcance: los validadores, lectores y demás dispositivos, y todo lo relacionado con </w:t>
      </w:r>
      <w:proofErr w:type="spellStart"/>
      <w:r w:rsidRPr="00C778DD">
        <w:rPr>
          <w:lang w:val="es-419"/>
        </w:rPr>
        <w:t>IoT</w:t>
      </w:r>
      <w:proofErr w:type="spellEnd"/>
      <w:r w:rsidRPr="00C778DD">
        <w:rPr>
          <w:lang w:val="es-419"/>
        </w:rPr>
        <w:t>. El software recibe las transacciones que estos generan, pero no los gestiona.</w:t>
      </w:r>
    </w:p>
    <w:p w14:paraId="129DF872" w14:textId="6ACEA4B7" w:rsidR="00C778DD" w:rsidRDefault="00C778DD" w:rsidP="00C778DD">
      <w:pPr>
        <w:rPr>
          <w:lang w:val="es-419"/>
        </w:rPr>
      </w:pPr>
      <w:r w:rsidRPr="00C778DD">
        <w:rPr>
          <w:lang w:val="es-419"/>
        </w:rPr>
        <w:t>Interoperabilidades a explorar: experiencia y servicio al cliente (peticiones, quejas, reclamos y devoluciones), financiero (registro contable de recaudos e ingresos), planeación de rutas y de la operación, redes de pago y entidades financieras, entidades que certifican los perfiles especiales (instituciones educativas, por ejemplo) y la autoridad de transporte de la ciudad. El análisis de capacidades empresariales permitirá descubrir otras.</w:t>
      </w:r>
    </w:p>
    <w:p w14:paraId="1491E8A2" w14:textId="77777777" w:rsidR="00C778DD" w:rsidRPr="00C778DD" w:rsidRDefault="00C778DD" w:rsidP="00C778DD">
      <w:pPr>
        <w:rPr>
          <w:lang w:val="es-419"/>
        </w:rPr>
      </w:pPr>
    </w:p>
    <w:p w14:paraId="5150DA72" w14:textId="77777777" w:rsidR="00C778DD" w:rsidRPr="00C778DD" w:rsidRDefault="00C778DD" w:rsidP="00C778DD">
      <w:pPr>
        <w:rPr>
          <w:b/>
          <w:bCs/>
          <w:lang w:val="es-419"/>
        </w:rPr>
      </w:pPr>
      <w:r w:rsidRPr="00C778DD">
        <w:rPr>
          <w:b/>
          <w:bCs/>
          <w:lang w:val="es-419"/>
        </w:rPr>
        <w:t>Tema 5. Gestión del arrendamiento de yates de terceros</w:t>
      </w:r>
    </w:p>
    <w:p w14:paraId="25A30F67" w14:textId="77777777" w:rsidR="00C778DD" w:rsidRDefault="00C778DD" w:rsidP="00C778DD">
      <w:pPr>
        <w:rPr>
          <w:lang w:val="es-419"/>
        </w:rPr>
      </w:pPr>
    </w:p>
    <w:p w14:paraId="25D927A0" w14:textId="596C2A63" w:rsidR="00C778DD" w:rsidRPr="00C778DD" w:rsidRDefault="00C778DD" w:rsidP="00C778DD">
      <w:pPr>
        <w:rPr>
          <w:lang w:val="es-419"/>
        </w:rPr>
      </w:pPr>
      <w:r w:rsidRPr="00C778DD">
        <w:rPr>
          <w:lang w:val="es-419"/>
        </w:rPr>
        <w:lastRenderedPageBreak/>
        <w:t>Solicitud: «Somos una empresa que arrienda yates que pertenecen a terceros y que están almacenados en diferentes marinas. Necesitamos un software que apoye toda la gestión del arrendamiento, desde la reserva hasta la devolución, con control del riesgo que implica entregar bienes que no son nuestros».</w:t>
      </w:r>
    </w:p>
    <w:p w14:paraId="16D1E14C" w14:textId="77777777" w:rsidR="00C778DD" w:rsidRPr="00C778DD" w:rsidRDefault="00C778DD" w:rsidP="00C778DD">
      <w:pPr>
        <w:rPr>
          <w:b/>
          <w:bCs/>
          <w:lang w:val="es-419"/>
        </w:rPr>
      </w:pPr>
      <w:r w:rsidRPr="00C778DD">
        <w:rPr>
          <w:b/>
          <w:bCs/>
          <w:lang w:val="es-419"/>
        </w:rPr>
        <w:t>Alcance:</w:t>
      </w:r>
    </w:p>
    <w:p w14:paraId="0CBCCE9E" w14:textId="77777777" w:rsidR="00C778DD" w:rsidRPr="00C778DD" w:rsidRDefault="00C778DD" w:rsidP="00C778DD">
      <w:pPr>
        <w:ind w:left="708"/>
        <w:rPr>
          <w:lang w:val="es-419"/>
        </w:rPr>
      </w:pPr>
      <w:r w:rsidRPr="00C778DD">
        <w:rPr>
          <w:lang w:val="es-419"/>
        </w:rPr>
        <w:t>• Inventario de yates disponibles por marina, para que el cliente consulte los de la marina más cercana. Los propietarios deciden si su yate está habilitado o bloqueado para arriendo.</w:t>
      </w:r>
    </w:p>
    <w:p w14:paraId="424F4B1B" w14:textId="77777777" w:rsidR="00C778DD" w:rsidRPr="00C778DD" w:rsidRDefault="00C778DD" w:rsidP="00C778DD">
      <w:pPr>
        <w:ind w:left="708"/>
        <w:rPr>
          <w:lang w:val="es-419"/>
        </w:rPr>
      </w:pPr>
      <w:r w:rsidRPr="00C778DD">
        <w:rPr>
          <w:lang w:val="es-419"/>
        </w:rPr>
        <w:t>• Reserva y notificación al propietario del yate y a la marina, para que realicen la preparación y la entrega.</w:t>
      </w:r>
    </w:p>
    <w:p w14:paraId="77011E20" w14:textId="77777777" w:rsidR="00C778DD" w:rsidRPr="00C778DD" w:rsidRDefault="00C778DD" w:rsidP="00C778DD">
      <w:pPr>
        <w:ind w:left="708"/>
        <w:rPr>
          <w:lang w:val="es-419"/>
        </w:rPr>
      </w:pPr>
      <w:r w:rsidRPr="00C778DD">
        <w:rPr>
          <w:lang w:val="es-419"/>
        </w:rPr>
        <w:t>• Pagos asociados al arriendo: valor del alquiler, depósito para daños, seguro y combustible consumido.</w:t>
      </w:r>
    </w:p>
    <w:p w14:paraId="00EDB13B" w14:textId="77777777" w:rsidR="00C778DD" w:rsidRPr="00C778DD" w:rsidRDefault="00C778DD" w:rsidP="00C778DD">
      <w:pPr>
        <w:ind w:left="708"/>
        <w:rPr>
          <w:lang w:val="es-419"/>
        </w:rPr>
      </w:pPr>
      <w:r w:rsidRPr="00C778DD">
        <w:rPr>
          <w:lang w:val="es-419"/>
        </w:rPr>
        <w:t>• Seguimiento en tiempo real de la ubicación y el nivel de combustible del yate, visible para la marina y para el cliente.</w:t>
      </w:r>
    </w:p>
    <w:p w14:paraId="39B4E4CC" w14:textId="77777777" w:rsidR="00C778DD" w:rsidRPr="00C778DD" w:rsidRDefault="00C778DD" w:rsidP="00C778DD">
      <w:pPr>
        <w:ind w:left="708"/>
        <w:rPr>
          <w:lang w:val="es-419"/>
        </w:rPr>
      </w:pPr>
      <w:r w:rsidRPr="00C778DD">
        <w:rPr>
          <w:lang w:val="es-419"/>
        </w:rPr>
        <w:t>• Cierre del arriendo: devolución y recepción del yate, inspección y ajustes de dinero (cobro de combustible, devolución o retención del depósito).</w:t>
      </w:r>
    </w:p>
    <w:p w14:paraId="6BBA4112" w14:textId="77777777" w:rsidR="00C778DD" w:rsidRPr="00C778DD" w:rsidRDefault="00C778DD" w:rsidP="00C778DD">
      <w:pPr>
        <w:ind w:left="708"/>
        <w:rPr>
          <w:lang w:val="es-419"/>
        </w:rPr>
      </w:pPr>
      <w:r w:rsidRPr="00C778DD">
        <w:rPr>
          <w:lang w:val="es-419"/>
        </w:rPr>
        <w:t>• Sistema de calificaciones mutuas entre clientes y propietarios.</w:t>
      </w:r>
    </w:p>
    <w:p w14:paraId="44A0E06E" w14:textId="77777777" w:rsidR="00C778DD" w:rsidRDefault="00C778DD" w:rsidP="00C778DD">
      <w:pPr>
        <w:rPr>
          <w:lang w:val="es-419"/>
        </w:rPr>
      </w:pPr>
    </w:p>
    <w:p w14:paraId="6F897F7B" w14:textId="7B92AA6C" w:rsidR="00C778DD" w:rsidRDefault="00C778DD" w:rsidP="00C778DD">
      <w:pPr>
        <w:rPr>
          <w:lang w:val="es-419"/>
        </w:rPr>
      </w:pPr>
      <w:r w:rsidRPr="00C778DD">
        <w:rPr>
          <w:lang w:val="es-419"/>
        </w:rPr>
        <w:t>Interoperabilidades a explorar: CRM para la gestión de clientes en los procesos comerciales, gestión de contratos con propietarios y clientes (manejar bienes de terceros implica una gran responsabilidad), aseguradoras, empresas que evalúan el nivel de riesgo de cada posible arriendo, marinas, pasarelas de pago y la fuente de datos de ubicación y combustible del yate. El análisis de capacidades empresariales permitirá descubrir otra</w:t>
      </w:r>
    </w:p>
    <w:p w14:paraId="6ED63446" w14:textId="77777777" w:rsidR="007B786A" w:rsidRPr="00120432" w:rsidRDefault="007B786A">
      <w:pPr>
        <w:rPr>
          <w:lang w:val="es-419"/>
        </w:rPr>
      </w:pPr>
    </w:p>
    <w:sectPr w:rsidR="007B786A" w:rsidRPr="0012043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06304"/>
    <w:multiLevelType w:val="hybridMultilevel"/>
    <w:tmpl w:val="C492C080"/>
    <w:lvl w:ilvl="0" w:tplc="83AE45C2">
      <w:start w:val="1"/>
      <w:numFmt w:val="decimal"/>
      <w:lvlText w:val="%1."/>
      <w:lvlJc w:val="left"/>
      <w:pPr>
        <w:ind w:left="720" w:hanging="360"/>
      </w:pPr>
    </w:lvl>
    <w:lvl w:ilvl="1" w:tplc="73E0B2B0">
      <w:start w:val="1"/>
      <w:numFmt w:val="lowerLetter"/>
      <w:lvlText w:val="%2."/>
      <w:lvlJc w:val="left"/>
      <w:pPr>
        <w:ind w:left="1440" w:hanging="360"/>
      </w:pPr>
    </w:lvl>
    <w:lvl w:ilvl="2" w:tplc="9DDC71A2">
      <w:start w:val="1"/>
      <w:numFmt w:val="lowerRoman"/>
      <w:lvlText w:val="%3."/>
      <w:lvlJc w:val="left"/>
      <w:pPr>
        <w:ind w:left="2160" w:hanging="360"/>
      </w:pPr>
    </w:lvl>
    <w:lvl w:ilvl="3" w:tplc="BF0232BC">
      <w:start w:val="1"/>
      <w:numFmt w:val="decimal"/>
      <w:lvlText w:val="%4."/>
      <w:lvlJc w:val="left"/>
      <w:pPr>
        <w:ind w:left="2880" w:hanging="360"/>
      </w:pPr>
    </w:lvl>
    <w:lvl w:ilvl="4" w:tplc="A162BE36">
      <w:start w:val="1"/>
      <w:numFmt w:val="lowerLetter"/>
      <w:lvlText w:val="%5."/>
      <w:lvlJc w:val="left"/>
      <w:pPr>
        <w:ind w:left="3600" w:hanging="360"/>
      </w:pPr>
    </w:lvl>
    <w:lvl w:ilvl="5" w:tplc="99362CDC">
      <w:start w:val="1"/>
      <w:numFmt w:val="lowerRoman"/>
      <w:lvlText w:val="%6."/>
      <w:lvlJc w:val="left"/>
      <w:pPr>
        <w:ind w:left="4320" w:hanging="360"/>
      </w:pPr>
    </w:lvl>
    <w:lvl w:ilvl="6" w:tplc="443C1436">
      <w:start w:val="1"/>
      <w:numFmt w:val="decimal"/>
      <w:lvlText w:val="%7."/>
      <w:lvlJc w:val="left"/>
      <w:pPr>
        <w:ind w:left="5040" w:hanging="360"/>
      </w:pPr>
    </w:lvl>
    <w:lvl w:ilvl="7" w:tplc="CD4C8030">
      <w:start w:val="1"/>
      <w:numFmt w:val="lowerLetter"/>
      <w:lvlText w:val="%8."/>
      <w:lvlJc w:val="left"/>
      <w:pPr>
        <w:ind w:left="5760" w:hanging="360"/>
      </w:pPr>
    </w:lvl>
    <w:lvl w:ilvl="8" w:tplc="4DF05AFC">
      <w:start w:val="1"/>
      <w:numFmt w:val="lowerRoman"/>
      <w:lvlText w:val="%9."/>
      <w:lvlJc w:val="left"/>
      <w:pPr>
        <w:ind w:left="6480" w:hanging="360"/>
      </w:pPr>
    </w:lvl>
  </w:abstractNum>
  <w:abstractNum w:abstractNumId="1" w15:restartNumberingAfterBreak="0">
    <w:nsid w:val="33517A41"/>
    <w:multiLevelType w:val="hybridMultilevel"/>
    <w:tmpl w:val="CBDA1ECA"/>
    <w:lvl w:ilvl="0" w:tplc="8370098A">
      <w:start w:val="1"/>
      <w:numFmt w:val="bullet"/>
      <w:lvlText w:val="•"/>
      <w:lvlJc w:val="left"/>
      <w:pPr>
        <w:ind w:left="720" w:hanging="360"/>
      </w:pPr>
    </w:lvl>
    <w:lvl w:ilvl="1" w:tplc="5F92EA38">
      <w:start w:val="1"/>
      <w:numFmt w:val="bullet"/>
      <w:lvlText w:val="o"/>
      <w:lvlJc w:val="left"/>
      <w:pPr>
        <w:ind w:left="1440" w:hanging="360"/>
      </w:pPr>
    </w:lvl>
    <w:lvl w:ilvl="2" w:tplc="F3D03DE8">
      <w:start w:val="1"/>
      <w:numFmt w:val="bullet"/>
      <w:lvlText w:val="▪"/>
      <w:lvlJc w:val="left"/>
      <w:pPr>
        <w:ind w:left="2160" w:hanging="360"/>
      </w:pPr>
    </w:lvl>
    <w:lvl w:ilvl="3" w:tplc="62AA96A6">
      <w:start w:val="1"/>
      <w:numFmt w:val="bullet"/>
      <w:lvlText w:val="•"/>
      <w:lvlJc w:val="left"/>
      <w:pPr>
        <w:ind w:left="2880" w:hanging="360"/>
      </w:pPr>
    </w:lvl>
    <w:lvl w:ilvl="4" w:tplc="F9EC60C4">
      <w:start w:val="1"/>
      <w:numFmt w:val="bullet"/>
      <w:lvlText w:val="o"/>
      <w:lvlJc w:val="left"/>
      <w:pPr>
        <w:ind w:left="3600" w:hanging="360"/>
      </w:pPr>
    </w:lvl>
    <w:lvl w:ilvl="5" w:tplc="B2CCE75E">
      <w:start w:val="1"/>
      <w:numFmt w:val="bullet"/>
      <w:lvlText w:val="▪"/>
      <w:lvlJc w:val="left"/>
      <w:pPr>
        <w:ind w:left="4320" w:hanging="360"/>
      </w:pPr>
    </w:lvl>
    <w:lvl w:ilvl="6" w:tplc="90DE0026">
      <w:start w:val="1"/>
      <w:numFmt w:val="bullet"/>
      <w:lvlText w:val="•"/>
      <w:lvlJc w:val="left"/>
      <w:pPr>
        <w:ind w:left="5040" w:hanging="360"/>
      </w:pPr>
    </w:lvl>
    <w:lvl w:ilvl="7" w:tplc="22F215BE">
      <w:start w:val="1"/>
      <w:numFmt w:val="bullet"/>
      <w:lvlText w:val="o"/>
      <w:lvlJc w:val="left"/>
      <w:pPr>
        <w:ind w:left="5760" w:hanging="360"/>
      </w:pPr>
    </w:lvl>
    <w:lvl w:ilvl="8" w:tplc="5C9A096E">
      <w:start w:val="1"/>
      <w:numFmt w:val="bullet"/>
      <w:lvlText w:val="▪"/>
      <w:lvlJc w:val="left"/>
      <w:pPr>
        <w:ind w:left="6480" w:hanging="360"/>
      </w:pPr>
    </w:lvl>
  </w:abstractNum>
  <w:abstractNum w:abstractNumId="2" w15:restartNumberingAfterBreak="0">
    <w:nsid w:val="359269FC"/>
    <w:multiLevelType w:val="hybridMultilevel"/>
    <w:tmpl w:val="52C6060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num>
  <w:num w:numId="3">
    <w:abstractNumId w:val="1"/>
  </w:num>
  <w:num w:numId="4">
    <w:abstractNumId w:val="1"/>
  </w:num>
  <w:num w:numId="5">
    <w:abstractNumId w:val="0"/>
    <w:lvlOverride w:ilvl="0">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83997"/>
    <w:rsid w:val="00120432"/>
    <w:rsid w:val="00225D02"/>
    <w:rsid w:val="00280A67"/>
    <w:rsid w:val="00283997"/>
    <w:rsid w:val="002F0B7F"/>
    <w:rsid w:val="007B786A"/>
    <w:rsid w:val="00A465E0"/>
    <w:rsid w:val="00A83617"/>
    <w:rsid w:val="00C778DD"/>
    <w:rsid w:val="00E43E8D"/>
    <w:rsid w:val="00EA45B5"/>
    <w:rsid w:val="00F6209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F689"/>
  <w15:docId w15:val="{CC05FEBB-F591-4B60-980D-B7986238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952</TotalTime>
  <Pages>10</Pages>
  <Words>3017</Words>
  <Characters>16597</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Proyecto de curso Arquitectura empresarial con ArchiMate y DDD</vt:lpstr>
    </vt:vector>
  </TitlesOfParts>
  <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curso Arquitectura empresarial con ArchiMate y DDD</dc:title>
  <dc:description>Claude Docs node/31514a31-91e5@7 docx-w6</dc:description>
  <cp:lastModifiedBy>Cesar Augusto Lopez Gallego</cp:lastModifiedBy>
  <cp:revision>15</cp:revision>
  <dcterms:created xsi:type="dcterms:W3CDTF">2026-09-29T20:12:00Z</dcterms:created>
  <dcterms:modified xsi:type="dcterms:W3CDTF">2026-10-01T13:37:00Z</dcterms:modified>
</cp:coreProperties>
</file>