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5F" w:rsidRDefault="00183A3D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5415915</wp:posOffset>
            </wp:positionH>
            <wp:positionV relativeFrom="paragraph">
              <wp:posOffset>-880745</wp:posOffset>
            </wp:positionV>
            <wp:extent cx="1266825" cy="1676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 Roj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E5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-880745</wp:posOffset>
            </wp:positionV>
            <wp:extent cx="1395730" cy="151828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dad Az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756" w:rsidRDefault="00173756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UNIVERSIDAD AUTONOMA DE SAN LUIS POTOSI</w:t>
      </w:r>
    </w:p>
    <w:p w:rsidR="00173756" w:rsidRDefault="00173756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FACULTAD DE INGENIERIA </w:t>
      </w:r>
    </w:p>
    <w:p w:rsidR="00173756" w:rsidRDefault="00173756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AREA DE</w:t>
      </w:r>
      <w:r w:rsidR="009C4E5F">
        <w:rPr>
          <w:rFonts w:ascii="Arial" w:hAnsi="Arial" w:cs="Arial"/>
          <w:b/>
          <w:sz w:val="36"/>
          <w:szCs w:val="36"/>
        </w:rPr>
        <w:t xml:space="preserve"> CIENCIAS DE LA COMPUTACION</w:t>
      </w:r>
    </w:p>
    <w:p w:rsidR="009C4E5F" w:rsidRDefault="009C4E5F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MATERIA: BASES DE DATOS B </w:t>
      </w:r>
    </w:p>
    <w:p w:rsidR="009C4E5F" w:rsidRDefault="009C4E5F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PROFESOR: SANDRA EDITH NAVA MUÑOZ</w:t>
      </w:r>
    </w:p>
    <w:p w:rsidR="009C4E5F" w:rsidRDefault="009C4E5F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ALUMNO: JULIO CESAR MARIN CARDONA</w:t>
      </w:r>
    </w:p>
    <w:p w:rsidR="009C4E5F" w:rsidRDefault="009C4E5F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TAREA: PORTOCOLO BASADO EN VALIDACIONES </w:t>
      </w:r>
    </w:p>
    <w:p w:rsidR="009C4E5F" w:rsidRDefault="009C4E5F" w:rsidP="009C4E5F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FECHA: 01 DE MARZO DEL 2018</w:t>
      </w:r>
    </w:p>
    <w:p w:rsidR="009C4E5F" w:rsidRPr="009C4E5F" w:rsidRDefault="009C4E5F" w:rsidP="009C4E5F">
      <w:pPr>
        <w:spacing w:line="480" w:lineRule="auto"/>
        <w:jc w:val="center"/>
      </w:pPr>
      <w:r>
        <w:rPr>
          <w:rFonts w:ascii="Arial" w:hAnsi="Arial" w:cs="Arial"/>
          <w:b/>
          <w:sz w:val="36"/>
          <w:szCs w:val="36"/>
        </w:rPr>
        <w:t>SEMESTRE:</w:t>
      </w:r>
      <w:r w:rsidRPr="009C4E5F">
        <w:t> </w:t>
      </w:r>
      <w:r w:rsidRPr="009C4E5F">
        <w:rPr>
          <w:rFonts w:ascii="Arial" w:hAnsi="Arial" w:cs="Arial"/>
          <w:b/>
          <w:sz w:val="36"/>
          <w:szCs w:val="36"/>
        </w:rPr>
        <w:t>2017-2018/II</w:t>
      </w:r>
    </w:p>
    <w:p w:rsidR="00173756" w:rsidRDefault="00173756" w:rsidP="001948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73756" w:rsidRDefault="00173756" w:rsidP="001948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73756" w:rsidRDefault="00173756" w:rsidP="001948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C4E5F" w:rsidRDefault="009C4E5F" w:rsidP="001948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C4E5F" w:rsidRDefault="009C4E5F" w:rsidP="001948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94896" w:rsidRDefault="00194896" w:rsidP="001948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4896">
        <w:rPr>
          <w:rFonts w:ascii="Arial" w:hAnsi="Arial" w:cs="Arial"/>
          <w:b/>
          <w:sz w:val="24"/>
          <w:szCs w:val="24"/>
        </w:rPr>
        <w:lastRenderedPageBreak/>
        <w:t>PROTOCOLO BASADO EN VALIDACIONES</w:t>
      </w:r>
    </w:p>
    <w:p w:rsidR="00194896" w:rsidRPr="00194896" w:rsidRDefault="00194896" w:rsidP="001948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A0292" w:rsidRDefault="000A029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0292">
        <w:rPr>
          <w:rFonts w:ascii="Arial" w:hAnsi="Arial" w:cs="Arial"/>
          <w:sz w:val="24"/>
          <w:szCs w:val="24"/>
        </w:rPr>
        <w:t xml:space="preserve">Se asume que una transacción T se ejecuta en dos o tres fases diferentes durante su tiempo de vida dependiendo de si es una transacción de solo lectura o una de actualización. </w:t>
      </w:r>
    </w:p>
    <w:p w:rsidR="000A0292" w:rsidRDefault="000A029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r w:rsidRPr="000A0292">
        <w:rPr>
          <w:rFonts w:ascii="Arial" w:hAnsi="Arial" w:cs="Arial"/>
          <w:sz w:val="24"/>
          <w:szCs w:val="24"/>
        </w:rPr>
        <w:t>fases son, en orden.</w:t>
      </w:r>
    </w:p>
    <w:p w:rsidR="000A0292" w:rsidRDefault="000A029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0292">
        <w:rPr>
          <w:rFonts w:ascii="Arial" w:hAnsi="Arial" w:cs="Arial"/>
          <w:sz w:val="24"/>
          <w:szCs w:val="24"/>
        </w:rPr>
        <w:br/>
        <w:t>1. Fase de lectura. Durante esta fase tiene lugar la ejecución de la transacción T. Se leen los valores de varios elementos de datos y se almacenan en variables locales de T. Todas las operaciones escribir se realizan sobre las variables locales temporales sin actualizar la base de datos actual.</w:t>
      </w:r>
    </w:p>
    <w:p w:rsidR="000A0292" w:rsidRDefault="000A029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0292">
        <w:rPr>
          <w:rFonts w:ascii="Arial" w:hAnsi="Arial" w:cs="Arial"/>
          <w:sz w:val="24"/>
          <w:szCs w:val="24"/>
        </w:rPr>
        <w:br/>
        <w:t xml:space="preserve">2. Fase de validación. La transacción T realiza una prueba de validación para determinar si puede copiar a la base </w:t>
      </w:r>
      <w:proofErr w:type="spellStart"/>
      <w:r w:rsidRPr="000A0292">
        <w:rPr>
          <w:rFonts w:ascii="Arial" w:hAnsi="Arial" w:cs="Arial"/>
          <w:sz w:val="24"/>
          <w:szCs w:val="24"/>
        </w:rPr>
        <w:t>da</w:t>
      </w:r>
      <w:proofErr w:type="spellEnd"/>
      <w:r w:rsidRPr="000A0292">
        <w:rPr>
          <w:rFonts w:ascii="Arial" w:hAnsi="Arial" w:cs="Arial"/>
          <w:sz w:val="24"/>
          <w:szCs w:val="24"/>
        </w:rPr>
        <w:t xml:space="preserve"> datos las variables locales temporales que tienen los resultados de las operaciones escribir sin causar una violación de secuencialidad.</w:t>
      </w:r>
    </w:p>
    <w:p w:rsidR="000A0292" w:rsidRDefault="000A029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0292">
        <w:rPr>
          <w:rFonts w:ascii="Arial" w:hAnsi="Arial" w:cs="Arial"/>
          <w:sz w:val="24"/>
          <w:szCs w:val="24"/>
        </w:rPr>
        <w:br/>
        <w:t>3. Fase de escritura. Si la transacción T tiene éxito en la validación (paso 2) entonces las actualizaciones reales se aplican a la base de datos. En otro caso T se retrocede.</w:t>
      </w:r>
    </w:p>
    <w:p w:rsidR="000A0292" w:rsidRDefault="000A029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0292">
        <w:rPr>
          <w:rFonts w:ascii="Arial" w:hAnsi="Arial" w:cs="Arial"/>
          <w:sz w:val="24"/>
          <w:szCs w:val="24"/>
        </w:rPr>
        <w:br/>
        <w:t>Cada transacción debe pasar por las tres fases y en el orden que se muestra. Sin embargo, se pueden entrelazar las tres fases de la ejecución concurrente de las transacciones.</w:t>
      </w:r>
    </w:p>
    <w:p w:rsidR="00194896" w:rsidRDefault="00BE050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0C574F01" wp14:editId="15EA8B74">
            <wp:simplePos x="0" y="0"/>
            <wp:positionH relativeFrom="column">
              <wp:posOffset>167640</wp:posOffset>
            </wp:positionH>
            <wp:positionV relativeFrom="paragraph">
              <wp:posOffset>895350</wp:posOffset>
            </wp:positionV>
            <wp:extent cx="5467350" cy="3000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159" t="24101" r="14417" b="21408"/>
                    <a:stretch/>
                  </pic:blipFill>
                  <pic:spPr bwMode="auto">
                    <a:xfrm>
                      <a:off x="0" y="0"/>
                      <a:ext cx="54673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292" w:rsidRPr="000A0292">
        <w:rPr>
          <w:rFonts w:ascii="Arial" w:hAnsi="Arial" w:cs="Arial"/>
          <w:sz w:val="24"/>
          <w:szCs w:val="24"/>
        </w:rPr>
        <w:br/>
        <w:t xml:space="preserve">Para realizar la prueba de validación se necesita conocer </w:t>
      </w:r>
      <w:proofErr w:type="spellStart"/>
      <w:r w:rsidR="000A0292" w:rsidRPr="000A0292">
        <w:rPr>
          <w:rFonts w:ascii="Arial" w:hAnsi="Arial" w:cs="Arial"/>
          <w:sz w:val="24"/>
          <w:szCs w:val="24"/>
        </w:rPr>
        <w:t>le</w:t>
      </w:r>
      <w:proofErr w:type="spellEnd"/>
      <w:r w:rsidR="000A0292" w:rsidRPr="000A0292">
        <w:rPr>
          <w:rFonts w:ascii="Arial" w:hAnsi="Arial" w:cs="Arial"/>
          <w:sz w:val="24"/>
          <w:szCs w:val="24"/>
        </w:rPr>
        <w:t xml:space="preserve"> momento en que tienen lugar las distintas fases de las transacciones T. Se asociaran por tanto tres marcas temporales distintas a las transacción T.</w:t>
      </w:r>
      <w:bookmarkStart w:id="0" w:name="_GoBack"/>
      <w:bookmarkEnd w:id="0"/>
    </w:p>
    <w:p w:rsidR="00183A3D" w:rsidRDefault="00183A3D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E0502" w:rsidRPr="000A0292" w:rsidRDefault="00BE0502" w:rsidP="000A029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BE0502" w:rsidRPr="000A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7C" w:rsidRDefault="003D097C" w:rsidP="00BE0502">
      <w:pPr>
        <w:spacing w:after="0" w:line="240" w:lineRule="auto"/>
      </w:pPr>
      <w:r>
        <w:separator/>
      </w:r>
    </w:p>
  </w:endnote>
  <w:endnote w:type="continuationSeparator" w:id="0">
    <w:p w:rsidR="003D097C" w:rsidRDefault="003D097C" w:rsidP="00BE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7C" w:rsidRDefault="003D097C" w:rsidP="00BE0502">
      <w:pPr>
        <w:spacing w:after="0" w:line="240" w:lineRule="auto"/>
      </w:pPr>
      <w:r>
        <w:separator/>
      </w:r>
    </w:p>
  </w:footnote>
  <w:footnote w:type="continuationSeparator" w:id="0">
    <w:p w:rsidR="003D097C" w:rsidRDefault="003D097C" w:rsidP="00BE0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92"/>
    <w:rsid w:val="000A0292"/>
    <w:rsid w:val="00173756"/>
    <w:rsid w:val="00183A3D"/>
    <w:rsid w:val="00194896"/>
    <w:rsid w:val="002B3F21"/>
    <w:rsid w:val="003D097C"/>
    <w:rsid w:val="00696C35"/>
    <w:rsid w:val="007A7851"/>
    <w:rsid w:val="009C4E5F"/>
    <w:rsid w:val="00B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6010B-0D04-4634-AC2F-BD758A5B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29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E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502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E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502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4294967022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Marin Cardona</dc:creator>
  <cp:keywords/>
  <dc:description/>
  <cp:lastModifiedBy>Gerardo Marin Cardona</cp:lastModifiedBy>
  <cp:revision>2</cp:revision>
  <cp:lastPrinted>2018-03-02T03:59:00Z</cp:lastPrinted>
  <dcterms:created xsi:type="dcterms:W3CDTF">2018-03-02T08:36:00Z</dcterms:created>
  <dcterms:modified xsi:type="dcterms:W3CDTF">2018-03-02T04:02:00Z</dcterms:modified>
</cp:coreProperties>
</file>