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7C3ED" w14:textId="16A57DDB" w:rsidR="006E3DA6" w:rsidRDefault="006E3DA6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s-SV"/>
        </w:rPr>
      </w:pPr>
      <w:r>
        <w:rPr>
          <w:rFonts w:ascii="Tahoma" w:eastAsia="Times New Roman" w:hAnsi="Tahoma" w:cs="Tahoma"/>
          <w:b/>
          <w:bCs/>
          <w:noProof/>
          <w:sz w:val="24"/>
          <w:szCs w:val="24"/>
          <w:lang w:eastAsia="es-SV"/>
        </w:rPr>
        <w:drawing>
          <wp:anchor distT="0" distB="0" distL="114300" distR="114300" simplePos="0" relativeHeight="251659264" behindDoc="1" locked="0" layoutInCell="1" allowOverlap="1" wp14:anchorId="03A9FE28" wp14:editId="35D03B44">
            <wp:simplePos x="0" y="0"/>
            <wp:positionH relativeFrom="margin">
              <wp:posOffset>-628650</wp:posOffset>
            </wp:positionH>
            <wp:positionV relativeFrom="page">
              <wp:align>top</wp:align>
            </wp:positionV>
            <wp:extent cx="7773035" cy="10565130"/>
            <wp:effectExtent l="0" t="0" r="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035" cy="1056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89916" w14:textId="77777777" w:rsidR="006E3DA6" w:rsidRDefault="006E3DA6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s-SV"/>
        </w:rPr>
      </w:pPr>
    </w:p>
    <w:p w14:paraId="3F6A0129" w14:textId="36E41B50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1. Introducción</w:t>
      </w:r>
    </w:p>
    <w:p w14:paraId="60BB5AAF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La empresa Diana, ubicada en Zacatecoluca, posee tres departamentos estratégicos distribuidos en diferentes edificios: Administración, Ventas y Técnico. Cada departamento inicialmente contaba con una red LAN independiente, sin comunicación directa entre ellas. Esto generaba problemas de productividad, ya que los empleados no podían compartir recursos como impresoras, archivos o aplicaciones internas.</w:t>
      </w:r>
    </w:p>
    <w:p w14:paraId="0E92CEC8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Este proyecto tiene como finalidad interconectar todas las redes de manera eficiente y dinámica, utilizando protocolos de enrutamiento automáticos (RIP, EIGRP, OSPF) para evitar configuraciones estáticas y facilitar la escalabilidad futura de la red.</w:t>
      </w:r>
    </w:p>
    <w:p w14:paraId="31139504" w14:textId="77777777" w:rsidR="00C64F50" w:rsidRPr="00C64F50" w:rsidRDefault="008C7CBE" w:rsidP="00C64F5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>
        <w:rPr>
          <w:rFonts w:ascii="Tahoma" w:eastAsia="Times New Roman" w:hAnsi="Tahoma" w:cs="Tahoma"/>
          <w:sz w:val="24"/>
          <w:szCs w:val="24"/>
          <w:lang w:eastAsia="es-SV"/>
        </w:rPr>
        <w:pict w14:anchorId="534A1E25">
          <v:rect id="_x0000_i1025" style="width:0;height:1.5pt" o:hralign="center" o:hrstd="t" o:hr="t" fillcolor="#a0a0a0" stroked="f"/>
        </w:pict>
      </w:r>
    </w:p>
    <w:p w14:paraId="5748836F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2. Objetivos</w:t>
      </w:r>
    </w:p>
    <w:p w14:paraId="13E71005" w14:textId="77777777" w:rsidR="00C64F50" w:rsidRPr="00C64F50" w:rsidRDefault="00C64F50" w:rsidP="00C64F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Permitir la comunicación total entre las redes LAN de los departamentos.</w:t>
      </w:r>
    </w:p>
    <w:p w14:paraId="225E495D" w14:textId="77777777" w:rsidR="00C64F50" w:rsidRPr="00C64F50" w:rsidRDefault="00C64F50" w:rsidP="00C64F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Usar protocolos de enrutamiento dinámico para automatizar el intercambio de rutas.</w:t>
      </w:r>
    </w:p>
    <w:p w14:paraId="16313B72" w14:textId="77777777" w:rsidR="00C64F50" w:rsidRPr="00C64F50" w:rsidRDefault="00C64F50" w:rsidP="00C64F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Integrar un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router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central capaz de redistribuir rutas entre protocolos.</w:t>
      </w:r>
    </w:p>
    <w:p w14:paraId="79C242E7" w14:textId="77777777" w:rsidR="00C64F50" w:rsidRPr="00C64F50" w:rsidRDefault="00C64F50" w:rsidP="00C64F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Diseñar una topología escalable y clara.</w:t>
      </w:r>
    </w:p>
    <w:p w14:paraId="2C8D847E" w14:textId="77777777" w:rsidR="00C64F50" w:rsidRPr="00C64F50" w:rsidRDefault="00C64F50" w:rsidP="00C64F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Asignar direcciones IP ordenadas y eficientes.</w:t>
      </w:r>
    </w:p>
    <w:p w14:paraId="4C2090E4" w14:textId="77777777" w:rsidR="00C64F50" w:rsidRPr="00C64F50" w:rsidRDefault="008C7CBE" w:rsidP="00C64F5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>
        <w:rPr>
          <w:rFonts w:ascii="Tahoma" w:eastAsia="Times New Roman" w:hAnsi="Tahoma" w:cs="Tahoma"/>
          <w:sz w:val="24"/>
          <w:szCs w:val="24"/>
          <w:lang w:eastAsia="es-SV"/>
        </w:rPr>
        <w:pict w14:anchorId="5D73504D">
          <v:rect id="_x0000_i1026" style="width:0;height:1.5pt" o:hralign="center" o:hrstd="t" o:hr="t" fillcolor="#a0a0a0" stroked="f"/>
        </w:pict>
      </w:r>
    </w:p>
    <w:p w14:paraId="186360BC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3. Topología de Red</w:t>
      </w:r>
    </w:p>
    <w:p w14:paraId="3782C0F9" w14:textId="77777777" w:rsidR="00C64F50" w:rsidRPr="00C64F50" w:rsidRDefault="00C64F50" w:rsidP="00C64F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Tres departamentos:</w:t>
      </w:r>
    </w:p>
    <w:p w14:paraId="2E31DE89" w14:textId="77777777" w:rsidR="00C64F50" w:rsidRPr="00C64F50" w:rsidRDefault="00C64F50" w:rsidP="00C64F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Administración (RIP)</w:t>
      </w:r>
    </w:p>
    <w:p w14:paraId="4A32EB96" w14:textId="77777777" w:rsidR="00C64F50" w:rsidRPr="00C64F50" w:rsidRDefault="00C64F50" w:rsidP="00C64F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Ventas (EIGRP)</w:t>
      </w:r>
    </w:p>
    <w:p w14:paraId="1E84ADB7" w14:textId="77777777" w:rsidR="00C64F50" w:rsidRPr="00C64F50" w:rsidRDefault="00C64F50" w:rsidP="00C64F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Técnico (OSPF)</w:t>
      </w:r>
    </w:p>
    <w:p w14:paraId="6308FF40" w14:textId="77777777" w:rsidR="00C64F50" w:rsidRPr="00C64F50" w:rsidRDefault="00C64F50" w:rsidP="00C64F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Un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router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central conectado a todos los anteriores y configurado con redistribución de rutas.</w:t>
      </w:r>
    </w:p>
    <w:p w14:paraId="6B3515CF" w14:textId="77777777" w:rsidR="00C64F50" w:rsidRPr="00C64F50" w:rsidRDefault="00C64F50" w:rsidP="00C64F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Cada red LAN tiene dos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PCs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conectadas a través de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switches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.</w:t>
      </w:r>
    </w:p>
    <w:p w14:paraId="6E92A50D" w14:textId="77777777" w:rsidR="00C64F50" w:rsidRPr="00C64F50" w:rsidRDefault="008C7CBE" w:rsidP="00C64F5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>
        <w:rPr>
          <w:rFonts w:ascii="Tahoma" w:eastAsia="Times New Roman" w:hAnsi="Tahoma" w:cs="Tahoma"/>
          <w:sz w:val="24"/>
          <w:szCs w:val="24"/>
          <w:lang w:eastAsia="es-SV"/>
        </w:rPr>
        <w:pict w14:anchorId="2BDC722A">
          <v:rect id="_x0000_i1027" style="width:0;height:1.5pt" o:hralign="center" o:hrstd="t" o:hr="t" fillcolor="#a0a0a0" stroked="f"/>
        </w:pict>
      </w:r>
    </w:p>
    <w:p w14:paraId="6057E8CF" w14:textId="77777777" w:rsid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4. Direccionamiento IP</w:t>
      </w:r>
      <w:r w:rsidRPr="00C64F50">
        <w:rPr>
          <w:noProof/>
        </w:rPr>
        <w:t xml:space="preserve"> </w:t>
      </w:r>
    </w:p>
    <w:p w14:paraId="5DB38B58" w14:textId="77777777" w:rsidR="00C64F50" w:rsidRPr="00C64F50" w:rsidRDefault="00C64F50" w:rsidP="00C64F50">
      <w:pPr>
        <w:pStyle w:val="NormalWeb"/>
        <w:rPr>
          <w:rFonts w:ascii="Tahoma" w:hAnsi="Tahoma" w:cs="Tahoma"/>
        </w:rPr>
      </w:pPr>
      <w:r w:rsidRPr="00C64F50">
        <w:rPr>
          <w:rStyle w:val="Textoennegrita"/>
          <w:rFonts w:ascii="Tahoma" w:hAnsi="Tahoma" w:cs="Tahoma"/>
        </w:rPr>
        <w:t>Redes LAN de los Departamentos:</w:t>
      </w:r>
    </w:p>
    <w:p w14:paraId="201D9F8A" w14:textId="77777777" w:rsid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s-SV"/>
        </w:rPr>
      </w:pPr>
    </w:p>
    <w:p w14:paraId="0AD2D17F" w14:textId="278B252B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noProof/>
          <w:sz w:val="24"/>
          <w:szCs w:val="24"/>
          <w:lang w:eastAsia="es-SV"/>
        </w:rPr>
        <w:lastRenderedPageBreak/>
        <w:drawing>
          <wp:inline distT="0" distB="0" distL="0" distR="0" wp14:anchorId="6C3EAB62" wp14:editId="13AE567E">
            <wp:extent cx="5612130" cy="19926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11C4" w14:textId="5A54953B" w:rsid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Conexiones WAN entre 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routers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 (/30):</w:t>
      </w:r>
    </w:p>
    <w:p w14:paraId="79EDD02C" w14:textId="3A5D3A2B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noProof/>
          <w:sz w:val="24"/>
          <w:szCs w:val="24"/>
          <w:lang w:eastAsia="es-SV"/>
        </w:rPr>
        <w:drawing>
          <wp:inline distT="0" distB="0" distL="0" distR="0" wp14:anchorId="258D55E5" wp14:editId="05A31DC5">
            <wp:extent cx="5612130" cy="2172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8D47" w14:textId="77777777" w:rsidR="00C64F50" w:rsidRPr="00C64F50" w:rsidRDefault="008C7CBE" w:rsidP="00C64F5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>
        <w:rPr>
          <w:rFonts w:ascii="Tahoma" w:eastAsia="Times New Roman" w:hAnsi="Tahoma" w:cs="Tahoma"/>
          <w:sz w:val="24"/>
          <w:szCs w:val="24"/>
          <w:lang w:eastAsia="es-SV"/>
        </w:rPr>
        <w:pict w14:anchorId="43148714">
          <v:rect id="_x0000_i1028" style="width:0;height:1.5pt" o:hralign="center" o:hrstd="t" o:hr="t" fillcolor="#a0a0a0" stroked="f"/>
        </w:pict>
      </w:r>
    </w:p>
    <w:p w14:paraId="1F3BB43D" w14:textId="307D5B47" w:rsid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5. Tabla de Direcciones de PC (Subneteo)</w:t>
      </w:r>
    </w:p>
    <w:p w14:paraId="3241D916" w14:textId="636E91A5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noProof/>
          <w:sz w:val="24"/>
          <w:szCs w:val="24"/>
          <w:lang w:eastAsia="es-SV"/>
        </w:rPr>
        <w:drawing>
          <wp:inline distT="0" distB="0" distL="0" distR="0" wp14:anchorId="02E018CE" wp14:editId="0BB2ED9A">
            <wp:extent cx="4986867" cy="2575816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918" cy="26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F49D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lastRenderedPageBreak/>
        <w:t>6. Descripción de los Protocolos de Enrutamiento</w:t>
      </w:r>
    </w:p>
    <w:p w14:paraId="4E81F9C9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RIP (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Routing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 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Information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 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Protocol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):</w:t>
      </w:r>
    </w:p>
    <w:p w14:paraId="6B586A2F" w14:textId="77777777" w:rsidR="00C64F50" w:rsidRPr="00C64F50" w:rsidRDefault="00C64F50" w:rsidP="00C64F5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Usa la métrica de número de saltos (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hops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).</w:t>
      </w:r>
    </w:p>
    <w:p w14:paraId="39EE88EE" w14:textId="77777777" w:rsidR="00C64F50" w:rsidRPr="00C64F50" w:rsidRDefault="00C64F50" w:rsidP="00C64F5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Envia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su tabla de rutas cada 30 segundos.</w:t>
      </w:r>
    </w:p>
    <w:p w14:paraId="0F07F60B" w14:textId="77777777" w:rsidR="00C64F50" w:rsidRPr="00C64F50" w:rsidRDefault="00C64F50" w:rsidP="00C64F5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Máximo 15 saltos.</w:t>
      </w:r>
    </w:p>
    <w:p w14:paraId="3F76C6D5" w14:textId="77777777" w:rsidR="00C64F50" w:rsidRPr="00C64F50" w:rsidRDefault="00C64F50" w:rsidP="00C64F5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Ideal para redes pequeñas. Usado en el Departamento de Administración.</w:t>
      </w:r>
    </w:p>
    <w:p w14:paraId="4AB6B41E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OSPF (Open 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Shortest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 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Path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 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First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):</w:t>
      </w:r>
    </w:p>
    <w:p w14:paraId="5E28BB76" w14:textId="77777777" w:rsidR="00C64F50" w:rsidRPr="00C64F50" w:rsidRDefault="00C64F50" w:rsidP="00C64F5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Métrica basada en costo (ancho de banda).</w:t>
      </w:r>
    </w:p>
    <w:p w14:paraId="5BAC9287" w14:textId="77777777" w:rsidR="00C64F50" w:rsidRPr="00C64F50" w:rsidRDefault="00C64F50" w:rsidP="00C64F5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Usa el algoritmo Dijkstra.</w:t>
      </w:r>
    </w:p>
    <w:p w14:paraId="067E3E22" w14:textId="77777777" w:rsidR="00C64F50" w:rsidRPr="00C64F50" w:rsidRDefault="00C64F50" w:rsidP="00C64F5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Se actualiza solo cuando hay cambios.</w:t>
      </w:r>
    </w:p>
    <w:p w14:paraId="34223FD8" w14:textId="77777777" w:rsidR="00C64F50" w:rsidRPr="00C64F50" w:rsidRDefault="00C64F50" w:rsidP="00C64F5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Usado en el Departamento Técnico.</w:t>
      </w:r>
    </w:p>
    <w:p w14:paraId="20F822BA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EIGRP (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Enhanced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 Interior Gateway 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Routing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 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Protocol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):</w:t>
      </w:r>
    </w:p>
    <w:p w14:paraId="6A590A91" w14:textId="77777777" w:rsidR="00C64F50" w:rsidRPr="00C64F50" w:rsidRDefault="00C64F50" w:rsidP="00C64F5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Propietario de Cisco.</w:t>
      </w:r>
    </w:p>
    <w:p w14:paraId="74F74413" w14:textId="77777777" w:rsidR="00C64F50" w:rsidRPr="00C64F50" w:rsidRDefault="00C64F50" w:rsidP="00C64F5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Usa varias métricas: ancho de banda, retardo, etc.</w:t>
      </w:r>
    </w:p>
    <w:p w14:paraId="4CFB8037" w14:textId="77777777" w:rsidR="00C64F50" w:rsidRPr="00C64F50" w:rsidRDefault="00C64F50" w:rsidP="00C64F5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Usa el algoritmo DUAL.</w:t>
      </w:r>
    </w:p>
    <w:p w14:paraId="6772ACCC" w14:textId="77777777" w:rsidR="00C64F50" w:rsidRPr="00C64F50" w:rsidRDefault="00C64F50" w:rsidP="00C64F5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Muy rápido y confiable. Usado en el Departamento de Ventas.</w:t>
      </w:r>
    </w:p>
    <w:p w14:paraId="355C00C0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BGP (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Border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 Gateway 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Protocol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):</w:t>
      </w:r>
    </w:p>
    <w:p w14:paraId="25959C25" w14:textId="77777777" w:rsidR="00C64F50" w:rsidRPr="00C64F50" w:rsidRDefault="00C64F50" w:rsidP="00C64F5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Usado entre sistemas autónomos.</w:t>
      </w:r>
    </w:p>
    <w:p w14:paraId="7793FB79" w14:textId="77777777" w:rsidR="00C64F50" w:rsidRPr="00C64F50" w:rsidRDefault="00C64F50" w:rsidP="00C64F5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No se implementó en esta red interna, pero es relevante para conexiones externas o entre empresas.</w:t>
      </w:r>
    </w:p>
    <w:p w14:paraId="03234E77" w14:textId="77777777" w:rsidR="00C64F50" w:rsidRPr="00C64F50" w:rsidRDefault="008C7CBE" w:rsidP="00C64F5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>
        <w:rPr>
          <w:rFonts w:ascii="Tahoma" w:eastAsia="Times New Roman" w:hAnsi="Tahoma" w:cs="Tahoma"/>
          <w:sz w:val="24"/>
          <w:szCs w:val="24"/>
          <w:lang w:eastAsia="es-SV"/>
        </w:rPr>
        <w:pict w14:anchorId="57D71A33">
          <v:rect id="_x0000_i1029" style="width:0;height:1.5pt" o:hralign="center" o:hrstd="t" o:hr="t" fillcolor="#a0a0a0" stroked="f"/>
        </w:pict>
      </w:r>
    </w:p>
    <w:p w14:paraId="7C85E84B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7. Redistribución de Protocolos (</w:t>
      </w:r>
      <w:proofErr w:type="spellStart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Router</w:t>
      </w:r>
      <w:proofErr w:type="spellEnd"/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 xml:space="preserve"> Central)</w:t>
      </w:r>
    </w:p>
    <w:p w14:paraId="382D86E0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El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router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central se conecta con los tres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routers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departamentales y tiene configurados los tres protocolos. Además, implementa comandos como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redistribute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rip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,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redistribute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eigrp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,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redistribute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ospf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, para poder traducir rutas entre protocolos y lograr una conectividad completa entre departamentos.</w:t>
      </w:r>
    </w:p>
    <w:p w14:paraId="459C1312" w14:textId="77777777" w:rsidR="00C64F50" w:rsidRPr="00C64F50" w:rsidRDefault="008C7CBE" w:rsidP="00C64F5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>
        <w:rPr>
          <w:rFonts w:ascii="Tahoma" w:eastAsia="Times New Roman" w:hAnsi="Tahoma" w:cs="Tahoma"/>
          <w:sz w:val="24"/>
          <w:szCs w:val="24"/>
          <w:lang w:eastAsia="es-SV"/>
        </w:rPr>
        <w:pict w14:anchorId="72150964">
          <v:rect id="_x0000_i1030" style="width:0;height:1.5pt" o:hralign="center" o:hrstd="t" o:hr="t" fillcolor="#a0a0a0" stroked="f"/>
        </w:pict>
      </w:r>
    </w:p>
    <w:p w14:paraId="6F4BF5A2" w14:textId="77777777" w:rsid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s-SV"/>
        </w:rPr>
      </w:pPr>
    </w:p>
    <w:p w14:paraId="4082E006" w14:textId="77777777" w:rsid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s-SV"/>
        </w:rPr>
      </w:pPr>
    </w:p>
    <w:p w14:paraId="60690915" w14:textId="77777777" w:rsid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s-SV"/>
        </w:rPr>
      </w:pPr>
    </w:p>
    <w:p w14:paraId="0F946F43" w14:textId="77D924E3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lastRenderedPageBreak/>
        <w:t>8. Verificación y Pruebas</w:t>
      </w:r>
    </w:p>
    <w:p w14:paraId="4C7D0906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Se realizaron pruebas de:</w:t>
      </w:r>
    </w:p>
    <w:p w14:paraId="73D0010B" w14:textId="77777777" w:rsidR="00C64F50" w:rsidRPr="00C64F50" w:rsidRDefault="00C64F50" w:rsidP="00C64F5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Ping entre todas las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PCs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.</w:t>
      </w:r>
    </w:p>
    <w:p w14:paraId="0DC50959" w14:textId="77777777" w:rsidR="00C64F50" w:rsidRPr="00C64F50" w:rsidRDefault="00C64F50" w:rsidP="00C64F5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Revisión de tablas de enrutamiento con show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ip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route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.</w:t>
      </w:r>
    </w:p>
    <w:p w14:paraId="5B0442AB" w14:textId="77777777" w:rsidR="00C64F50" w:rsidRPr="00C64F50" w:rsidRDefault="00C64F50" w:rsidP="00C64F5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Confirmación de que los protocolos aprendieron rutas de otros departamentos.</w:t>
      </w:r>
    </w:p>
    <w:p w14:paraId="4D7E81D2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Resultado: éxito en la comunicación total y estable.</w:t>
      </w:r>
    </w:p>
    <w:p w14:paraId="09473E1E" w14:textId="77777777" w:rsidR="00C64F50" w:rsidRPr="00C64F50" w:rsidRDefault="008C7CBE" w:rsidP="00C64F5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>
        <w:rPr>
          <w:rFonts w:ascii="Tahoma" w:eastAsia="Times New Roman" w:hAnsi="Tahoma" w:cs="Tahoma"/>
          <w:sz w:val="24"/>
          <w:szCs w:val="24"/>
          <w:lang w:eastAsia="es-SV"/>
        </w:rPr>
        <w:pict w14:anchorId="2C162CA1">
          <v:rect id="_x0000_i1031" style="width:0;height:1.5pt" o:hralign="center" o:hrstd="t" o:hr="t" fillcolor="#a0a0a0" stroked="f"/>
        </w:pict>
      </w:r>
    </w:p>
    <w:p w14:paraId="0D26BCCC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9. Conclusión</w:t>
      </w:r>
    </w:p>
    <w:p w14:paraId="2225A4EB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Este proyecto demuestra la posibilidad de integrar diversas tecnologías de enrutamiento en una sola red corporativa, garantizando escalabilidad, eficiencia y automatización. La implementación de un </w:t>
      </w:r>
      <w:proofErr w:type="spellStart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>router</w:t>
      </w:r>
      <w:proofErr w:type="spellEnd"/>
      <w:r w:rsidRPr="00C64F50">
        <w:rPr>
          <w:rFonts w:ascii="Tahoma" w:eastAsia="Times New Roman" w:hAnsi="Tahoma" w:cs="Tahoma"/>
          <w:sz w:val="24"/>
          <w:szCs w:val="24"/>
          <w:lang w:eastAsia="es-SV"/>
        </w:rPr>
        <w:t xml:space="preserve"> central con redistribución permite que los tres departamentos trabajen de forma integrada y sin barreras técnicas.</w:t>
      </w:r>
    </w:p>
    <w:p w14:paraId="193497CD" w14:textId="77777777" w:rsidR="00C64F50" w:rsidRPr="00C64F50" w:rsidRDefault="008C7CBE" w:rsidP="00C64F5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>
        <w:rPr>
          <w:rFonts w:ascii="Tahoma" w:eastAsia="Times New Roman" w:hAnsi="Tahoma" w:cs="Tahoma"/>
          <w:sz w:val="24"/>
          <w:szCs w:val="24"/>
          <w:lang w:eastAsia="es-SV"/>
        </w:rPr>
        <w:pict w14:anchorId="69BAD428">
          <v:rect id="_x0000_i1032" style="width:0;height:1.5pt" o:hralign="center" o:hrstd="t" o:hr="t" fillcolor="#a0a0a0" stroked="f"/>
        </w:pict>
      </w:r>
    </w:p>
    <w:p w14:paraId="11B05171" w14:textId="77777777" w:rsidR="00C64F50" w:rsidRPr="00C64F50" w:rsidRDefault="00C64F50" w:rsidP="00C64F5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b/>
          <w:bCs/>
          <w:sz w:val="24"/>
          <w:szCs w:val="24"/>
          <w:lang w:eastAsia="es-SV"/>
        </w:rPr>
        <w:t>10. Anexos</w:t>
      </w:r>
    </w:p>
    <w:p w14:paraId="343117D8" w14:textId="388E44C5" w:rsidR="00C64F50" w:rsidRDefault="00C64F50" w:rsidP="00C64F5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 w:rsidRPr="00C64F50">
        <w:rPr>
          <w:rFonts w:ascii="Tahoma" w:eastAsia="Times New Roman" w:hAnsi="Tahoma" w:cs="Tahoma"/>
          <w:sz w:val="24"/>
          <w:szCs w:val="24"/>
          <w:lang w:eastAsia="es-SV"/>
        </w:rPr>
        <w:t>Diagrama de topología (adjunto)</w:t>
      </w:r>
    </w:p>
    <w:p w14:paraId="44F100C0" w14:textId="7236C88F" w:rsidR="00C64F50" w:rsidRPr="00C64F50" w:rsidRDefault="00C64F50" w:rsidP="00C64F50">
      <w:pPr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sz w:val="24"/>
          <w:szCs w:val="24"/>
          <w:lang w:eastAsia="es-SV"/>
        </w:rPr>
      </w:pPr>
      <w:r>
        <w:rPr>
          <w:rFonts w:ascii="Tahoma" w:eastAsia="Times New Roman" w:hAnsi="Tahoma" w:cs="Tahoma"/>
          <w:noProof/>
          <w:sz w:val="24"/>
          <w:szCs w:val="24"/>
          <w:lang w:eastAsia="es-SV"/>
        </w:rPr>
        <w:drawing>
          <wp:inline distT="0" distB="0" distL="0" distR="0" wp14:anchorId="35BE65F7" wp14:editId="2475C3CF">
            <wp:extent cx="5463406" cy="3403600"/>
            <wp:effectExtent l="0" t="0" r="444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235" cy="3455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64B19B" w14:textId="77777777" w:rsidR="00C64F50" w:rsidRDefault="00C64F50"/>
    <w:p w14:paraId="1DB686F5" w14:textId="059B21C3" w:rsidR="004540B7" w:rsidRDefault="00526594">
      <w:r>
        <w:t>R</w:t>
      </w:r>
      <w:r w:rsidR="00C64F50">
        <w:t xml:space="preserve"> </w:t>
      </w:r>
      <w:proofErr w:type="spellStart"/>
      <w:r w:rsidR="00C64F50">
        <w:t>Admin</w:t>
      </w:r>
      <w:proofErr w:type="spellEnd"/>
    </w:p>
    <w:p w14:paraId="388741A9" w14:textId="000AC3DA" w:rsidR="00526594" w:rsidRDefault="00526594">
      <w:r w:rsidRPr="00526594">
        <w:rPr>
          <w:noProof/>
        </w:rPr>
        <w:drawing>
          <wp:inline distT="0" distB="0" distL="0" distR="0" wp14:anchorId="41DE7981" wp14:editId="560933B2">
            <wp:extent cx="6126480" cy="354847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1736" cy="355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1FDE" w14:textId="52098F3B" w:rsidR="00526594" w:rsidRDefault="00526594">
      <w:r>
        <w:t>R</w:t>
      </w:r>
      <w:r w:rsidR="00C64F50">
        <w:t xml:space="preserve"> Ventas</w:t>
      </w:r>
    </w:p>
    <w:p w14:paraId="280C1862" w14:textId="53C8BE32" w:rsidR="00526594" w:rsidRDefault="00526594">
      <w:r w:rsidRPr="00526594">
        <w:rPr>
          <w:noProof/>
        </w:rPr>
        <w:drawing>
          <wp:inline distT="0" distB="0" distL="0" distR="0" wp14:anchorId="087DF479" wp14:editId="6D036760">
            <wp:extent cx="6172200" cy="35770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401" cy="35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8F65" w14:textId="77777777" w:rsidR="00C64F50" w:rsidRDefault="00C64F50"/>
    <w:p w14:paraId="5735765B" w14:textId="43585F35" w:rsidR="00C64F50" w:rsidRDefault="00C64F50">
      <w:r>
        <w:t>R Técnico</w:t>
      </w:r>
    </w:p>
    <w:p w14:paraId="53D9A2B3" w14:textId="4741EF81" w:rsidR="00C64F50" w:rsidRDefault="00C64F50">
      <w:r>
        <w:rPr>
          <w:noProof/>
        </w:rPr>
        <w:drawing>
          <wp:inline distT="0" distB="0" distL="0" distR="0" wp14:anchorId="47CDB94A" wp14:editId="4AE275AF">
            <wp:extent cx="6372371" cy="333756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35" cy="334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8DF0D8" w14:textId="77777777" w:rsidR="00421C66" w:rsidRDefault="00421C66"/>
    <w:p w14:paraId="27DB7E65" w14:textId="77777777" w:rsidR="00421C66" w:rsidRDefault="00421C66"/>
    <w:p w14:paraId="74FB8DFB" w14:textId="7182CC6B" w:rsidR="00421C66" w:rsidRDefault="00421C66"/>
    <w:p w14:paraId="41E916FD" w14:textId="4E5A56B6" w:rsidR="00421C66" w:rsidRDefault="00421C66"/>
    <w:p w14:paraId="7ABD6226" w14:textId="4E6B4A6F" w:rsidR="00036EA7" w:rsidRPr="00036EA7" w:rsidRDefault="00036EA7" w:rsidP="00036EA7"/>
    <w:p w14:paraId="05135D45" w14:textId="52EDC47B" w:rsidR="00036EA7" w:rsidRPr="00036EA7" w:rsidRDefault="00036EA7" w:rsidP="00036EA7"/>
    <w:p w14:paraId="0697872B" w14:textId="7E291FFC" w:rsidR="00036EA7" w:rsidRPr="00036EA7" w:rsidRDefault="00036EA7" w:rsidP="00036EA7"/>
    <w:p w14:paraId="0ABCFC90" w14:textId="0F31D717" w:rsidR="00036EA7" w:rsidRPr="00036EA7" w:rsidRDefault="00036EA7" w:rsidP="00036EA7"/>
    <w:p w14:paraId="0615385E" w14:textId="77202BA9" w:rsidR="00036EA7" w:rsidRPr="00036EA7" w:rsidRDefault="00036EA7" w:rsidP="00036EA7"/>
    <w:p w14:paraId="2837F778" w14:textId="061D80DA" w:rsidR="00036EA7" w:rsidRPr="00036EA7" w:rsidRDefault="00036EA7" w:rsidP="00036EA7"/>
    <w:p w14:paraId="34E4DEE6" w14:textId="4B47DDC5" w:rsidR="00036EA7" w:rsidRPr="00036EA7" w:rsidRDefault="00036EA7" w:rsidP="00036EA7"/>
    <w:p w14:paraId="1F139B98" w14:textId="4E44E591" w:rsidR="00036EA7" w:rsidRPr="00036EA7" w:rsidRDefault="00036EA7" w:rsidP="00036EA7"/>
    <w:p w14:paraId="4427D33A" w14:textId="46DF32F5" w:rsidR="00036EA7" w:rsidRPr="00036EA7" w:rsidRDefault="00036EA7" w:rsidP="00036EA7"/>
    <w:p w14:paraId="7BB2C781" w14:textId="149C8C4A" w:rsidR="00036EA7" w:rsidRPr="00036EA7" w:rsidRDefault="00036EA7" w:rsidP="00036EA7">
      <w:pPr>
        <w:rPr>
          <w:u w:val="single"/>
        </w:rPr>
      </w:pPr>
    </w:p>
    <w:p w14:paraId="54BEA010" w14:textId="300F73F5" w:rsidR="00036EA7" w:rsidRDefault="00036EA7" w:rsidP="00036EA7"/>
    <w:p w14:paraId="5BE0584B" w14:textId="6B365E58" w:rsidR="00036EA7" w:rsidRPr="00036EA7" w:rsidRDefault="006E3DA6" w:rsidP="00036EA7">
      <w:r w:rsidRPr="00421C6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861BA3" wp14:editId="4520C947">
            <wp:simplePos x="0" y="0"/>
            <wp:positionH relativeFrom="margin">
              <wp:posOffset>123190</wp:posOffset>
            </wp:positionH>
            <wp:positionV relativeFrom="paragraph">
              <wp:posOffset>419100</wp:posOffset>
            </wp:positionV>
            <wp:extent cx="6454140" cy="577215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A7">
        <w:t>R Central</w:t>
      </w:r>
    </w:p>
    <w:p w14:paraId="2B1F3ADD" w14:textId="06F474ED" w:rsidR="00421C66" w:rsidRDefault="00421C66"/>
    <w:p w14:paraId="25A03DD5" w14:textId="24DB06B7" w:rsidR="00421C66" w:rsidRDefault="00421C66">
      <w:r>
        <w:br w:type="textWrapping" w:clear="all"/>
      </w:r>
    </w:p>
    <w:sectPr w:rsidR="00421C66" w:rsidSect="006E3DA6">
      <w:pgSz w:w="12240" w:h="15840"/>
      <w:pgMar w:top="1440" w:right="1080" w:bottom="1440" w:left="1080" w:header="708" w:footer="708" w:gutter="0"/>
      <w:pgBorders w:display="notFirstPage"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9005E" w14:textId="77777777" w:rsidR="008C7CBE" w:rsidRDefault="008C7CBE" w:rsidP="00C64F50">
      <w:pPr>
        <w:spacing w:after="0" w:line="240" w:lineRule="auto"/>
      </w:pPr>
      <w:r>
        <w:separator/>
      </w:r>
    </w:p>
  </w:endnote>
  <w:endnote w:type="continuationSeparator" w:id="0">
    <w:p w14:paraId="1368CAE5" w14:textId="77777777" w:rsidR="008C7CBE" w:rsidRDefault="008C7CBE" w:rsidP="00C6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534A9" w14:textId="77777777" w:rsidR="008C7CBE" w:rsidRDefault="008C7CBE" w:rsidP="00C64F50">
      <w:pPr>
        <w:spacing w:after="0" w:line="240" w:lineRule="auto"/>
      </w:pPr>
      <w:r>
        <w:separator/>
      </w:r>
    </w:p>
  </w:footnote>
  <w:footnote w:type="continuationSeparator" w:id="0">
    <w:p w14:paraId="381AF328" w14:textId="77777777" w:rsidR="008C7CBE" w:rsidRDefault="008C7CBE" w:rsidP="00C6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8147E"/>
    <w:multiLevelType w:val="multilevel"/>
    <w:tmpl w:val="C44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A66C0"/>
    <w:multiLevelType w:val="multilevel"/>
    <w:tmpl w:val="2FC6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012D5"/>
    <w:multiLevelType w:val="multilevel"/>
    <w:tmpl w:val="44A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42FEE"/>
    <w:multiLevelType w:val="multilevel"/>
    <w:tmpl w:val="10F2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D0E02"/>
    <w:multiLevelType w:val="multilevel"/>
    <w:tmpl w:val="194E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3210E"/>
    <w:multiLevelType w:val="multilevel"/>
    <w:tmpl w:val="BC40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006C0"/>
    <w:multiLevelType w:val="multilevel"/>
    <w:tmpl w:val="2920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B2038"/>
    <w:multiLevelType w:val="multilevel"/>
    <w:tmpl w:val="5E1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61C90"/>
    <w:multiLevelType w:val="multilevel"/>
    <w:tmpl w:val="06C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B2A39"/>
    <w:multiLevelType w:val="multilevel"/>
    <w:tmpl w:val="158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C7B93"/>
    <w:multiLevelType w:val="multilevel"/>
    <w:tmpl w:val="1BC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94"/>
    <w:rsid w:val="00036EA7"/>
    <w:rsid w:val="00106920"/>
    <w:rsid w:val="00421C66"/>
    <w:rsid w:val="004540B7"/>
    <w:rsid w:val="00526594"/>
    <w:rsid w:val="006E3DA6"/>
    <w:rsid w:val="00775996"/>
    <w:rsid w:val="008C7CBE"/>
    <w:rsid w:val="00C64F50"/>
    <w:rsid w:val="00CA4769"/>
    <w:rsid w:val="00EC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79D32"/>
  <w15:chartTrackingRefBased/>
  <w15:docId w15:val="{D6D2F001-FF96-4ACE-9497-45B92962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64F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4F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4F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4F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4F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4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F5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6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C64F5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64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F50"/>
  </w:style>
  <w:style w:type="paragraph" w:styleId="Piedepgina">
    <w:name w:val="footer"/>
    <w:basedOn w:val="Normal"/>
    <w:link w:val="PiedepginaCar"/>
    <w:uiPriority w:val="99"/>
    <w:unhideWhenUsed/>
    <w:rsid w:val="00C64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A6E9-35FD-496E-8805-2D201867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Mel�ndez SS SAT 24</dc:creator>
  <cp:keywords/>
  <dc:description/>
  <cp:lastModifiedBy>Cesar Mel�ndez SS SAT 24</cp:lastModifiedBy>
  <cp:revision>2</cp:revision>
  <dcterms:created xsi:type="dcterms:W3CDTF">2025-05-26T05:44:00Z</dcterms:created>
  <dcterms:modified xsi:type="dcterms:W3CDTF">2025-05-26T05:44:00Z</dcterms:modified>
</cp:coreProperties>
</file>