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4054719"/>
        <w:docPartObj>
          <w:docPartGallery w:val="Cover Pages"/>
          <w:docPartUnique/>
        </w:docPartObj>
      </w:sdtPr>
      <w:sdtContent>
        <w:p w:rsidR="00E04C80" w:rsidRDefault="00E04C80">
          <w:r>
            <w:rPr>
              <w:noProof/>
              <w:lang w:eastAsia="es-MX"/>
            </w:rPr>
            <mc:AlternateContent>
              <mc:Choice Requires="wps">
                <w:drawing>
                  <wp:anchor distT="0" distB="0" distL="114300" distR="114300" simplePos="0" relativeHeight="251663360" behindDoc="1" locked="0" layoutInCell="1" allowOverlap="1" wp14:anchorId="0161DE10" wp14:editId="2290C9C8">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04C80" w:rsidRDefault="00E04C8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161DE10"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E04C80" w:rsidRDefault="00E04C80"/>
                      </w:txbxContent>
                    </v:textbox>
                    <w10:wrap anchorx="page" anchory="page"/>
                  </v:rect>
                </w:pict>
              </mc:Fallback>
            </mc:AlternateContent>
          </w:r>
          <w:r>
            <w:rPr>
              <w:noProof/>
              <w:lang w:eastAsia="es-MX"/>
            </w:rPr>
            <mc:AlternateContent>
              <mc:Choice Requires="wps">
                <w:drawing>
                  <wp:anchor distT="0" distB="0" distL="114300" distR="114300" simplePos="0" relativeHeight="251660288" behindDoc="0" locked="0" layoutInCell="1" allowOverlap="1" wp14:anchorId="2799B974" wp14:editId="4F6C542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04C80" w:rsidRPr="00E04C80" w:rsidRDefault="00E04C80">
                                <w:pPr>
                                  <w:spacing w:before="240"/>
                                  <w:jc w:val="center"/>
                                  <w:rPr>
                                    <w:color w:val="FFFFFF" w:themeColor="background1"/>
                                    <w:lang w:val="en-US"/>
                                  </w:rPr>
                                </w:pPr>
                                <w:sdt>
                                  <w:sdtPr>
                                    <w:rPr>
                                      <w:color w:val="FFFFFF" w:themeColor="background1"/>
                                    </w:rPr>
                                    <w:alias w:val="Abstract"/>
                                    <w:id w:val="1649477336"/>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799B974"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E04C80" w:rsidRPr="00E04C80" w:rsidRDefault="00E04C80">
                          <w:pPr>
                            <w:spacing w:before="240"/>
                            <w:jc w:val="center"/>
                            <w:rPr>
                              <w:color w:val="FFFFFF" w:themeColor="background1"/>
                              <w:lang w:val="en-US"/>
                            </w:rPr>
                          </w:pPr>
                          <w:sdt>
                            <w:sdtPr>
                              <w:rPr>
                                <w:color w:val="FFFFFF" w:themeColor="background1"/>
                              </w:rPr>
                              <w:alias w:val="Abstract"/>
                              <w:id w:val="1649477336"/>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lang w:eastAsia="es-MX"/>
            </w:rPr>
            <mc:AlternateContent>
              <mc:Choice Requires="wps">
                <w:drawing>
                  <wp:anchor distT="0" distB="0" distL="114300" distR="114300" simplePos="0" relativeHeight="251659264" behindDoc="0" locked="0" layoutInCell="1" allowOverlap="1" wp14:anchorId="09E5E096" wp14:editId="52E585F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A99BBA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s-MX"/>
            </w:rPr>
            <mc:AlternateContent>
              <mc:Choice Requires="wps">
                <w:drawing>
                  <wp:anchor distT="0" distB="0" distL="114300" distR="114300" simplePos="0" relativeHeight="251662336" behindDoc="0" locked="0" layoutInCell="1" allowOverlap="1" wp14:anchorId="4A50A29A" wp14:editId="127ADA4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924AA1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s-MX"/>
            </w:rPr>
            <mc:AlternateContent>
              <mc:Choice Requires="wps">
                <w:drawing>
                  <wp:anchor distT="0" distB="0" distL="114300" distR="114300" simplePos="0" relativeHeight="251661312" behindDoc="0" locked="0" layoutInCell="1" allowOverlap="1" wp14:anchorId="0E153BC0" wp14:editId="5FA1F9A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E04C80" w:rsidRDefault="00E04C80">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Reporte de la base de datos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E04C80" w:rsidRDefault="00E04C8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Capital Humano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E153BC0"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E04C80" w:rsidRDefault="00E04C80">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Reporte de la base de datos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E04C80" w:rsidRDefault="00E04C8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Capital Humano</w:t>
                              </w:r>
                            </w:p>
                          </w:sdtContent>
                        </w:sdt>
                      </w:txbxContent>
                    </v:textbox>
                    <w10:wrap type="square" anchorx="page" anchory="page"/>
                  </v:shape>
                </w:pict>
              </mc:Fallback>
            </mc:AlternateContent>
          </w:r>
        </w:p>
        <w:p w:rsidR="00E04C80" w:rsidRDefault="00E04C80">
          <w:r>
            <w:rPr>
              <w:noProof/>
              <w:lang w:eastAsia="es-MX"/>
            </w:rPr>
            <mc:AlternateContent>
              <mc:Choice Requires="wps">
                <w:drawing>
                  <wp:anchor distT="0" distB="0" distL="114300" distR="114300" simplePos="0" relativeHeight="251664384" behindDoc="0" locked="0" layoutInCell="1" allowOverlap="1" wp14:anchorId="0BCC51D7" wp14:editId="386C53B6">
                    <wp:simplePos x="0" y="0"/>
                    <wp:positionH relativeFrom="page">
                      <wp:posOffset>3543935</wp:posOffset>
                    </wp:positionH>
                    <wp:positionV relativeFrom="page">
                      <wp:posOffset>5982970</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E04C80" w:rsidRDefault="00E04C80" w:rsidP="00E04C80">
                                <w:pPr>
                                  <w:pStyle w:val="NoSpacing"/>
                                  <w:rPr>
                                    <w:noProof/>
                                    <w:color w:val="44546A" w:themeColor="text2"/>
                                    <w:lang w:val="es-MX"/>
                                  </w:rPr>
                                </w:pPr>
                                <w:r>
                                  <w:rPr>
                                    <w:noProof/>
                                    <w:color w:val="44546A" w:themeColor="text2"/>
                                    <w:lang w:val="es-MX"/>
                                  </w:rPr>
                                  <w:t>Eduardo Zardain Canabal – A00813391</w:t>
                                </w:r>
                              </w:p>
                              <w:p w:rsidR="00E04C80" w:rsidRDefault="00E04C80" w:rsidP="00E04C80">
                                <w:pPr>
                                  <w:pStyle w:val="NoSpacing"/>
                                  <w:rPr>
                                    <w:noProof/>
                                    <w:color w:val="44546A" w:themeColor="text2"/>
                                    <w:lang w:val="es-MX"/>
                                  </w:rPr>
                                </w:pPr>
                                <w:r>
                                  <w:rPr>
                                    <w:noProof/>
                                    <w:color w:val="44546A" w:themeColor="text2"/>
                                    <w:lang w:val="es-MX"/>
                                  </w:rPr>
                                  <w:t>Héctor Ricardo Méndez – A01195770</w:t>
                                </w:r>
                              </w:p>
                              <w:p w:rsidR="00E04C80" w:rsidRDefault="00E04C80" w:rsidP="00E04C80">
                                <w:pPr>
                                  <w:pStyle w:val="NoSpacing"/>
                                  <w:rPr>
                                    <w:noProof/>
                                    <w:color w:val="44546A" w:themeColor="text2"/>
                                    <w:lang w:val="es-MX"/>
                                  </w:rPr>
                                </w:pPr>
                                <w:r>
                                  <w:rPr>
                                    <w:noProof/>
                                    <w:color w:val="44546A" w:themeColor="text2"/>
                                    <w:lang w:val="es-MX"/>
                                  </w:rPr>
                                  <w:t>César Ruben Rodríguez – A01036009</w:t>
                                </w:r>
                              </w:p>
                              <w:p w:rsidR="00E04C80" w:rsidRPr="00E04C80" w:rsidRDefault="00E04C80">
                                <w:pPr>
                                  <w:pStyle w:val="NoSpacing"/>
                                  <w:rPr>
                                    <w:noProof/>
                                    <w:color w:val="44546A" w:themeColor="text2"/>
                                    <w:lang w:val="es-MX"/>
                                  </w:rPr>
                                </w:pPr>
                                <w:r>
                                  <w:rPr>
                                    <w:noProof/>
                                    <w:color w:val="44546A" w:themeColor="text2"/>
                                    <w:lang w:val="es-MX"/>
                                  </w:rPr>
                                  <w:t>Angela Carina Romo – A01139764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0BCC51D7" id="Text Box 465" o:spid="_x0000_s1029" type="#_x0000_t202" style="position:absolute;margin-left:279.05pt;margin-top:471.1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" filled="f" stroked="f" strokeweight=".5pt">
                    <v:textbox style="mso-fit-shape-to-text:t">
                      <w:txbxContent>
                        <w:p w:rsidR="00E04C80" w:rsidRDefault="00E04C80" w:rsidP="00E04C80">
                          <w:pPr>
                            <w:pStyle w:val="NoSpacing"/>
                            <w:rPr>
                              <w:noProof/>
                              <w:color w:val="44546A" w:themeColor="text2"/>
                              <w:lang w:val="es-MX"/>
                            </w:rPr>
                          </w:pPr>
                          <w:r>
                            <w:rPr>
                              <w:noProof/>
                              <w:color w:val="44546A" w:themeColor="text2"/>
                              <w:lang w:val="es-MX"/>
                            </w:rPr>
                            <w:t>Eduardo Zardain Canabal – A00813391</w:t>
                          </w:r>
                        </w:p>
                        <w:p w:rsidR="00E04C80" w:rsidRDefault="00E04C80" w:rsidP="00E04C80">
                          <w:pPr>
                            <w:pStyle w:val="NoSpacing"/>
                            <w:rPr>
                              <w:noProof/>
                              <w:color w:val="44546A" w:themeColor="text2"/>
                              <w:lang w:val="es-MX"/>
                            </w:rPr>
                          </w:pPr>
                          <w:r>
                            <w:rPr>
                              <w:noProof/>
                              <w:color w:val="44546A" w:themeColor="text2"/>
                              <w:lang w:val="es-MX"/>
                            </w:rPr>
                            <w:t>Héctor Ricardo Méndez – A01195770</w:t>
                          </w:r>
                        </w:p>
                        <w:p w:rsidR="00E04C80" w:rsidRDefault="00E04C80" w:rsidP="00E04C80">
                          <w:pPr>
                            <w:pStyle w:val="NoSpacing"/>
                            <w:rPr>
                              <w:noProof/>
                              <w:color w:val="44546A" w:themeColor="text2"/>
                              <w:lang w:val="es-MX"/>
                            </w:rPr>
                          </w:pPr>
                          <w:r>
                            <w:rPr>
                              <w:noProof/>
                              <w:color w:val="44546A" w:themeColor="text2"/>
                              <w:lang w:val="es-MX"/>
                            </w:rPr>
                            <w:t>César Ruben Rodríguez – A01036009</w:t>
                          </w:r>
                        </w:p>
                        <w:p w:rsidR="00E04C80" w:rsidRPr="00E04C80" w:rsidRDefault="00E04C80">
                          <w:pPr>
                            <w:pStyle w:val="NoSpacing"/>
                            <w:rPr>
                              <w:noProof/>
                              <w:color w:val="44546A" w:themeColor="text2"/>
                              <w:lang w:val="es-MX"/>
                            </w:rPr>
                          </w:pPr>
                          <w:r>
                            <w:rPr>
                              <w:noProof/>
                              <w:color w:val="44546A" w:themeColor="text2"/>
                              <w:lang w:val="es-MX"/>
                            </w:rPr>
                            <w:t>Angela Carina Romo – A01139764</w:t>
                          </w:r>
                        </w:p>
                      </w:txbxContent>
                    </v:textbox>
                    <w10:wrap type="square" anchorx="page" anchory="page"/>
                  </v:shape>
                </w:pict>
              </mc:Fallback>
            </mc:AlternateContent>
          </w:r>
          <w:r>
            <w:br w:type="page"/>
          </w:r>
        </w:p>
      </w:sdtContent>
    </w:sdt>
    <w:p w:rsidR="00B70AE7" w:rsidRDefault="00E04C80">
      <w:r>
        <w:lastRenderedPageBreak/>
        <w:t>A continuación se muestra el diagrama de entidad relación de la base de datos.</w:t>
      </w:r>
    </w:p>
    <w:p w:rsidR="00E04C80" w:rsidRDefault="00E04C80"/>
    <w:p w:rsidR="00E04C80" w:rsidRDefault="00E04C80">
      <w:r w:rsidRPr="00E04C80">
        <w:rPr>
          <w:noProof/>
          <w:lang w:eastAsia="es-MX"/>
        </w:rPr>
        <w:drawing>
          <wp:inline distT="0" distB="0" distL="0" distR="0">
            <wp:extent cx="5966460" cy="5390205"/>
            <wp:effectExtent l="0" t="0" r="0" b="1270"/>
            <wp:docPr id="1" name="Picture 1" descr="C:\Users\Ricky\Downloads\Diagram ER DAW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y\Downloads\Diagram ER DAW - New Page.jpeg"/>
                    <pic:cNvPicPr>
                      <a:picLocks noChangeAspect="1" noChangeArrowheads="1"/>
                    </pic:cNvPicPr>
                  </pic:nvPicPr>
                  <pic:blipFill rotWithShape="1">
                    <a:blip r:embed="rId4">
                      <a:extLst>
                        <a:ext uri="{28A0092B-C50C-407E-A947-70E740481C1C}">
                          <a14:useLocalDpi xmlns:a14="http://schemas.microsoft.com/office/drawing/2010/main" val="0"/>
                        </a:ext>
                      </a:extLst>
                    </a:blip>
                    <a:srcRect t="18676" r="8619" b="17531"/>
                    <a:stretch/>
                  </pic:blipFill>
                  <pic:spPr bwMode="auto">
                    <a:xfrm>
                      <a:off x="0" y="0"/>
                      <a:ext cx="5969626" cy="5393065"/>
                    </a:xfrm>
                    <a:prstGeom prst="rect">
                      <a:avLst/>
                    </a:prstGeom>
                    <a:noFill/>
                    <a:ln>
                      <a:noFill/>
                    </a:ln>
                    <a:extLst>
                      <a:ext uri="{53640926-AAD7-44D8-BBD7-CCE9431645EC}">
                        <a14:shadowObscured xmlns:a14="http://schemas.microsoft.com/office/drawing/2010/main"/>
                      </a:ext>
                    </a:extLst>
                  </pic:spPr>
                </pic:pic>
              </a:graphicData>
            </a:graphic>
          </wp:inline>
        </w:drawing>
      </w:r>
    </w:p>
    <w:p w:rsidR="00E04C80" w:rsidRDefault="00E04C80">
      <w:r>
        <w:t>La base de datos es relacional</w:t>
      </w:r>
      <w:r w:rsidR="00B04D2A">
        <w:t xml:space="preserve"> y tiene 3 entidades principales: Candidato, Empleado y Entrevista. Esta última relaciona candidatos con empleados entrevistadores. </w:t>
      </w:r>
      <w:r w:rsidR="00B86A87">
        <w:t>Para que un empleado sea un entrevistador, el valor de su atributo esEntrevistador debe ser verdadero. Aunque eso no se valida en el diseño de la base de datos, sí se valida en la aplicación.</w:t>
      </w:r>
    </w:p>
    <w:p w:rsidR="00083F9D" w:rsidRDefault="00083F9D"/>
    <w:p w:rsidR="00083F9D" w:rsidRDefault="00083F9D">
      <w:r>
        <w:t>Hay un tipo especial de empleados: los a</w:t>
      </w:r>
      <w:r w:rsidR="00AF26C2">
        <w:t>dministradores, que son los usuarios registrados en la base de datos para los que está dirigida la aplicación. Con este diseño, un administrador puede ser él mismo un entrevistador.</w:t>
      </w:r>
    </w:p>
    <w:p w:rsidR="00C422E7" w:rsidRDefault="00C422E7"/>
    <w:p w:rsidR="00C422E7" w:rsidRDefault="00C422E7">
      <w:r>
        <w:t>La entrevista es una entidad esencial en la aplicación. Se asume que un candidato puede participar en varias entrevistas, y que un empleado entrevistador puede entrevistar a varios candidatos.</w:t>
      </w:r>
      <w:bookmarkStart w:id="0" w:name="_GoBack"/>
      <w:bookmarkEnd w:id="0"/>
    </w:p>
    <w:sectPr w:rsidR="00C422E7" w:rsidSect="00E04C8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C80"/>
    <w:rsid w:val="00083F9D"/>
    <w:rsid w:val="00A2036B"/>
    <w:rsid w:val="00AF26C2"/>
    <w:rsid w:val="00B04D2A"/>
    <w:rsid w:val="00B70AE7"/>
    <w:rsid w:val="00B86A87"/>
    <w:rsid w:val="00C422E7"/>
    <w:rsid w:val="00E04C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7A5C0-DA70-48AD-958A-19F4E6C1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4C80"/>
    <w:rPr>
      <w:rFonts w:eastAsiaTheme="minorEastAsia"/>
      <w:lang w:val="en-US"/>
    </w:rPr>
  </w:style>
  <w:style w:type="character" w:customStyle="1" w:styleId="NoSpacingChar">
    <w:name w:val="No Spacing Char"/>
    <w:basedOn w:val="DefaultParagraphFont"/>
    <w:link w:val="NoSpacing"/>
    <w:uiPriority w:val="1"/>
    <w:rsid w:val="00E04C8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132</Words>
  <Characters>732</Characters>
  <Application>Microsoft Office Word</Application>
  <DocSecurity>0</DocSecurity>
  <Lines>6</Lines>
  <Paragraphs>1</Paragraphs>
  <ScaleCrop>false</ScaleCrop>
  <Company>Hewlett-Packard</Company>
  <LinksUpToDate>false</LinksUpToDate>
  <CharactersWithSpaces>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la base de datos</dc:title>
  <dc:subject>Capital Humano</dc:subject>
  <dc:creator>Ricky</dc:creator>
  <cp:keywords/>
  <dc:description/>
  <cp:lastModifiedBy>Ricky</cp:lastModifiedBy>
  <cp:revision>14</cp:revision>
  <dcterms:created xsi:type="dcterms:W3CDTF">2015-12-04T00:51:00Z</dcterms:created>
  <dcterms:modified xsi:type="dcterms:W3CDTF">2015-12-04T01:12:00Z</dcterms:modified>
</cp:coreProperties>
</file>