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093" w:rsidRDefault="0085333E">
      <w:pPr>
        <w:pStyle w:val="Titre1"/>
        <w:rPr>
          <w:b/>
        </w:rPr>
      </w:pPr>
      <w:r>
        <w:t>Projet JS “Moteur de recherche d'offres de stage”</w:t>
      </w:r>
      <w:r>
        <w:br/>
      </w:r>
      <w:r>
        <w:rPr>
          <w:b/>
        </w:rPr>
        <w:t>Grille d’auto-évaluation</w:t>
      </w:r>
    </w:p>
    <w:tbl>
      <w:tblPr>
        <w:tblStyle w:val="a"/>
        <w:tblW w:w="101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8235"/>
      </w:tblGrid>
      <w:tr w:rsidR="00E24093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spacing w:line="360" w:lineRule="auto"/>
              <w:rPr>
                <w:b/>
              </w:rPr>
            </w:pPr>
            <w:r>
              <w:t>Groupe :</w:t>
            </w:r>
            <w:r>
              <w:rPr>
                <w:b/>
              </w:rPr>
              <w:t xml:space="preserve"> </w:t>
            </w:r>
            <w:r w:rsidR="0003158A">
              <w:rPr>
                <w:b/>
              </w:rPr>
              <w:t>C2</w:t>
            </w:r>
          </w:p>
        </w:tc>
        <w:tc>
          <w:tcPr>
            <w:tcW w:w="8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spacing w:line="360" w:lineRule="auto"/>
              <w:rPr>
                <w:b/>
              </w:rPr>
            </w:pPr>
            <w:r>
              <w:t>NOM(S) Prénom(s) :</w:t>
            </w:r>
            <w:r>
              <w:rPr>
                <w:b/>
              </w:rPr>
              <w:t xml:space="preserve"> </w:t>
            </w:r>
            <w:r w:rsidR="0003158A">
              <w:rPr>
                <w:b/>
              </w:rPr>
              <w:t>WATRIN César – PEYRIN Florent</w:t>
            </w:r>
          </w:p>
        </w:tc>
      </w:tr>
    </w:tbl>
    <w:p w:rsidR="00E24093" w:rsidRDefault="00E24093">
      <w:pPr>
        <w:rPr>
          <w:sz w:val="16"/>
          <w:szCs w:val="16"/>
        </w:rPr>
      </w:pPr>
    </w:p>
    <w:p w:rsidR="00E24093" w:rsidRDefault="0085333E">
      <w:pPr>
        <w:pStyle w:val="Titre2"/>
        <w:rPr>
          <w:b w:val="0"/>
        </w:rPr>
      </w:pPr>
      <w:r>
        <w:t xml:space="preserve">Tableau d’auto-évaluation des fonctionnalités </w:t>
      </w:r>
      <w:r>
        <w:rPr>
          <w:b w:val="0"/>
        </w:rPr>
        <w:t>(À REMPLIR !)</w:t>
      </w:r>
    </w:p>
    <w:p w:rsidR="00E24093" w:rsidRDefault="0085333E">
      <w:pPr>
        <w:jc w:val="both"/>
      </w:pPr>
      <w:r>
        <w:t xml:space="preserve">Vous indiquerez ci-dessous </w:t>
      </w:r>
      <w:r>
        <w:rPr>
          <w:rFonts w:ascii="Arial" w:eastAsia="Arial" w:hAnsi="Arial" w:cs="Arial"/>
          <w:b/>
        </w:rPr>
        <w:t>l'état de votre projet JS au moment de son rendu</w:t>
      </w:r>
      <w:r>
        <w:t>, et v</w:t>
      </w:r>
      <w:r>
        <w:rPr>
          <w:b/>
        </w:rPr>
        <w:t>ous joignerez ce document au Zip du code source de votre projet</w:t>
      </w:r>
      <w:r>
        <w:t xml:space="preserve"> (sur Chamilo).</w:t>
      </w:r>
    </w:p>
    <w:p w:rsidR="00E24093" w:rsidRDefault="0085333E">
      <w:pPr>
        <w:jc w:val="both"/>
      </w:pPr>
      <w:r>
        <w:rPr>
          <w:rFonts w:ascii="Arial" w:eastAsia="Arial" w:hAnsi="Arial" w:cs="Arial"/>
        </w:rPr>
        <w:t>Pour chaque fonctionnalité présentée, vous devez indiquer si celle-ci est “Non réalisée”, “réalisée” (totalement fonctionnelle), ou “Partiellement réalisée” (pas complètement fonctionnelle). Pour ce dernier cas, vous indiquerez en plus ce qui pose problème, et si une partie est fonctionnelle.</w:t>
      </w:r>
    </w:p>
    <w:p w:rsidR="00E24093" w:rsidRDefault="0085333E">
      <w:pPr>
        <w:jc w:val="both"/>
      </w:pPr>
      <w:r>
        <w:rPr>
          <w:b/>
        </w:rPr>
        <w:t xml:space="preserve">Par contre, cette liste de fonctionnalités à vérifier n’est pas exhaustive ! Il faut qu’au final, le comportement de votre page web soit cohérent </w:t>
      </w:r>
      <w:r>
        <w:t>(sinon des malus seront appliqués).</w:t>
      </w:r>
    </w:p>
    <w:p w:rsidR="00E24093" w:rsidRDefault="00E24093">
      <w:pPr>
        <w:rPr>
          <w:sz w:val="16"/>
          <w:szCs w:val="16"/>
        </w:rPr>
      </w:pPr>
    </w:p>
    <w:tbl>
      <w:tblPr>
        <w:tblStyle w:val="a0"/>
        <w:tblW w:w="105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90"/>
        <w:gridCol w:w="1605"/>
        <w:gridCol w:w="3435"/>
        <w:gridCol w:w="1470"/>
      </w:tblGrid>
      <w:tr w:rsidR="00E24093">
        <w:trPr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Fonctionnalité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b/>
              </w:rPr>
              <w:t>Réalisée ?</w:t>
            </w:r>
            <w:r>
              <w:rPr>
                <w:b/>
              </w:rPr>
              <w:br/>
            </w:r>
            <w:r>
              <w:rPr>
                <w:sz w:val="18"/>
                <w:szCs w:val="18"/>
              </w:rPr>
              <w:t>(“Oui”, “Non” ou “Partiellement”)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Détails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Barème indicatif</w:t>
            </w:r>
            <w:r>
              <w:rPr>
                <w:b/>
              </w:rPr>
              <w:br/>
            </w:r>
            <w:r>
              <w:rPr>
                <w:sz w:val="20"/>
                <w:szCs w:val="20"/>
              </w:rPr>
              <w:t>(sur 20)</w:t>
            </w:r>
          </w:p>
        </w:tc>
      </w:tr>
      <w:tr w:rsidR="00E24093">
        <w:trPr>
          <w:trHeight w:val="440"/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Ajout d'une recherche (1.1.) :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  <w:t>La chaîne saisie dans la zone de saisie (le champ de recherche) est recopiée dans la zone “recherches stockées” (si pas déjà présente)</w:t>
            </w:r>
          </w:p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03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Oui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E24093">
        <w:trPr>
          <w:trHeight w:val="440"/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Sélection d'une recherche (1.1.) :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  <w:t>La recherche sélectionnée dans la zone "recherches stockées" est recopiée dans la zone de saisie</w:t>
            </w:r>
          </w:p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03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Oui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E24093">
        <w:trPr>
          <w:trHeight w:val="1035"/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Suppression d'une recherche (1.1.) :</w:t>
            </w:r>
          </w:p>
          <w:p w:rsidR="00E24093" w:rsidRDefault="00853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recherche supprimée dans la zone "recherches stockées" disparaît de cette zone</w:t>
            </w:r>
          </w:p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03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Oui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E24093">
        <w:trPr>
          <w:trHeight w:val="440"/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Sauvegarde des recherches avec cookies (ou localstorage) (1.2.) :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sz w:val="20"/>
                <w:szCs w:val="20"/>
              </w:rPr>
              <w:t>Lorsque la page est rechargée, on retrouve les recherches stockées</w:t>
            </w:r>
          </w:p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03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Oui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E24093">
        <w:trPr>
          <w:trHeight w:val="440"/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Déclenchement d'une recherche (1.3.) :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sz w:val="20"/>
                <w:szCs w:val="20"/>
              </w:rPr>
              <w:t>Le clic sur OK déclenche l'affichage de l'icône de chargement puis l'affichage des nouveaux résultats (cliquables)</w:t>
            </w:r>
          </w:p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03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Oui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E24093">
        <w:trPr>
          <w:trHeight w:val="440"/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Changement d'icône (2.1.) :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sz w:val="20"/>
                <w:szCs w:val="20"/>
              </w:rPr>
              <w:t>Le clic sur l'icône horloge fait afficher une icône disquette (et inversement)</w:t>
            </w:r>
          </w:p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03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Oui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E24093">
        <w:trPr>
          <w:trHeight w:val="440"/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Sauvegarde des nouvelles (2.1.) :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sz w:val="20"/>
                <w:szCs w:val="20"/>
              </w:rPr>
              <w:t>Un cookie (par recherche) est déposé, contenant la description de toutes les nouvelles sauvegardées</w:t>
            </w:r>
          </w:p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03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Oui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E24093">
        <w:trPr>
          <w:trHeight w:val="440"/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Rechargement des nouvelles sauvegardées (2.2.) :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sz w:val="20"/>
                <w:szCs w:val="20"/>
              </w:rPr>
              <w:t>Le clic sur une des recherches stockées permet de faire afficher les nouvelles sauvegardées pour cette recherche</w:t>
            </w:r>
          </w:p>
          <w:p w:rsidR="00E24093" w:rsidRDefault="00E2409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03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Oui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E24093">
        <w:trPr>
          <w:trHeight w:val="440"/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Affichage des résultats avec nouvelles déjà sauvegardées (2.2.) :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sz w:val="20"/>
                <w:szCs w:val="20"/>
              </w:rPr>
              <w:t>Si une recherche est de nouveau lancée et qu'elle retourne des résultats déjà sauvegardés auparavant, ceux-ci apparaissent avec l'icône disque</w:t>
            </w:r>
          </w:p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03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Oui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E24093">
        <w:trPr>
          <w:trHeight w:val="440"/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Structuration MVC du code (3.)</w:t>
            </w:r>
          </w:p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517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Oui</w:t>
            </w:r>
            <w:bookmarkStart w:id="0" w:name="_GoBack"/>
            <w:bookmarkEnd w:id="0"/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E24093">
        <w:trPr>
          <w:trHeight w:val="440"/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Remplacement des cookies par WebStorage (4.1.)</w:t>
            </w:r>
          </w:p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03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Oui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Entre 0,5 et 1,5 point(s)</w:t>
            </w:r>
            <w:r>
              <w:rPr>
                <w:sz w:val="22"/>
                <w:szCs w:val="22"/>
              </w:rPr>
              <w:br/>
            </w:r>
            <w:r>
              <w:rPr>
                <w:sz w:val="20"/>
                <w:szCs w:val="20"/>
              </w:rPr>
              <w:t>(par amélioration</w:t>
            </w:r>
            <w:r>
              <w:rPr>
                <w:sz w:val="20"/>
                <w:szCs w:val="20"/>
              </w:rPr>
              <w:br/>
              <w:t>selon la complexité)</w:t>
            </w:r>
          </w:p>
        </w:tc>
      </w:tr>
      <w:tr w:rsidR="00E24093">
        <w:trPr>
          <w:trHeight w:val="440"/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Retour chariot comme clic sur OK (4.2.)</w:t>
            </w:r>
          </w:p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03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Oui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E24093">
        <w:trPr>
          <w:trHeight w:val="440"/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Auto-complétion (4.3.)</w:t>
            </w:r>
          </w:p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494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Non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E24093">
        <w:trPr>
          <w:trHeight w:val="440"/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Amélioration jQuery UI (4.4.) :</w:t>
            </w:r>
            <w:r>
              <w:rPr>
                <w:b/>
                <w:i/>
                <w:sz w:val="20"/>
                <w:szCs w:val="20"/>
              </w:rPr>
              <w:br/>
              <w:t>...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494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Non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E24093">
        <w:trPr>
          <w:trHeight w:val="440"/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widowControl w:val="0"/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Amélioration jQuery UI (4.4.) :</w:t>
            </w:r>
            <w:r>
              <w:rPr>
                <w:b/>
                <w:i/>
                <w:sz w:val="20"/>
                <w:szCs w:val="20"/>
              </w:rPr>
              <w:br/>
              <w:t>...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494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Non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E24093">
        <w:trPr>
          <w:trHeight w:val="440"/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widowControl w:val="0"/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Autre amélioration : ...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494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Non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E24093">
        <w:trPr>
          <w:trHeight w:val="440"/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widowControl w:val="0"/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Autre amélioration : ...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494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Non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E24093">
        <w:trPr>
          <w:trHeight w:val="440"/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widowControl w:val="0"/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Autre amélioration : ...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494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Non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:rsidR="00E24093" w:rsidRDefault="00E24093"/>
    <w:sectPr w:rsidR="00E24093">
      <w:headerReference w:type="default" r:id="rId6"/>
      <w:pgSz w:w="11909" w:h="16834"/>
      <w:pgMar w:top="1247" w:right="850" w:bottom="850" w:left="850" w:header="340" w:footer="3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394A" w:rsidRDefault="00DE394A">
      <w:pPr>
        <w:spacing w:line="240" w:lineRule="auto"/>
      </w:pPr>
      <w:r>
        <w:separator/>
      </w:r>
    </w:p>
  </w:endnote>
  <w:endnote w:type="continuationSeparator" w:id="0">
    <w:p w:rsidR="00DE394A" w:rsidRDefault="00DE39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394A" w:rsidRDefault="00DE394A">
      <w:pPr>
        <w:spacing w:line="240" w:lineRule="auto"/>
      </w:pPr>
      <w:r>
        <w:separator/>
      </w:r>
    </w:p>
  </w:footnote>
  <w:footnote w:type="continuationSeparator" w:id="0">
    <w:p w:rsidR="00DE394A" w:rsidRDefault="00DE39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093" w:rsidRDefault="0085333E">
    <w:pPr>
      <w:jc w:val="right"/>
      <w:rPr>
        <w:color w:val="666666"/>
      </w:rPr>
    </w:pPr>
    <w:r>
      <w:rPr>
        <w:color w:val="666666"/>
      </w:rPr>
      <w:t>S4 - 2020</w:t>
    </w:r>
    <w:r>
      <w:rPr>
        <w:color w:val="666666"/>
      </w:rPr>
      <w:br/>
      <w:t>M4103C - Projet JavaScript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-323849</wp:posOffset>
          </wp:positionH>
          <wp:positionV relativeFrom="paragraph">
            <wp:posOffset>-114299</wp:posOffset>
          </wp:positionV>
          <wp:extent cx="582580" cy="503137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82580" cy="50313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093"/>
    <w:rsid w:val="0003158A"/>
    <w:rsid w:val="00494CFA"/>
    <w:rsid w:val="00517428"/>
    <w:rsid w:val="0085333E"/>
    <w:rsid w:val="00DE394A"/>
    <w:rsid w:val="00E2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F077D"/>
  <w15:docId w15:val="{21399C38-6928-4B98-8CF6-5B3CB417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="Trebuchet MS" w:hAnsi="Trebuchet MS" w:cs="Trebuchet MS"/>
        <w:sz w:val="24"/>
        <w:szCs w:val="24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100" w:after="200"/>
      <w:jc w:val="center"/>
      <w:outlineLvl w:val="0"/>
    </w:pPr>
    <w:rPr>
      <w:color w:val="0B5394"/>
      <w:sz w:val="42"/>
      <w:szCs w:val="42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120" w:after="80"/>
      <w:outlineLvl w:val="1"/>
    </w:pPr>
    <w:rPr>
      <w:b/>
      <w:color w:val="0B5394"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César Watrin</cp:lastModifiedBy>
  <cp:revision>4</cp:revision>
  <dcterms:created xsi:type="dcterms:W3CDTF">2020-03-23T15:40:00Z</dcterms:created>
  <dcterms:modified xsi:type="dcterms:W3CDTF">2020-03-24T10:04:00Z</dcterms:modified>
</cp:coreProperties>
</file>