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EA972" w14:textId="7F7F8216" w:rsidR="00A71C83" w:rsidRDefault="00663254">
      <w:r>
        <w:t>Rapport</w:t>
      </w:r>
    </w:p>
    <w:p w14:paraId="15064468" w14:textId="77777777" w:rsidR="00663254" w:rsidRDefault="00663254"/>
    <w:p w14:paraId="07B1235D" w14:textId="0559F73C" w:rsidR="00663254" w:rsidRDefault="00663254">
      <w:proofErr w:type="spellStart"/>
      <w:r>
        <w:t>Webscrapping</w:t>
      </w:r>
      <w:proofErr w:type="spellEnd"/>
      <w:r>
        <w:t> :</w:t>
      </w:r>
    </w:p>
    <w:p w14:paraId="756929C7" w14:textId="6BDFBDE4" w:rsidR="005E79E6" w:rsidRDefault="005E79E6">
      <w:r>
        <w:t xml:space="preserve">D’abord une image de la page Web. </w:t>
      </w:r>
    </w:p>
    <w:p w14:paraId="5EB5F4DD" w14:textId="4CA0514F" w:rsidR="005E79E6" w:rsidRDefault="005E79E6">
      <w:r w:rsidRPr="005E79E6">
        <w:drawing>
          <wp:anchor distT="0" distB="0" distL="114300" distR="114300" simplePos="0" relativeHeight="251658240" behindDoc="0" locked="0" layoutInCell="1" allowOverlap="1" wp14:anchorId="6E6B4694" wp14:editId="32DE3743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2438400" cy="2240576"/>
            <wp:effectExtent l="0" t="0" r="0" b="7620"/>
            <wp:wrapSquare wrapText="bothSides"/>
            <wp:docPr id="1397186912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86912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240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 page se décompose en 2 parties :</w:t>
      </w:r>
    </w:p>
    <w:p w14:paraId="3E5100C8" w14:textId="49E15291" w:rsidR="005E79E6" w:rsidRDefault="005E79E6" w:rsidP="005E79E6">
      <w:pPr>
        <w:pStyle w:val="Paragraphedeliste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3F3E78" wp14:editId="67986C9E">
                <wp:simplePos x="0" y="0"/>
                <wp:positionH relativeFrom="column">
                  <wp:posOffset>1355725</wp:posOffset>
                </wp:positionH>
                <wp:positionV relativeFrom="paragraph">
                  <wp:posOffset>110490</wp:posOffset>
                </wp:positionV>
                <wp:extent cx="1188720" cy="83820"/>
                <wp:effectExtent l="38100" t="0" r="11430" b="87630"/>
                <wp:wrapNone/>
                <wp:docPr id="798830633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8720" cy="838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E39D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1" o:spid="_x0000_s1026" type="#_x0000_t32" style="position:absolute;margin-left:106.75pt;margin-top:8.7pt;width:93.6pt;height:6.6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" strokecolor="#196b24 [3206]" strokeweight="1.5pt">
                <v:stroke endarrow="block" joinstyle="miter"/>
              </v:shape>
            </w:pict>
          </mc:Fallback>
        </mc:AlternateContent>
      </w:r>
      <w:r>
        <w:t>Mes citations qui contiennent les tags associés</w:t>
      </w:r>
    </w:p>
    <w:p w14:paraId="2D9207D1" w14:textId="229BB0FB" w:rsidR="005E79E6" w:rsidRDefault="005E79E6" w:rsidP="005E79E6">
      <w:pPr>
        <w:pStyle w:val="Paragraphedeliste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31D82D" wp14:editId="6EBE3CCB">
                <wp:simplePos x="0" y="0"/>
                <wp:positionH relativeFrom="column">
                  <wp:posOffset>2254885</wp:posOffset>
                </wp:positionH>
                <wp:positionV relativeFrom="paragraph">
                  <wp:posOffset>116840</wp:posOffset>
                </wp:positionV>
                <wp:extent cx="320040" cy="1097280"/>
                <wp:effectExtent l="38100" t="0" r="22860" b="64770"/>
                <wp:wrapNone/>
                <wp:docPr id="1771416329" name="Connecteur droit avec flèch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0040" cy="1097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003031" id="Connecteur droit avec flèche 1" o:spid="_x0000_s1026" type="#_x0000_t32" style="position:absolute;margin-left:177.55pt;margin-top:9.2pt;width:25.2pt;height:86.4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" strokecolor="#e97132 [3205]" strokeweight="1.5pt">
                <v:stroke endarrow="block" joinstyle="miter"/>
              </v:shape>
            </w:pict>
          </mc:Fallback>
        </mc:AlternateContent>
      </w:r>
      <w:r>
        <w:t xml:space="preserve">Les « Top </w:t>
      </w:r>
      <w:proofErr w:type="spellStart"/>
      <w:r>
        <w:t>ten</w:t>
      </w:r>
      <w:proofErr w:type="spellEnd"/>
      <w:r>
        <w:t xml:space="preserve"> Tags » qui </w:t>
      </w:r>
      <w:proofErr w:type="spellStart"/>
      <w:r>
        <w:t>regrouppent</w:t>
      </w:r>
      <w:proofErr w:type="spellEnd"/>
      <w:r>
        <w:t xml:space="preserve"> les Tags avec le plus de buzz</w:t>
      </w:r>
    </w:p>
    <w:p w14:paraId="591C86DB" w14:textId="77777777" w:rsidR="005E79E6" w:rsidRDefault="005E79E6"/>
    <w:p w14:paraId="444B5A00" w14:textId="77777777" w:rsidR="005E79E6" w:rsidRDefault="005E79E6"/>
    <w:p w14:paraId="3D534CA8" w14:textId="77777777" w:rsidR="005E79E6" w:rsidRDefault="005E79E6"/>
    <w:p w14:paraId="779B88B7" w14:textId="77777777" w:rsidR="005E79E6" w:rsidRDefault="005E79E6"/>
    <w:p w14:paraId="29DD77EE" w14:textId="77777777" w:rsidR="005E79E6" w:rsidRDefault="005E79E6"/>
    <w:p w14:paraId="577B253D" w14:textId="77777777" w:rsidR="005E79E6" w:rsidRDefault="005E79E6"/>
    <w:p w14:paraId="34003FA1" w14:textId="779539FB" w:rsidR="005E79E6" w:rsidRDefault="00CD240E">
      <w:r>
        <w:t xml:space="preserve">IV. </w:t>
      </w:r>
      <w:r w:rsidR="00663254">
        <w:t xml:space="preserve">Une fois le fichier </w:t>
      </w:r>
      <w:proofErr w:type="spellStart"/>
      <w:r w:rsidR="00663254">
        <w:t>text</w:t>
      </w:r>
      <w:proofErr w:type="spellEnd"/>
      <w:r w:rsidR="00663254">
        <w:t xml:space="preserve"> converti grâce à bs4 on obtient un format que l’on </w:t>
      </w:r>
      <w:proofErr w:type="spellStart"/>
      <w:r w:rsidR="00663254">
        <w:t>print</w:t>
      </w:r>
      <w:proofErr w:type="spellEnd"/>
      <w:r w:rsidR="00663254">
        <w:t xml:space="preserve"> dans le</w:t>
      </w:r>
      <w:r w:rsidR="005E79E6">
        <w:t xml:space="preserve"> </w:t>
      </w:r>
      <w:r w:rsidR="00663254">
        <w:t>terminal :</w:t>
      </w:r>
    </w:p>
    <w:p w14:paraId="29689988" w14:textId="72E771A8" w:rsidR="00663254" w:rsidRDefault="00663254">
      <w:r w:rsidRPr="00663254">
        <w:rPr>
          <w:noProof/>
        </w:rPr>
        <w:drawing>
          <wp:inline distT="0" distB="0" distL="0" distR="0" wp14:anchorId="5694A574" wp14:editId="2B7CEEF2">
            <wp:extent cx="2580869" cy="3970020"/>
            <wp:effectExtent l="0" t="0" r="0" b="0"/>
            <wp:docPr id="162649518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9518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3379" cy="400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B043B" w14:textId="092350C5" w:rsidR="00663254" w:rsidRDefault="00CD240E">
      <w:r>
        <w:t xml:space="preserve">VI. La partie qui permet de passer à la page suivante est ici </w:t>
      </w:r>
    </w:p>
    <w:p w14:paraId="6A5EA917" w14:textId="444C9CC3" w:rsidR="00CD240E" w:rsidRDefault="00CD240E">
      <w:r w:rsidRPr="00CD240E">
        <w:rPr>
          <w:noProof/>
        </w:rPr>
        <w:lastRenderedPageBreak/>
        <w:drawing>
          <wp:inline distT="0" distB="0" distL="0" distR="0" wp14:anchorId="4A26B90F" wp14:editId="3963D9E9">
            <wp:extent cx="3703320" cy="1158104"/>
            <wp:effectExtent l="0" t="0" r="0" b="4445"/>
            <wp:docPr id="951877826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77826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737" cy="116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FDCE" w14:textId="77777777" w:rsidR="005C1368" w:rsidRDefault="005C1368"/>
    <w:p w14:paraId="6A0807BB" w14:textId="25DE11E6" w:rsidR="005C1368" w:rsidRDefault="005C1368">
      <w:r w:rsidRPr="005C1368">
        <w:drawing>
          <wp:inline distT="0" distB="0" distL="0" distR="0" wp14:anchorId="53616CC9" wp14:editId="72C99AE2">
            <wp:extent cx="3341144" cy="3467100"/>
            <wp:effectExtent l="0" t="0" r="0" b="0"/>
            <wp:docPr id="968616976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16976" name="Image 1" descr="Une image contenant texte, capture d’écran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5046" cy="347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48B5B" w14:textId="7629C529" w:rsidR="005C1368" w:rsidRDefault="005C1368">
      <w:r>
        <w:t>On visualise les données qu’on récupère grâce au fichier en  .</w:t>
      </w:r>
      <w:proofErr w:type="spellStart"/>
      <w:r>
        <w:t>json</w:t>
      </w:r>
      <w:proofErr w:type="spellEnd"/>
      <w:r>
        <w:t>.</w:t>
      </w:r>
    </w:p>
    <w:p w14:paraId="32C49AEA" w14:textId="09FAABBB" w:rsidR="005C1368" w:rsidRDefault="005C1368">
      <w:r>
        <w:t xml:space="preserve">On va ensuite mettre en commun les deux programmes pour commencer à faire parler les données. </w:t>
      </w:r>
    </w:p>
    <w:p w14:paraId="41DB2852" w14:textId="77777777" w:rsidR="00CD240E" w:rsidRDefault="00CD240E"/>
    <w:p w14:paraId="431F9BDD" w14:textId="08AB18DA" w:rsidR="00CD240E" w:rsidRDefault="00CD240E">
      <w:r>
        <w:t>Pour le traitement des données on va étudier les statistiques suivantes :</w:t>
      </w:r>
    </w:p>
    <w:p w14:paraId="4049F7A3" w14:textId="73957F5A" w:rsidR="00CD240E" w:rsidRDefault="00CD240E" w:rsidP="00CD240E">
      <w:pPr>
        <w:pStyle w:val="Paragraphedeliste"/>
        <w:numPr>
          <w:ilvl w:val="0"/>
          <w:numId w:val="1"/>
        </w:numPr>
      </w:pPr>
      <w:r>
        <w:t>La longueur des citations en caractères</w:t>
      </w:r>
    </w:p>
    <w:p w14:paraId="6F374A5A" w14:textId="76439412" w:rsidR="00CD240E" w:rsidRDefault="00CD240E" w:rsidP="00CD240E">
      <w:pPr>
        <w:pStyle w:val="Paragraphedeliste"/>
        <w:numPr>
          <w:ilvl w:val="0"/>
          <w:numId w:val="1"/>
        </w:numPr>
      </w:pPr>
      <w:r>
        <w:t>La fréquence d’apparition de chaque Tag (thème donné par le site pour qualifier les citations)</w:t>
      </w:r>
    </w:p>
    <w:p w14:paraId="5CB2B3F1" w14:textId="77777777" w:rsidR="00CD240E" w:rsidRDefault="00CD240E" w:rsidP="00CD240E"/>
    <w:p w14:paraId="2A5A7C30" w14:textId="77777777" w:rsidR="005C1368" w:rsidRDefault="005C1368" w:rsidP="00CD240E"/>
    <w:sectPr w:rsidR="005C13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536322"/>
    <w:multiLevelType w:val="hybridMultilevel"/>
    <w:tmpl w:val="BF8E369E"/>
    <w:lvl w:ilvl="0" w:tplc="D902C7E2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E261B6"/>
    <w:multiLevelType w:val="hybridMultilevel"/>
    <w:tmpl w:val="499A2D44"/>
    <w:lvl w:ilvl="0" w:tplc="7736C522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044232">
    <w:abstractNumId w:val="0"/>
  </w:num>
  <w:num w:numId="2" w16cid:durableId="1989360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7CA"/>
    <w:rsid w:val="0017403D"/>
    <w:rsid w:val="00596B89"/>
    <w:rsid w:val="005C1368"/>
    <w:rsid w:val="005E79E6"/>
    <w:rsid w:val="00647701"/>
    <w:rsid w:val="00663254"/>
    <w:rsid w:val="007647CA"/>
    <w:rsid w:val="00994B80"/>
    <w:rsid w:val="00A71C83"/>
    <w:rsid w:val="00CD240E"/>
    <w:rsid w:val="00D0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656BA"/>
  <w15:chartTrackingRefBased/>
  <w15:docId w15:val="{96B288F0-F816-4D39-9862-3DE24998D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64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64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64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64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64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64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64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64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64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64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64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64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647C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647C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647C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647C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647C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647C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64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64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64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64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64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647C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647C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647C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64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647C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64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</Pages>
  <Words>118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Colombo</dc:creator>
  <cp:keywords/>
  <dc:description/>
  <cp:lastModifiedBy>César Colombo</cp:lastModifiedBy>
  <cp:revision>3</cp:revision>
  <dcterms:created xsi:type="dcterms:W3CDTF">2026-01-20T15:01:00Z</dcterms:created>
  <dcterms:modified xsi:type="dcterms:W3CDTF">2026-01-21T15:39:00Z</dcterms:modified>
</cp:coreProperties>
</file>