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AA2EC3" w14:textId="7A439C3A" w:rsidR="00EB0277" w:rsidRDefault="004C0921" w:rsidP="004059E5">
      <w:pPr>
        <w:pStyle w:val="Titolo1"/>
        <w:jc w:val="center"/>
        <w:rPr>
          <w:rFonts w:ascii="Times New Roman" w:hAnsi="Times New Roman" w:cs="Times New Roman"/>
          <w:sz w:val="28"/>
          <w:szCs w:val="28"/>
        </w:rPr>
      </w:pPr>
      <w:r w:rsidRPr="004059E5">
        <w:rPr>
          <w:rFonts w:ascii="Times New Roman" w:hAnsi="Times New Roman" w:cs="Times New Roman"/>
          <w:sz w:val="28"/>
          <w:szCs w:val="28"/>
        </w:rPr>
        <w:t>CSF.Ind</w:t>
      </w:r>
      <w:r w:rsidR="00976E91" w:rsidRPr="004059E5">
        <w:rPr>
          <w:rFonts w:ascii="Times New Roman" w:hAnsi="Times New Roman" w:cs="Times New Roman"/>
          <w:sz w:val="28"/>
          <w:szCs w:val="28"/>
        </w:rPr>
        <w:t xml:space="preserve"> - Climate Smart Forestry (CSF) Indicators Generator</w:t>
      </w:r>
    </w:p>
    <w:p w14:paraId="13EFCB0D" w14:textId="5FD6FE1C" w:rsidR="004059E5" w:rsidRPr="004059E5" w:rsidRDefault="004059E5" w:rsidP="004059E5">
      <w:pPr>
        <w:pStyle w:val="Paragrafoelenco"/>
        <w:numPr>
          <w:ilvl w:val="0"/>
          <w:numId w:val="45"/>
        </w:numPr>
        <w:spacing w:after="0" w:line="276" w:lineRule="auto"/>
        <w:jc w:val="both"/>
        <w:rPr>
          <w:rFonts w:ascii="Times New Roman" w:hAnsi="Times New Roman" w:cs="Times New Roman"/>
          <w:sz w:val="20"/>
          <w:szCs w:val="20"/>
        </w:rPr>
      </w:pPr>
      <w:r>
        <w:rPr>
          <w:rFonts w:ascii="Times New Roman" w:hAnsi="Times New Roman" w:cs="Times New Roman"/>
          <w:sz w:val="20"/>
          <w:szCs w:val="20"/>
        </w:rPr>
        <w:t>Background</w:t>
      </w:r>
    </w:p>
    <w:p w14:paraId="7445711B" w14:textId="0E0D7B2F" w:rsidR="00EB0277" w:rsidRPr="004059E5" w:rsidRDefault="00EB0277" w:rsidP="00372BF6">
      <w:pPr>
        <w:spacing w:after="0" w:line="276" w:lineRule="auto"/>
        <w:jc w:val="both"/>
        <w:rPr>
          <w:rFonts w:ascii="Times New Roman" w:hAnsi="Times New Roman" w:cs="Times New Roman"/>
          <w:sz w:val="20"/>
          <w:szCs w:val="20"/>
        </w:rPr>
      </w:pPr>
      <w:r w:rsidRPr="004059E5">
        <w:rPr>
          <w:rFonts w:ascii="Times New Roman" w:hAnsi="Times New Roman" w:cs="Times New Roman"/>
          <w:sz w:val="20"/>
          <w:szCs w:val="20"/>
        </w:rPr>
        <w:t>The Climate Smart Forestry (CSF) Indicators Generator (</w:t>
      </w:r>
      <w:r w:rsidR="004C0921" w:rsidRPr="004059E5">
        <w:rPr>
          <w:rFonts w:ascii="Times New Roman" w:hAnsi="Times New Roman" w:cs="Times New Roman"/>
          <w:sz w:val="20"/>
          <w:szCs w:val="20"/>
        </w:rPr>
        <w:t>CSF.Ind</w:t>
      </w:r>
      <w:r w:rsidRPr="004059E5">
        <w:rPr>
          <w:rFonts w:ascii="Times New Roman" w:hAnsi="Times New Roman" w:cs="Times New Roman"/>
          <w:sz w:val="20"/>
          <w:szCs w:val="20"/>
        </w:rPr>
        <w:t>) is a user-friendly Shiny web app</w:t>
      </w:r>
      <w:r w:rsidR="00866AAF" w:rsidRPr="004059E5">
        <w:rPr>
          <w:rFonts w:ascii="Times New Roman" w:hAnsi="Times New Roman" w:cs="Times New Roman"/>
          <w:sz w:val="20"/>
          <w:szCs w:val="20"/>
        </w:rPr>
        <w:t xml:space="preserve"> </w:t>
      </w:r>
      <w:r w:rsidRPr="004059E5">
        <w:rPr>
          <w:rFonts w:ascii="Times New Roman" w:hAnsi="Times New Roman" w:cs="Times New Roman"/>
          <w:sz w:val="20"/>
          <w:szCs w:val="20"/>
        </w:rPr>
        <w:t>designed to calculate CSF indicators using forest inventory data (e.g., field surveys or</w:t>
      </w:r>
      <w:r w:rsidR="00866AAF" w:rsidRPr="004059E5">
        <w:rPr>
          <w:rFonts w:ascii="Times New Roman" w:hAnsi="Times New Roman" w:cs="Times New Roman"/>
          <w:sz w:val="20"/>
          <w:szCs w:val="20"/>
        </w:rPr>
        <w:t xml:space="preserve"> </w:t>
      </w:r>
      <w:r w:rsidRPr="004059E5">
        <w:rPr>
          <w:rFonts w:ascii="Times New Roman" w:hAnsi="Times New Roman" w:cs="Times New Roman"/>
          <w:sz w:val="20"/>
          <w:szCs w:val="20"/>
        </w:rPr>
        <w:t xml:space="preserve">remote/proximal sensing forest inventory data) at tree, plot or stand levels. </w:t>
      </w:r>
      <w:r w:rsidR="00E2672D" w:rsidRPr="004059E5">
        <w:rPr>
          <w:rFonts w:ascii="Times New Roman" w:hAnsi="Times New Roman" w:cs="Times New Roman"/>
          <w:sz w:val="20"/>
          <w:szCs w:val="20"/>
        </w:rPr>
        <w:t>The app allows users to select an indicator from the two CSF pillars</w:t>
      </w:r>
      <w:r w:rsidR="001C75B6">
        <w:rPr>
          <w:rFonts w:ascii="Times New Roman" w:hAnsi="Times New Roman" w:cs="Times New Roman"/>
          <w:sz w:val="20"/>
          <w:szCs w:val="20"/>
        </w:rPr>
        <w:t xml:space="preserve"> (i.e., </w:t>
      </w:r>
      <w:r w:rsidR="004059E5" w:rsidRPr="001C75B6">
        <w:rPr>
          <w:rFonts w:ascii="Times New Roman" w:hAnsi="Times New Roman" w:cs="Times New Roman"/>
          <w:sz w:val="20"/>
          <w:szCs w:val="20"/>
        </w:rPr>
        <w:t>Mitigation and Adaptation</w:t>
      </w:r>
      <w:r w:rsidR="004059E5" w:rsidRPr="004059E5">
        <w:rPr>
          <w:rFonts w:ascii="Times New Roman" w:hAnsi="Times New Roman" w:cs="Times New Roman"/>
          <w:sz w:val="20"/>
          <w:szCs w:val="20"/>
        </w:rPr>
        <w:t xml:space="preserve">) </w:t>
      </w:r>
      <w:r w:rsidR="00E2672D" w:rsidRPr="004059E5">
        <w:rPr>
          <w:rFonts w:ascii="Times New Roman" w:hAnsi="Times New Roman" w:cs="Times New Roman"/>
          <w:sz w:val="20"/>
          <w:szCs w:val="20"/>
        </w:rPr>
        <w:t xml:space="preserve">and configure the analysis for one or more plots. When provided with the required data, the app generates outputs organized by forest management intensity, </w:t>
      </w:r>
      <w:r w:rsidR="004059E5" w:rsidRPr="004059E5">
        <w:rPr>
          <w:rFonts w:ascii="Times New Roman" w:hAnsi="Times New Roman" w:cs="Times New Roman"/>
          <w:sz w:val="20"/>
          <w:szCs w:val="20"/>
        </w:rPr>
        <w:t>multi-plots,</w:t>
      </w:r>
      <w:r w:rsidR="00E2672D" w:rsidRPr="004059E5">
        <w:rPr>
          <w:rFonts w:ascii="Times New Roman" w:hAnsi="Times New Roman" w:cs="Times New Roman"/>
          <w:sz w:val="20"/>
          <w:szCs w:val="20"/>
        </w:rPr>
        <w:t xml:space="preserve"> and other options</w:t>
      </w:r>
      <w:r w:rsidR="006B1CC6" w:rsidRPr="004059E5">
        <w:rPr>
          <w:rFonts w:ascii="Times New Roman" w:hAnsi="Times New Roman" w:cs="Times New Roman"/>
          <w:sz w:val="20"/>
          <w:szCs w:val="20"/>
        </w:rPr>
        <w:t>.</w:t>
      </w:r>
      <w:r w:rsidR="00AB03AF" w:rsidRPr="004059E5">
        <w:rPr>
          <w:rFonts w:ascii="Times New Roman" w:hAnsi="Times New Roman" w:cs="Times New Roman"/>
          <w:sz w:val="20"/>
          <w:szCs w:val="20"/>
        </w:rPr>
        <w:t xml:space="preserve"> </w:t>
      </w:r>
      <w:r w:rsidRPr="004059E5">
        <w:rPr>
          <w:rFonts w:ascii="Times New Roman" w:hAnsi="Times New Roman" w:cs="Times New Roman"/>
          <w:sz w:val="20"/>
          <w:szCs w:val="20"/>
        </w:rPr>
        <w:t>It is particularly useful for forestry technicians, stakeholders,</w:t>
      </w:r>
      <w:r w:rsidR="00866AAF" w:rsidRPr="004059E5">
        <w:rPr>
          <w:rFonts w:ascii="Times New Roman" w:hAnsi="Times New Roman" w:cs="Times New Roman"/>
          <w:sz w:val="20"/>
          <w:szCs w:val="20"/>
        </w:rPr>
        <w:t xml:space="preserve"> </w:t>
      </w:r>
      <w:r w:rsidRPr="004059E5">
        <w:rPr>
          <w:rFonts w:ascii="Times New Roman" w:hAnsi="Times New Roman" w:cs="Times New Roman"/>
          <w:sz w:val="20"/>
          <w:szCs w:val="20"/>
        </w:rPr>
        <w:t xml:space="preserve">researchers, and the public who are not </w:t>
      </w:r>
      <w:r w:rsidR="00177326" w:rsidRPr="004059E5">
        <w:rPr>
          <w:rFonts w:ascii="Times New Roman" w:hAnsi="Times New Roman" w:cs="Times New Roman"/>
          <w:sz w:val="20"/>
          <w:szCs w:val="20"/>
        </w:rPr>
        <w:t xml:space="preserve">familiar with </w:t>
      </w:r>
      <w:r w:rsidR="00CF222B" w:rsidRPr="004059E5">
        <w:rPr>
          <w:rFonts w:ascii="Times New Roman" w:hAnsi="Times New Roman" w:cs="Times New Roman"/>
          <w:sz w:val="20"/>
          <w:szCs w:val="20"/>
        </w:rPr>
        <w:t>c</w:t>
      </w:r>
      <w:r w:rsidR="00177326" w:rsidRPr="004059E5">
        <w:rPr>
          <w:rFonts w:ascii="Times New Roman" w:hAnsi="Times New Roman" w:cs="Times New Roman"/>
          <w:sz w:val="20"/>
          <w:szCs w:val="20"/>
        </w:rPr>
        <w:t>limate</w:t>
      </w:r>
      <w:r w:rsidR="00CF222B" w:rsidRPr="004059E5">
        <w:rPr>
          <w:rFonts w:ascii="Times New Roman" w:hAnsi="Times New Roman" w:cs="Times New Roman"/>
          <w:sz w:val="20"/>
          <w:szCs w:val="20"/>
        </w:rPr>
        <w:t>-</w:t>
      </w:r>
      <w:r w:rsidR="00177326" w:rsidRPr="004059E5">
        <w:rPr>
          <w:rFonts w:ascii="Times New Roman" w:hAnsi="Times New Roman" w:cs="Times New Roman"/>
          <w:sz w:val="20"/>
          <w:szCs w:val="20"/>
        </w:rPr>
        <w:t>smart forest</w:t>
      </w:r>
      <w:r w:rsidR="00CF222B" w:rsidRPr="004059E5">
        <w:rPr>
          <w:rFonts w:ascii="Times New Roman" w:hAnsi="Times New Roman" w:cs="Times New Roman"/>
          <w:sz w:val="20"/>
          <w:szCs w:val="20"/>
        </w:rPr>
        <w:t>ry</w:t>
      </w:r>
      <w:r w:rsidR="00177326" w:rsidRPr="004059E5">
        <w:rPr>
          <w:rFonts w:ascii="Times New Roman" w:hAnsi="Times New Roman" w:cs="Times New Roman"/>
          <w:sz w:val="20"/>
          <w:szCs w:val="20"/>
        </w:rPr>
        <w:t xml:space="preserve"> </w:t>
      </w:r>
      <w:r w:rsidR="00E2672D" w:rsidRPr="004059E5">
        <w:rPr>
          <w:rFonts w:ascii="Times New Roman" w:hAnsi="Times New Roman" w:cs="Times New Roman"/>
          <w:sz w:val="20"/>
          <w:szCs w:val="20"/>
        </w:rPr>
        <w:t>assessment</w:t>
      </w:r>
      <w:r w:rsidRPr="004059E5">
        <w:rPr>
          <w:rFonts w:ascii="Times New Roman" w:hAnsi="Times New Roman" w:cs="Times New Roman"/>
          <w:sz w:val="20"/>
          <w:szCs w:val="20"/>
        </w:rPr>
        <w:t xml:space="preserve">. </w:t>
      </w:r>
      <w:r w:rsidR="004C0921" w:rsidRPr="004059E5">
        <w:rPr>
          <w:rFonts w:ascii="Times New Roman" w:hAnsi="Times New Roman" w:cs="Times New Roman"/>
          <w:sz w:val="20"/>
          <w:szCs w:val="20"/>
        </w:rPr>
        <w:t>CSF.Ind</w:t>
      </w:r>
      <w:r w:rsidRPr="004059E5">
        <w:rPr>
          <w:rFonts w:ascii="Times New Roman" w:hAnsi="Times New Roman" w:cs="Times New Roman"/>
          <w:sz w:val="20"/>
          <w:szCs w:val="20"/>
        </w:rPr>
        <w:t xml:space="preserve"> calculates indicators</w:t>
      </w:r>
      <w:r w:rsidR="00866AAF" w:rsidRPr="004059E5">
        <w:rPr>
          <w:rFonts w:ascii="Times New Roman" w:hAnsi="Times New Roman" w:cs="Times New Roman"/>
          <w:sz w:val="20"/>
          <w:szCs w:val="20"/>
        </w:rPr>
        <w:t xml:space="preserve"> </w:t>
      </w:r>
      <w:r w:rsidRPr="004059E5">
        <w:rPr>
          <w:rFonts w:ascii="Times New Roman" w:hAnsi="Times New Roman" w:cs="Times New Roman"/>
          <w:sz w:val="20"/>
          <w:szCs w:val="20"/>
        </w:rPr>
        <w:t>aligned with the mitigation and adaptation pillars of CSF. The generated output is specific to a</w:t>
      </w:r>
      <w:r w:rsidR="00866AAF" w:rsidRPr="004059E5">
        <w:rPr>
          <w:rFonts w:ascii="Times New Roman" w:hAnsi="Times New Roman" w:cs="Times New Roman"/>
          <w:sz w:val="20"/>
          <w:szCs w:val="20"/>
        </w:rPr>
        <w:t xml:space="preserve"> </w:t>
      </w:r>
      <w:r w:rsidRPr="004059E5">
        <w:rPr>
          <w:rFonts w:ascii="Times New Roman" w:hAnsi="Times New Roman" w:cs="Times New Roman"/>
          <w:sz w:val="20"/>
          <w:szCs w:val="20"/>
        </w:rPr>
        <w:t>given time, and when computed across multiple periods, it can be used to create composite maps</w:t>
      </w:r>
      <w:r w:rsidR="00866AAF" w:rsidRPr="004059E5">
        <w:rPr>
          <w:rFonts w:ascii="Times New Roman" w:hAnsi="Times New Roman" w:cs="Times New Roman"/>
          <w:sz w:val="20"/>
          <w:szCs w:val="20"/>
        </w:rPr>
        <w:t xml:space="preserve"> </w:t>
      </w:r>
      <w:r w:rsidRPr="004059E5">
        <w:rPr>
          <w:rFonts w:ascii="Times New Roman" w:hAnsi="Times New Roman" w:cs="Times New Roman"/>
          <w:sz w:val="20"/>
          <w:szCs w:val="20"/>
        </w:rPr>
        <w:t>of the CSF indicators.</w:t>
      </w:r>
      <w:r w:rsidR="00866AAF" w:rsidRPr="004059E5">
        <w:rPr>
          <w:rFonts w:ascii="Times New Roman" w:hAnsi="Times New Roman" w:cs="Times New Roman"/>
          <w:sz w:val="20"/>
          <w:szCs w:val="20"/>
        </w:rPr>
        <w:t xml:space="preserve"> </w:t>
      </w:r>
    </w:p>
    <w:p w14:paraId="4F08D06E" w14:textId="3E6371DF" w:rsidR="00EB0277" w:rsidRDefault="00EB0277" w:rsidP="00976E91">
      <w:pPr>
        <w:spacing w:line="360" w:lineRule="auto"/>
        <w:jc w:val="both"/>
        <w:rPr>
          <w:rFonts w:ascii="Times New Roman" w:hAnsi="Times New Roman" w:cs="Times New Roman"/>
          <w:sz w:val="20"/>
          <w:szCs w:val="20"/>
        </w:rPr>
      </w:pPr>
      <w:r w:rsidRPr="004059E5">
        <w:rPr>
          <w:rFonts w:ascii="Times New Roman" w:hAnsi="Times New Roman" w:cs="Times New Roman"/>
          <w:sz w:val="20"/>
          <w:szCs w:val="20"/>
        </w:rPr>
        <w:t xml:space="preserve">Link GIT Framework: </w:t>
      </w:r>
      <w:hyperlink r:id="rId8" w:history="1">
        <w:r w:rsidRPr="004059E5">
          <w:rPr>
            <w:rStyle w:val="Collegamentoipertestuale"/>
            <w:rFonts w:ascii="Times New Roman" w:hAnsi="Times New Roman" w:cs="Times New Roman"/>
            <w:sz w:val="20"/>
            <w:szCs w:val="20"/>
          </w:rPr>
          <w:t>https://github.com/Cesarito2021/</w:t>
        </w:r>
        <w:r w:rsidR="004C0921" w:rsidRPr="004059E5">
          <w:rPr>
            <w:rStyle w:val="Collegamentoipertestuale"/>
            <w:rFonts w:ascii="Times New Roman" w:hAnsi="Times New Roman" w:cs="Times New Roman"/>
            <w:sz w:val="20"/>
            <w:szCs w:val="20"/>
          </w:rPr>
          <w:t>CSF.Ind</w:t>
        </w:r>
        <w:r w:rsidRPr="004059E5">
          <w:rPr>
            <w:rStyle w:val="Collegamentoipertestuale"/>
            <w:rFonts w:ascii="Times New Roman" w:hAnsi="Times New Roman" w:cs="Times New Roman"/>
            <w:sz w:val="20"/>
            <w:szCs w:val="20"/>
          </w:rPr>
          <w:t>.git</w:t>
        </w:r>
      </w:hyperlink>
    </w:p>
    <w:p w14:paraId="7E9B7A16" w14:textId="77777777" w:rsidR="00CD1282" w:rsidRPr="004059E5" w:rsidRDefault="00CD1282" w:rsidP="00CD1282">
      <w:pPr>
        <w:pStyle w:val="Titolo2"/>
        <w:numPr>
          <w:ilvl w:val="0"/>
          <w:numId w:val="45"/>
        </w:numPr>
        <w:jc w:val="both"/>
        <w:rPr>
          <w:rFonts w:ascii="Times New Roman" w:hAnsi="Times New Roman" w:cs="Times New Roman"/>
          <w:color w:val="000000" w:themeColor="text1"/>
          <w:sz w:val="20"/>
          <w:szCs w:val="20"/>
        </w:rPr>
      </w:pPr>
      <w:r w:rsidRPr="00CD1282">
        <w:rPr>
          <w:rFonts w:ascii="Times New Roman" w:hAnsi="Times New Roman" w:cs="Times New Roman"/>
          <w:color w:val="000000" w:themeColor="text1"/>
          <w:sz w:val="20"/>
          <w:szCs w:val="20"/>
        </w:rPr>
        <w:t>CSF output organization</w:t>
      </w:r>
      <w:r>
        <w:rPr>
          <w:rFonts w:ascii="Times New Roman" w:hAnsi="Times New Roman" w:cs="Times New Roman"/>
          <w:color w:val="000000" w:themeColor="text1"/>
          <w:sz w:val="20"/>
          <w:szCs w:val="20"/>
        </w:rPr>
        <w:t xml:space="preserve"> </w:t>
      </w:r>
    </w:p>
    <w:p w14:paraId="2DA79DE5" w14:textId="4B32DAA0" w:rsidR="00CD1282" w:rsidRPr="004059E5" w:rsidRDefault="00CD1282" w:rsidP="00CD1282">
      <w:pPr>
        <w:jc w:val="both"/>
        <w:rPr>
          <w:rFonts w:ascii="Times New Roman" w:hAnsi="Times New Roman" w:cs="Times New Roman"/>
          <w:sz w:val="20"/>
          <w:szCs w:val="20"/>
        </w:rPr>
      </w:pPr>
      <w:r w:rsidRPr="004059E5">
        <w:rPr>
          <w:rFonts w:ascii="Times New Roman" w:hAnsi="Times New Roman" w:cs="Times New Roman"/>
          <w:sz w:val="20"/>
          <w:szCs w:val="20"/>
        </w:rPr>
        <w:t xml:space="preserve">The app allows users to generate outputs grouped by Forest Management Intensity (ForManInt) types or </w:t>
      </w:r>
      <w:r>
        <w:rPr>
          <w:rFonts w:ascii="Times New Roman" w:hAnsi="Times New Roman" w:cs="Times New Roman"/>
          <w:sz w:val="20"/>
          <w:szCs w:val="20"/>
        </w:rPr>
        <w:t>single/multi-</w:t>
      </w:r>
      <w:r w:rsidRPr="004059E5">
        <w:rPr>
          <w:rFonts w:ascii="Times New Roman" w:hAnsi="Times New Roman" w:cs="Times New Roman"/>
          <w:sz w:val="20"/>
          <w:szCs w:val="20"/>
        </w:rPr>
        <w:t>plots (Figure 1). Grouping results by ForManInt types provides the average values across the plots included within each ForManInt type. Grouping by plots, on the other hand, displays the actual values for each individual plot. Additional grouping levels can be included upon request.</w:t>
      </w:r>
    </w:p>
    <w:p w14:paraId="1261366E" w14:textId="77777777" w:rsidR="00CD1282" w:rsidRPr="004059E5" w:rsidRDefault="00CD1282" w:rsidP="00CD1282">
      <w:pPr>
        <w:keepNext/>
        <w:jc w:val="both"/>
        <w:rPr>
          <w:rFonts w:ascii="Times New Roman" w:hAnsi="Times New Roman" w:cs="Times New Roman"/>
          <w:sz w:val="20"/>
          <w:szCs w:val="20"/>
        </w:rPr>
      </w:pPr>
      <w:r w:rsidRPr="004059E5">
        <w:rPr>
          <w:rFonts w:ascii="Times New Roman" w:hAnsi="Times New Roman" w:cs="Times New Roman"/>
          <w:noProof/>
          <w:sz w:val="20"/>
          <w:szCs w:val="20"/>
        </w:rPr>
        <w:drawing>
          <wp:inline distT="0" distB="0" distL="0" distR="0" wp14:anchorId="4A558BA8" wp14:editId="4EDB863F">
            <wp:extent cx="6120130" cy="3358515"/>
            <wp:effectExtent l="0" t="0" r="0" b="0"/>
            <wp:docPr id="1325096752" name="Immagine 2" descr="Immagine che contiene testo, Carattere, schermata,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096752" name="Immagine 2" descr="Immagine che contiene testo, Carattere, schermata, diagramma&#10;&#10;Descrizione generata automaticament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120130" cy="3358515"/>
                    </a:xfrm>
                    <a:prstGeom prst="rect">
                      <a:avLst/>
                    </a:prstGeom>
                    <a:noFill/>
                    <a:ln>
                      <a:noFill/>
                    </a:ln>
                  </pic:spPr>
                </pic:pic>
              </a:graphicData>
            </a:graphic>
          </wp:inline>
        </w:drawing>
      </w:r>
    </w:p>
    <w:p w14:paraId="6C4A6F44" w14:textId="3671E471" w:rsidR="00CD1282" w:rsidRDefault="00CD1282" w:rsidP="00CD1282">
      <w:pPr>
        <w:spacing w:line="360" w:lineRule="auto"/>
        <w:jc w:val="both"/>
        <w:rPr>
          <w:rFonts w:ascii="Times New Roman" w:hAnsi="Times New Roman" w:cs="Times New Roman"/>
          <w:sz w:val="20"/>
          <w:szCs w:val="20"/>
        </w:rPr>
      </w:pPr>
      <w:r w:rsidRPr="004059E5">
        <w:rPr>
          <w:rFonts w:ascii="Times New Roman" w:hAnsi="Times New Roman" w:cs="Times New Roman"/>
          <w:sz w:val="20"/>
          <w:szCs w:val="20"/>
        </w:rPr>
        <w:t xml:space="preserve">Figure </w:t>
      </w:r>
      <w:r w:rsidRPr="004059E5">
        <w:rPr>
          <w:rFonts w:ascii="Times New Roman" w:hAnsi="Times New Roman" w:cs="Times New Roman"/>
          <w:sz w:val="20"/>
          <w:szCs w:val="20"/>
        </w:rPr>
        <w:fldChar w:fldCharType="begin"/>
      </w:r>
      <w:r w:rsidRPr="004059E5">
        <w:rPr>
          <w:rFonts w:ascii="Times New Roman" w:hAnsi="Times New Roman" w:cs="Times New Roman"/>
          <w:sz w:val="20"/>
          <w:szCs w:val="20"/>
        </w:rPr>
        <w:instrText xml:space="preserve"> SEQ Figure \* ARABIC </w:instrText>
      </w:r>
      <w:r w:rsidRPr="004059E5">
        <w:rPr>
          <w:rFonts w:ascii="Times New Roman" w:hAnsi="Times New Roman" w:cs="Times New Roman"/>
          <w:sz w:val="20"/>
          <w:szCs w:val="20"/>
        </w:rPr>
        <w:fldChar w:fldCharType="separate"/>
      </w:r>
      <w:r w:rsidRPr="004059E5">
        <w:rPr>
          <w:rFonts w:ascii="Times New Roman" w:hAnsi="Times New Roman" w:cs="Times New Roman"/>
          <w:noProof/>
          <w:sz w:val="20"/>
          <w:szCs w:val="20"/>
        </w:rPr>
        <w:t>1</w:t>
      </w:r>
      <w:r w:rsidRPr="004059E5">
        <w:rPr>
          <w:rFonts w:ascii="Times New Roman" w:hAnsi="Times New Roman" w:cs="Times New Roman"/>
          <w:noProof/>
          <w:sz w:val="20"/>
          <w:szCs w:val="20"/>
        </w:rPr>
        <w:fldChar w:fldCharType="end"/>
      </w:r>
      <w:r w:rsidRPr="004059E5">
        <w:rPr>
          <w:rFonts w:ascii="Times New Roman" w:hAnsi="Times New Roman" w:cs="Times New Roman"/>
          <w:sz w:val="20"/>
          <w:szCs w:val="20"/>
        </w:rPr>
        <w:t>: Scheme of the CSF indicator generation.</w:t>
      </w:r>
    </w:p>
    <w:p w14:paraId="40B0F65E" w14:textId="6F3566DF" w:rsidR="00CD1282" w:rsidRDefault="00CD1282" w:rsidP="00CD1282">
      <w:pPr>
        <w:spacing w:line="360" w:lineRule="auto"/>
        <w:jc w:val="both"/>
        <w:rPr>
          <w:rFonts w:ascii="Times New Roman" w:hAnsi="Times New Roman" w:cs="Times New Roman"/>
          <w:sz w:val="20"/>
          <w:szCs w:val="20"/>
        </w:rPr>
      </w:pPr>
      <w:r>
        <w:rPr>
          <w:rFonts w:ascii="Times New Roman" w:hAnsi="Times New Roman" w:cs="Times New Roman"/>
          <w:sz w:val="20"/>
          <w:szCs w:val="20"/>
        </w:rPr>
        <w:br w:type="page"/>
      </w:r>
    </w:p>
    <w:p w14:paraId="4B1707DA" w14:textId="0B7098BC" w:rsidR="00330351" w:rsidRPr="004059E5" w:rsidRDefault="00330351" w:rsidP="00CD1282">
      <w:pPr>
        <w:pStyle w:val="Titolo2"/>
        <w:numPr>
          <w:ilvl w:val="0"/>
          <w:numId w:val="45"/>
        </w:numPr>
        <w:jc w:val="both"/>
        <w:rPr>
          <w:rFonts w:ascii="Times New Roman" w:hAnsi="Times New Roman" w:cs="Times New Roman"/>
          <w:color w:val="000000" w:themeColor="text1"/>
          <w:sz w:val="20"/>
          <w:szCs w:val="20"/>
        </w:rPr>
      </w:pPr>
      <w:r w:rsidRPr="004059E5">
        <w:rPr>
          <w:rFonts w:ascii="Times New Roman" w:hAnsi="Times New Roman" w:cs="Times New Roman"/>
          <w:color w:val="000000" w:themeColor="text1"/>
          <w:sz w:val="20"/>
          <w:szCs w:val="20"/>
        </w:rPr>
        <w:lastRenderedPageBreak/>
        <w:t>Requested data</w:t>
      </w:r>
    </w:p>
    <w:p w14:paraId="496722CA" w14:textId="25AD4694" w:rsidR="00866AAF" w:rsidRPr="004059E5" w:rsidRDefault="00EC6836" w:rsidP="00372BF6">
      <w:pPr>
        <w:spacing w:line="276" w:lineRule="auto"/>
        <w:jc w:val="both"/>
        <w:rPr>
          <w:rFonts w:ascii="Times New Roman" w:hAnsi="Times New Roman" w:cs="Times New Roman"/>
          <w:sz w:val="20"/>
          <w:szCs w:val="20"/>
        </w:rPr>
      </w:pPr>
      <w:r w:rsidRPr="004059E5">
        <w:rPr>
          <w:rFonts w:ascii="Times New Roman" w:hAnsi="Times New Roman" w:cs="Times New Roman"/>
          <w:sz w:val="20"/>
          <w:szCs w:val="20"/>
        </w:rPr>
        <w:t>Specific input data in an Excel file</w:t>
      </w:r>
      <w:r w:rsidR="00866AAF" w:rsidRPr="004059E5">
        <w:rPr>
          <w:rFonts w:ascii="Times New Roman" w:hAnsi="Times New Roman" w:cs="Times New Roman"/>
          <w:sz w:val="20"/>
          <w:szCs w:val="20"/>
        </w:rPr>
        <w:t xml:space="preserve"> (table format)</w:t>
      </w:r>
      <w:r w:rsidRPr="004059E5">
        <w:rPr>
          <w:rFonts w:ascii="Times New Roman" w:hAnsi="Times New Roman" w:cs="Times New Roman"/>
          <w:sz w:val="20"/>
          <w:szCs w:val="20"/>
        </w:rPr>
        <w:t xml:space="preserve"> is required to generate CSF indicators </w:t>
      </w:r>
      <w:r w:rsidR="00866AAF" w:rsidRPr="004059E5">
        <w:rPr>
          <w:rFonts w:ascii="Times New Roman" w:hAnsi="Times New Roman" w:cs="Times New Roman"/>
          <w:sz w:val="20"/>
          <w:szCs w:val="20"/>
        </w:rPr>
        <w:t>using</w:t>
      </w:r>
      <w:r w:rsidRPr="004059E5">
        <w:rPr>
          <w:rFonts w:ascii="Times New Roman" w:hAnsi="Times New Roman" w:cs="Times New Roman"/>
          <w:sz w:val="20"/>
          <w:szCs w:val="20"/>
        </w:rPr>
        <w:t xml:space="preserve"> the </w:t>
      </w:r>
      <w:r w:rsidR="004C0921" w:rsidRPr="004059E5">
        <w:rPr>
          <w:rFonts w:ascii="Times New Roman" w:hAnsi="Times New Roman" w:cs="Times New Roman"/>
          <w:sz w:val="20"/>
          <w:szCs w:val="20"/>
        </w:rPr>
        <w:t>CSF.Ind</w:t>
      </w:r>
      <w:r w:rsidR="00866AAF" w:rsidRPr="004059E5">
        <w:rPr>
          <w:rFonts w:ascii="Times New Roman" w:hAnsi="Times New Roman" w:cs="Times New Roman"/>
          <w:sz w:val="20"/>
          <w:szCs w:val="20"/>
        </w:rPr>
        <w:t xml:space="preserve"> web-</w:t>
      </w:r>
      <w:r w:rsidR="004C0921" w:rsidRPr="004059E5">
        <w:rPr>
          <w:rFonts w:ascii="Times New Roman" w:hAnsi="Times New Roman" w:cs="Times New Roman"/>
          <w:sz w:val="20"/>
          <w:szCs w:val="20"/>
        </w:rPr>
        <w:t>app</w:t>
      </w:r>
      <w:r w:rsidR="00C57E7F" w:rsidRPr="004059E5">
        <w:rPr>
          <w:rFonts w:ascii="Times New Roman" w:hAnsi="Times New Roman" w:cs="Times New Roman"/>
          <w:sz w:val="20"/>
          <w:szCs w:val="20"/>
        </w:rPr>
        <w:t xml:space="preserve">. </w:t>
      </w:r>
      <w:r w:rsidR="00866AAF" w:rsidRPr="004059E5">
        <w:rPr>
          <w:rFonts w:ascii="Times New Roman" w:hAnsi="Times New Roman" w:cs="Times New Roman"/>
          <w:sz w:val="20"/>
          <w:szCs w:val="20"/>
        </w:rPr>
        <w:t>A detailed list of input data includes</w:t>
      </w:r>
      <w:r w:rsidR="008B473D" w:rsidRPr="004059E5">
        <w:rPr>
          <w:rFonts w:ascii="Times New Roman" w:hAnsi="Times New Roman" w:cs="Times New Roman"/>
          <w:sz w:val="20"/>
          <w:szCs w:val="20"/>
        </w:rPr>
        <w:t xml:space="preserve"> (Table 1)</w:t>
      </w:r>
      <w:r w:rsidR="00866AAF" w:rsidRPr="004059E5">
        <w:rPr>
          <w:rFonts w:ascii="Times New Roman" w:hAnsi="Times New Roman" w:cs="Times New Roman"/>
          <w:sz w:val="20"/>
          <w:szCs w:val="20"/>
        </w:rPr>
        <w:t>:</w:t>
      </w:r>
    </w:p>
    <w:p w14:paraId="1EC049BC" w14:textId="6462F721" w:rsidR="00C114EC" w:rsidRPr="004059E5" w:rsidRDefault="00C114EC" w:rsidP="00C114EC">
      <w:pPr>
        <w:pStyle w:val="Didascalia"/>
        <w:keepNext/>
        <w:rPr>
          <w:rFonts w:ascii="Times New Roman" w:hAnsi="Times New Roman" w:cs="Times New Roman"/>
          <w:sz w:val="20"/>
          <w:szCs w:val="20"/>
        </w:rPr>
      </w:pPr>
      <w:r w:rsidRPr="004059E5">
        <w:rPr>
          <w:rFonts w:ascii="Times New Roman" w:hAnsi="Times New Roman" w:cs="Times New Roman"/>
          <w:sz w:val="20"/>
          <w:szCs w:val="20"/>
        </w:rPr>
        <w:t xml:space="preserve">Table </w:t>
      </w:r>
      <w:r w:rsidRPr="004059E5">
        <w:rPr>
          <w:rFonts w:ascii="Times New Roman" w:hAnsi="Times New Roman" w:cs="Times New Roman"/>
          <w:sz w:val="20"/>
          <w:szCs w:val="20"/>
        </w:rPr>
        <w:fldChar w:fldCharType="begin"/>
      </w:r>
      <w:r w:rsidRPr="004059E5">
        <w:rPr>
          <w:rFonts w:ascii="Times New Roman" w:hAnsi="Times New Roman" w:cs="Times New Roman"/>
          <w:sz w:val="20"/>
          <w:szCs w:val="20"/>
        </w:rPr>
        <w:instrText xml:space="preserve"> SEQ Table \* ARABIC </w:instrText>
      </w:r>
      <w:r w:rsidRPr="004059E5">
        <w:rPr>
          <w:rFonts w:ascii="Times New Roman" w:hAnsi="Times New Roman" w:cs="Times New Roman"/>
          <w:sz w:val="20"/>
          <w:szCs w:val="20"/>
        </w:rPr>
        <w:fldChar w:fldCharType="separate"/>
      </w:r>
      <w:r w:rsidR="001C75B6">
        <w:rPr>
          <w:rFonts w:ascii="Times New Roman" w:hAnsi="Times New Roman" w:cs="Times New Roman"/>
          <w:noProof/>
          <w:sz w:val="20"/>
          <w:szCs w:val="20"/>
        </w:rPr>
        <w:t>1</w:t>
      </w:r>
      <w:r w:rsidRPr="004059E5">
        <w:rPr>
          <w:rFonts w:ascii="Times New Roman" w:hAnsi="Times New Roman" w:cs="Times New Roman"/>
          <w:noProof/>
          <w:sz w:val="20"/>
          <w:szCs w:val="20"/>
        </w:rPr>
        <w:fldChar w:fldCharType="end"/>
      </w:r>
      <w:r w:rsidRPr="004059E5">
        <w:rPr>
          <w:rFonts w:ascii="Times New Roman" w:hAnsi="Times New Roman" w:cs="Times New Roman"/>
          <w:sz w:val="20"/>
          <w:szCs w:val="20"/>
        </w:rPr>
        <w:t>: List of variables required for running the web app.</w:t>
      </w:r>
    </w:p>
    <w:tbl>
      <w:tblPr>
        <w:tblStyle w:val="Tabellasemplice-1"/>
        <w:tblW w:w="5000" w:type="pct"/>
        <w:tblLook w:val="04A0" w:firstRow="1" w:lastRow="0" w:firstColumn="1" w:lastColumn="0" w:noHBand="0" w:noVBand="1"/>
      </w:tblPr>
      <w:tblGrid>
        <w:gridCol w:w="409"/>
        <w:gridCol w:w="3149"/>
        <w:gridCol w:w="409"/>
        <w:gridCol w:w="2361"/>
        <w:gridCol w:w="408"/>
        <w:gridCol w:w="2892"/>
      </w:tblGrid>
      <w:tr w:rsidR="004C0921" w:rsidRPr="00607A47" w14:paraId="39DE5DEE" w14:textId="77777777" w:rsidTr="001C75B6">
        <w:trPr>
          <w:cnfStyle w:val="100000000000" w:firstRow="1" w:lastRow="0" w:firstColumn="0" w:lastColumn="0" w:oddVBand="0" w:evenVBand="0" w:oddHBand="0"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12" w:type="pct"/>
            <w:vAlign w:val="center"/>
          </w:tcPr>
          <w:p w14:paraId="522ADFB7" w14:textId="29995F8F" w:rsidR="00C97D3A" w:rsidRPr="00607A47" w:rsidRDefault="00C97D3A" w:rsidP="004059E5">
            <w:pPr>
              <w:jc w:val="center"/>
              <w:rPr>
                <w:rFonts w:ascii="Times New Roman" w:eastAsia="Times New Roman" w:hAnsi="Times New Roman" w:cs="Times New Roman"/>
                <w:b w:val="0"/>
                <w:bCs w:val="0"/>
                <w:i/>
                <w:iCs/>
                <w:color w:val="000000"/>
                <w:kern w:val="0"/>
                <w:sz w:val="16"/>
                <w:szCs w:val="16"/>
                <w:lang w:val="it-IT" w:eastAsia="it-IT"/>
                <w14:ligatures w14:val="none"/>
              </w:rPr>
            </w:pPr>
            <w:r w:rsidRPr="00607A47">
              <w:rPr>
                <w:rFonts w:ascii="Times New Roman" w:eastAsia="Times New Roman" w:hAnsi="Times New Roman" w:cs="Times New Roman"/>
                <w:i/>
                <w:iCs/>
                <w:color w:val="000000"/>
                <w:kern w:val="0"/>
                <w:sz w:val="16"/>
                <w:szCs w:val="16"/>
                <w:lang w:val="it-IT" w:eastAsia="it-IT"/>
                <w14:ligatures w14:val="none"/>
              </w:rPr>
              <w:t>ID</w:t>
            </w:r>
          </w:p>
        </w:tc>
        <w:tc>
          <w:tcPr>
            <w:tcW w:w="1635" w:type="pct"/>
            <w:noWrap/>
            <w:vAlign w:val="center"/>
            <w:hideMark/>
          </w:tcPr>
          <w:p w14:paraId="1B608C4B" w14:textId="44DC4AB5" w:rsidR="00C97D3A" w:rsidRPr="00607A47" w:rsidRDefault="00C97D3A" w:rsidP="004059E5">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i/>
                <w:iCs/>
                <w:color w:val="000000"/>
                <w:kern w:val="0"/>
                <w:sz w:val="16"/>
                <w:szCs w:val="16"/>
                <w:lang w:val="it-IT" w:eastAsia="it-IT"/>
                <w14:ligatures w14:val="none"/>
              </w:rPr>
            </w:pPr>
            <w:r w:rsidRPr="00607A47">
              <w:rPr>
                <w:rFonts w:ascii="Times New Roman" w:eastAsia="Times New Roman" w:hAnsi="Times New Roman" w:cs="Times New Roman"/>
                <w:i/>
                <w:iCs/>
                <w:color w:val="000000"/>
                <w:kern w:val="0"/>
                <w:sz w:val="16"/>
                <w:szCs w:val="16"/>
                <w:lang w:val="it-IT" w:eastAsia="it-IT"/>
                <w14:ligatures w14:val="none"/>
              </w:rPr>
              <w:t>Mandatory input data</w:t>
            </w:r>
          </w:p>
        </w:tc>
        <w:tc>
          <w:tcPr>
            <w:tcW w:w="212" w:type="pct"/>
            <w:vAlign w:val="center"/>
          </w:tcPr>
          <w:p w14:paraId="66A1B3C3" w14:textId="1F86DF85" w:rsidR="00C97D3A" w:rsidRPr="00607A47" w:rsidRDefault="00C97D3A" w:rsidP="004059E5">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i/>
                <w:iCs/>
                <w:color w:val="000000"/>
                <w:kern w:val="0"/>
                <w:sz w:val="16"/>
                <w:szCs w:val="16"/>
                <w:lang w:val="it-IT" w:eastAsia="it-IT"/>
                <w14:ligatures w14:val="none"/>
              </w:rPr>
            </w:pPr>
            <w:r w:rsidRPr="00607A47">
              <w:rPr>
                <w:rFonts w:ascii="Times New Roman" w:eastAsia="Times New Roman" w:hAnsi="Times New Roman" w:cs="Times New Roman"/>
                <w:i/>
                <w:iCs/>
                <w:color w:val="000000"/>
                <w:kern w:val="0"/>
                <w:sz w:val="16"/>
                <w:szCs w:val="16"/>
                <w:lang w:val="it-IT" w:eastAsia="it-IT"/>
                <w14:ligatures w14:val="none"/>
              </w:rPr>
              <w:t>ID</w:t>
            </w:r>
          </w:p>
        </w:tc>
        <w:tc>
          <w:tcPr>
            <w:tcW w:w="1226" w:type="pct"/>
            <w:noWrap/>
            <w:vAlign w:val="center"/>
            <w:hideMark/>
          </w:tcPr>
          <w:p w14:paraId="61F2D723" w14:textId="655493C0" w:rsidR="00C97D3A" w:rsidRPr="00607A47" w:rsidRDefault="00C97D3A" w:rsidP="004059E5">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i/>
                <w:iCs/>
                <w:color w:val="000000"/>
                <w:kern w:val="0"/>
                <w:sz w:val="16"/>
                <w:szCs w:val="16"/>
                <w:lang w:val="it-IT" w:eastAsia="it-IT"/>
                <w14:ligatures w14:val="none"/>
              </w:rPr>
            </w:pPr>
            <w:r w:rsidRPr="00607A47">
              <w:rPr>
                <w:rFonts w:ascii="Times New Roman" w:eastAsia="Times New Roman" w:hAnsi="Times New Roman" w:cs="Times New Roman"/>
                <w:i/>
                <w:iCs/>
                <w:color w:val="000000"/>
                <w:kern w:val="0"/>
                <w:sz w:val="16"/>
                <w:szCs w:val="16"/>
                <w:lang w:val="it-IT" w:eastAsia="it-IT"/>
                <w14:ligatures w14:val="none"/>
              </w:rPr>
              <w:t>Recommenden</w:t>
            </w:r>
            <w:r w:rsidR="00C04C12" w:rsidRPr="00607A47">
              <w:rPr>
                <w:rFonts w:ascii="Times New Roman" w:eastAsia="Times New Roman" w:hAnsi="Times New Roman" w:cs="Times New Roman"/>
                <w:i/>
                <w:iCs/>
                <w:color w:val="000000"/>
                <w:kern w:val="0"/>
                <w:sz w:val="16"/>
                <w:szCs w:val="16"/>
                <w:lang w:val="it-IT" w:eastAsia="it-IT"/>
                <w14:ligatures w14:val="none"/>
              </w:rPr>
              <w:t>d</w:t>
            </w:r>
            <w:r w:rsidRPr="00607A47">
              <w:rPr>
                <w:rFonts w:ascii="Times New Roman" w:eastAsia="Times New Roman" w:hAnsi="Times New Roman" w:cs="Times New Roman"/>
                <w:i/>
                <w:iCs/>
                <w:color w:val="000000"/>
                <w:kern w:val="0"/>
                <w:sz w:val="16"/>
                <w:szCs w:val="16"/>
                <w:lang w:val="it-IT" w:eastAsia="it-IT"/>
                <w14:ligatures w14:val="none"/>
              </w:rPr>
              <w:t xml:space="preserve"> input data</w:t>
            </w:r>
          </w:p>
        </w:tc>
        <w:tc>
          <w:tcPr>
            <w:tcW w:w="212" w:type="pct"/>
            <w:vAlign w:val="center"/>
          </w:tcPr>
          <w:p w14:paraId="43C498DA" w14:textId="20E96F17" w:rsidR="00C97D3A" w:rsidRPr="00607A47" w:rsidRDefault="00C97D3A" w:rsidP="004059E5">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i/>
                <w:iCs/>
                <w:color w:val="000000"/>
                <w:kern w:val="0"/>
                <w:sz w:val="16"/>
                <w:szCs w:val="16"/>
                <w:lang w:val="it-IT" w:eastAsia="it-IT"/>
                <w14:ligatures w14:val="none"/>
              </w:rPr>
            </w:pPr>
            <w:r w:rsidRPr="00607A47">
              <w:rPr>
                <w:rFonts w:ascii="Times New Roman" w:eastAsia="Times New Roman" w:hAnsi="Times New Roman" w:cs="Times New Roman"/>
                <w:i/>
                <w:iCs/>
                <w:color w:val="000000"/>
                <w:kern w:val="0"/>
                <w:sz w:val="16"/>
                <w:szCs w:val="16"/>
                <w:lang w:val="it-IT" w:eastAsia="it-IT"/>
                <w14:ligatures w14:val="none"/>
              </w:rPr>
              <w:t>ID</w:t>
            </w:r>
          </w:p>
        </w:tc>
        <w:tc>
          <w:tcPr>
            <w:tcW w:w="1502" w:type="pct"/>
            <w:noWrap/>
            <w:vAlign w:val="center"/>
            <w:hideMark/>
          </w:tcPr>
          <w:p w14:paraId="3C3434E7" w14:textId="69B444E9" w:rsidR="00C97D3A" w:rsidRPr="00607A47" w:rsidRDefault="00C97D3A" w:rsidP="004059E5">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i/>
                <w:iCs/>
                <w:color w:val="000000"/>
                <w:kern w:val="0"/>
                <w:sz w:val="16"/>
                <w:szCs w:val="16"/>
                <w:lang w:val="it-IT" w:eastAsia="it-IT"/>
                <w14:ligatures w14:val="none"/>
              </w:rPr>
            </w:pPr>
            <w:r w:rsidRPr="00607A47">
              <w:rPr>
                <w:rFonts w:ascii="Times New Roman" w:eastAsia="Times New Roman" w:hAnsi="Times New Roman" w:cs="Times New Roman"/>
                <w:i/>
                <w:iCs/>
                <w:color w:val="000000"/>
                <w:kern w:val="0"/>
                <w:sz w:val="16"/>
                <w:szCs w:val="16"/>
                <w:lang w:val="it-IT" w:eastAsia="it-IT"/>
                <w14:ligatures w14:val="none"/>
              </w:rPr>
              <w:t>Optional input data</w:t>
            </w:r>
          </w:p>
        </w:tc>
      </w:tr>
      <w:tr w:rsidR="004059E5" w:rsidRPr="00607A47" w14:paraId="1F40ABC9" w14:textId="77777777" w:rsidTr="001C75B6">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12" w:type="pct"/>
            <w:vAlign w:val="center"/>
          </w:tcPr>
          <w:p w14:paraId="7D22EF33" w14:textId="2F855CC0" w:rsidR="004059E5" w:rsidRPr="00607A47" w:rsidRDefault="00376E0A" w:rsidP="004059E5">
            <w:pPr>
              <w:jc w:val="center"/>
              <w:rPr>
                <w:rFonts w:ascii="Times New Roman" w:eastAsia="Times New Roman" w:hAnsi="Times New Roman" w:cs="Times New Roman"/>
                <w:i/>
                <w:iCs/>
                <w:color w:val="000000"/>
                <w:kern w:val="0"/>
                <w:sz w:val="16"/>
                <w:szCs w:val="16"/>
                <w:lang w:eastAsia="it-IT"/>
                <w14:ligatures w14:val="none"/>
              </w:rPr>
            </w:pPr>
            <w:r>
              <w:rPr>
                <w:rFonts w:ascii="Times New Roman" w:eastAsia="Times New Roman" w:hAnsi="Times New Roman" w:cs="Times New Roman"/>
                <w:i/>
                <w:iCs/>
                <w:color w:val="000000"/>
                <w:kern w:val="0"/>
                <w:sz w:val="16"/>
                <w:szCs w:val="16"/>
                <w:lang w:eastAsia="it-IT"/>
                <w14:ligatures w14:val="none"/>
              </w:rPr>
              <w:t>a</w:t>
            </w:r>
          </w:p>
        </w:tc>
        <w:tc>
          <w:tcPr>
            <w:tcW w:w="1635" w:type="pct"/>
            <w:noWrap/>
            <w:vAlign w:val="center"/>
            <w:hideMark/>
          </w:tcPr>
          <w:p w14:paraId="22C64F66" w14:textId="6CC6C0D0" w:rsidR="004059E5" w:rsidRPr="00607A47" w:rsidRDefault="004059E5" w:rsidP="004059E5">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iCs/>
                <w:color w:val="000000"/>
                <w:kern w:val="0"/>
                <w:sz w:val="16"/>
                <w:szCs w:val="16"/>
                <w:lang w:eastAsia="it-IT"/>
                <w14:ligatures w14:val="none"/>
              </w:rPr>
            </w:pPr>
            <w:r w:rsidRPr="00607A47">
              <w:rPr>
                <w:rFonts w:ascii="Times New Roman" w:eastAsia="Times New Roman" w:hAnsi="Times New Roman" w:cs="Times New Roman"/>
                <w:i/>
                <w:iCs/>
                <w:color w:val="000000"/>
                <w:kern w:val="0"/>
                <w:sz w:val="16"/>
                <w:szCs w:val="16"/>
                <w:lang w:eastAsia="it-IT"/>
                <w14:ligatures w14:val="none"/>
              </w:rPr>
              <w:t>ForManInt (Forest management intensity)</w:t>
            </w:r>
          </w:p>
        </w:tc>
        <w:tc>
          <w:tcPr>
            <w:tcW w:w="212" w:type="pct"/>
            <w:vAlign w:val="center"/>
          </w:tcPr>
          <w:p w14:paraId="40B59AA5" w14:textId="219A8300" w:rsidR="004059E5" w:rsidRPr="00607A47" w:rsidRDefault="00376E0A" w:rsidP="004059E5">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iCs/>
                <w:color w:val="000000"/>
                <w:kern w:val="0"/>
                <w:sz w:val="16"/>
                <w:szCs w:val="16"/>
                <w:lang w:eastAsia="it-IT"/>
                <w14:ligatures w14:val="none"/>
              </w:rPr>
            </w:pPr>
            <w:r>
              <w:rPr>
                <w:rFonts w:ascii="Times New Roman" w:eastAsia="Times New Roman" w:hAnsi="Times New Roman" w:cs="Times New Roman"/>
                <w:i/>
                <w:iCs/>
                <w:color w:val="000000"/>
                <w:kern w:val="0"/>
                <w:sz w:val="16"/>
                <w:szCs w:val="16"/>
                <w:lang w:eastAsia="it-IT"/>
                <w14:ligatures w14:val="none"/>
              </w:rPr>
              <w:t>i</w:t>
            </w:r>
          </w:p>
        </w:tc>
        <w:tc>
          <w:tcPr>
            <w:tcW w:w="1226" w:type="pct"/>
            <w:noWrap/>
            <w:vAlign w:val="center"/>
          </w:tcPr>
          <w:p w14:paraId="2CE0D106" w14:textId="2702C5CC" w:rsidR="004059E5" w:rsidRPr="00607A47" w:rsidRDefault="004059E5" w:rsidP="004059E5">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iCs/>
                <w:color w:val="000000"/>
                <w:kern w:val="0"/>
                <w:sz w:val="16"/>
                <w:szCs w:val="16"/>
                <w:lang w:eastAsia="it-IT"/>
                <w14:ligatures w14:val="none"/>
              </w:rPr>
            </w:pPr>
            <w:r w:rsidRPr="00607A47">
              <w:rPr>
                <w:rFonts w:ascii="Times New Roman" w:eastAsia="Times New Roman" w:hAnsi="Times New Roman" w:cs="Times New Roman"/>
                <w:i/>
                <w:iCs/>
                <w:color w:val="000000"/>
                <w:kern w:val="0"/>
                <w:sz w:val="16"/>
                <w:szCs w:val="16"/>
                <w:lang w:eastAsia="it-IT"/>
                <w14:ligatures w14:val="none"/>
              </w:rPr>
              <w:t>EUForestTypes (see Section 3)</w:t>
            </w:r>
          </w:p>
        </w:tc>
        <w:tc>
          <w:tcPr>
            <w:tcW w:w="212" w:type="pct"/>
            <w:vAlign w:val="center"/>
          </w:tcPr>
          <w:p w14:paraId="7F6162FF" w14:textId="51BBED58" w:rsidR="004059E5" w:rsidRPr="00607A47" w:rsidRDefault="00376E0A" w:rsidP="004059E5">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iCs/>
                <w:color w:val="000000"/>
                <w:kern w:val="0"/>
                <w:sz w:val="16"/>
                <w:szCs w:val="16"/>
                <w:lang w:eastAsia="it-IT"/>
                <w14:ligatures w14:val="none"/>
              </w:rPr>
            </w:pPr>
            <w:r>
              <w:rPr>
                <w:rFonts w:ascii="Times New Roman" w:eastAsia="Times New Roman" w:hAnsi="Times New Roman" w:cs="Times New Roman"/>
                <w:i/>
                <w:iCs/>
                <w:color w:val="000000"/>
                <w:kern w:val="0"/>
                <w:sz w:val="16"/>
                <w:szCs w:val="16"/>
                <w:lang w:eastAsia="it-IT"/>
                <w14:ligatures w14:val="none"/>
              </w:rPr>
              <w:t>l</w:t>
            </w:r>
          </w:p>
        </w:tc>
        <w:tc>
          <w:tcPr>
            <w:tcW w:w="1502" w:type="pct"/>
            <w:noWrap/>
            <w:vAlign w:val="center"/>
            <w:hideMark/>
          </w:tcPr>
          <w:p w14:paraId="47BFAC45" w14:textId="6828C6D9" w:rsidR="004059E5" w:rsidRPr="00607A47" w:rsidRDefault="004059E5" w:rsidP="004059E5">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iCs/>
                <w:color w:val="000000"/>
                <w:kern w:val="0"/>
                <w:sz w:val="16"/>
                <w:szCs w:val="16"/>
                <w:lang w:eastAsia="it-IT"/>
                <w14:ligatures w14:val="none"/>
              </w:rPr>
            </w:pPr>
            <w:r w:rsidRPr="00607A47">
              <w:rPr>
                <w:rFonts w:ascii="Times New Roman" w:eastAsia="Times New Roman" w:hAnsi="Times New Roman" w:cs="Times New Roman"/>
                <w:i/>
                <w:iCs/>
                <w:color w:val="000000"/>
                <w:kern w:val="0"/>
                <w:sz w:val="16"/>
                <w:szCs w:val="16"/>
                <w:lang w:eastAsia="it-IT"/>
                <w14:ligatures w14:val="none"/>
              </w:rPr>
              <w:t>Area of Interest (AOI) boundary (.shp)</w:t>
            </w:r>
          </w:p>
        </w:tc>
      </w:tr>
      <w:tr w:rsidR="004059E5" w:rsidRPr="00607A47" w14:paraId="2B9CBCC3" w14:textId="77777777" w:rsidTr="001C75B6">
        <w:trPr>
          <w:trHeight w:val="290"/>
        </w:trPr>
        <w:tc>
          <w:tcPr>
            <w:cnfStyle w:val="001000000000" w:firstRow="0" w:lastRow="0" w:firstColumn="1" w:lastColumn="0" w:oddVBand="0" w:evenVBand="0" w:oddHBand="0" w:evenHBand="0" w:firstRowFirstColumn="0" w:firstRowLastColumn="0" w:lastRowFirstColumn="0" w:lastRowLastColumn="0"/>
            <w:tcW w:w="212" w:type="pct"/>
            <w:vAlign w:val="center"/>
          </w:tcPr>
          <w:p w14:paraId="5F3A0329" w14:textId="100D2B10" w:rsidR="004059E5" w:rsidRPr="00607A47" w:rsidRDefault="00376E0A" w:rsidP="004059E5">
            <w:pPr>
              <w:jc w:val="center"/>
              <w:rPr>
                <w:rFonts w:ascii="Times New Roman" w:eastAsia="Times New Roman" w:hAnsi="Times New Roman" w:cs="Times New Roman"/>
                <w:i/>
                <w:iCs/>
                <w:color w:val="000000"/>
                <w:kern w:val="0"/>
                <w:sz w:val="16"/>
                <w:szCs w:val="16"/>
                <w:lang w:eastAsia="it-IT"/>
                <w14:ligatures w14:val="none"/>
              </w:rPr>
            </w:pPr>
            <w:r>
              <w:rPr>
                <w:rFonts w:ascii="Times New Roman" w:eastAsia="Times New Roman" w:hAnsi="Times New Roman" w:cs="Times New Roman"/>
                <w:i/>
                <w:iCs/>
                <w:color w:val="000000"/>
                <w:kern w:val="0"/>
                <w:sz w:val="16"/>
                <w:szCs w:val="16"/>
                <w:lang w:eastAsia="it-IT"/>
                <w14:ligatures w14:val="none"/>
              </w:rPr>
              <w:t>b</w:t>
            </w:r>
          </w:p>
        </w:tc>
        <w:tc>
          <w:tcPr>
            <w:tcW w:w="1635" w:type="pct"/>
            <w:noWrap/>
            <w:vAlign w:val="center"/>
          </w:tcPr>
          <w:p w14:paraId="63DFBC35" w14:textId="008618C4" w:rsidR="004059E5" w:rsidRPr="00607A47" w:rsidRDefault="004059E5" w:rsidP="004059E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iCs/>
                <w:color w:val="000000"/>
                <w:kern w:val="0"/>
                <w:sz w:val="16"/>
                <w:szCs w:val="16"/>
                <w:lang w:eastAsia="it-IT"/>
                <w14:ligatures w14:val="none"/>
              </w:rPr>
            </w:pPr>
            <w:r w:rsidRPr="00607A47">
              <w:rPr>
                <w:rFonts w:ascii="Times New Roman" w:eastAsia="Times New Roman" w:hAnsi="Times New Roman" w:cs="Times New Roman"/>
                <w:i/>
                <w:iCs/>
                <w:color w:val="000000"/>
                <w:kern w:val="0"/>
                <w:sz w:val="16"/>
                <w:szCs w:val="16"/>
                <w:lang w:eastAsia="it-IT"/>
                <w14:ligatures w14:val="none"/>
              </w:rPr>
              <w:t>IDPlot (order number),</w:t>
            </w:r>
          </w:p>
        </w:tc>
        <w:tc>
          <w:tcPr>
            <w:tcW w:w="212" w:type="pct"/>
            <w:vAlign w:val="center"/>
          </w:tcPr>
          <w:p w14:paraId="4FCEDF27" w14:textId="083583DE" w:rsidR="004059E5" w:rsidRPr="00607A47" w:rsidRDefault="00376E0A" w:rsidP="004059E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iCs/>
                <w:color w:val="000000"/>
                <w:kern w:val="0"/>
                <w:sz w:val="16"/>
                <w:szCs w:val="16"/>
                <w:lang w:eastAsia="it-IT"/>
                <w14:ligatures w14:val="none"/>
              </w:rPr>
            </w:pPr>
            <w:r>
              <w:rPr>
                <w:rFonts w:ascii="Times New Roman" w:eastAsia="Times New Roman" w:hAnsi="Times New Roman" w:cs="Times New Roman"/>
                <w:i/>
                <w:iCs/>
                <w:color w:val="000000"/>
                <w:kern w:val="0"/>
                <w:sz w:val="16"/>
                <w:szCs w:val="16"/>
                <w:lang w:eastAsia="it-IT"/>
                <w14:ligatures w14:val="none"/>
              </w:rPr>
              <w:t>j</w:t>
            </w:r>
          </w:p>
        </w:tc>
        <w:tc>
          <w:tcPr>
            <w:tcW w:w="1226" w:type="pct"/>
            <w:noWrap/>
            <w:vAlign w:val="center"/>
          </w:tcPr>
          <w:p w14:paraId="19442BA0" w14:textId="306AF8AE" w:rsidR="004059E5" w:rsidRPr="00607A47" w:rsidRDefault="004059E5" w:rsidP="004059E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iCs/>
                <w:color w:val="000000"/>
                <w:kern w:val="0"/>
                <w:sz w:val="16"/>
                <w:szCs w:val="16"/>
                <w:lang w:eastAsia="it-IT"/>
                <w14:ligatures w14:val="none"/>
              </w:rPr>
            </w:pPr>
            <w:r w:rsidRPr="00607A47">
              <w:rPr>
                <w:rFonts w:ascii="Times New Roman" w:eastAsia="Times New Roman" w:hAnsi="Times New Roman" w:cs="Times New Roman"/>
                <w:i/>
                <w:iCs/>
                <w:color w:val="000000"/>
                <w:kern w:val="0"/>
                <w:sz w:val="16"/>
                <w:szCs w:val="16"/>
                <w:lang w:eastAsia="it-IT"/>
                <w14:ligatures w14:val="none"/>
              </w:rPr>
              <w:t>CoordsPlot (Lat., Long.)</w:t>
            </w:r>
          </w:p>
        </w:tc>
        <w:tc>
          <w:tcPr>
            <w:tcW w:w="212" w:type="pct"/>
            <w:vAlign w:val="center"/>
          </w:tcPr>
          <w:p w14:paraId="1D1FFF57" w14:textId="125CE442" w:rsidR="004059E5" w:rsidRPr="00607A47" w:rsidRDefault="00376E0A" w:rsidP="004059E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iCs/>
                <w:color w:val="000000"/>
                <w:kern w:val="0"/>
                <w:sz w:val="16"/>
                <w:szCs w:val="16"/>
                <w:lang w:eastAsia="it-IT"/>
                <w14:ligatures w14:val="none"/>
              </w:rPr>
            </w:pPr>
            <w:r>
              <w:rPr>
                <w:rFonts w:ascii="Times New Roman" w:eastAsia="Times New Roman" w:hAnsi="Times New Roman" w:cs="Times New Roman"/>
                <w:i/>
                <w:iCs/>
                <w:color w:val="000000"/>
                <w:kern w:val="0"/>
                <w:sz w:val="16"/>
                <w:szCs w:val="16"/>
                <w:lang w:eastAsia="it-IT"/>
                <w14:ligatures w14:val="none"/>
              </w:rPr>
              <w:t>m</w:t>
            </w:r>
          </w:p>
        </w:tc>
        <w:tc>
          <w:tcPr>
            <w:tcW w:w="1502" w:type="pct"/>
            <w:noWrap/>
            <w:vAlign w:val="center"/>
          </w:tcPr>
          <w:p w14:paraId="674A61F4" w14:textId="561FCD9E" w:rsidR="004059E5" w:rsidRPr="00607A47" w:rsidRDefault="004059E5" w:rsidP="004059E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iCs/>
                <w:color w:val="000000"/>
                <w:kern w:val="0"/>
                <w:sz w:val="16"/>
                <w:szCs w:val="16"/>
                <w:lang w:eastAsia="it-IT"/>
                <w14:ligatures w14:val="none"/>
              </w:rPr>
            </w:pPr>
            <w:r w:rsidRPr="00607A47">
              <w:rPr>
                <w:rFonts w:ascii="Times New Roman" w:eastAsia="Times New Roman" w:hAnsi="Times New Roman" w:cs="Times New Roman"/>
                <w:i/>
                <w:iCs/>
                <w:color w:val="000000"/>
                <w:kern w:val="0"/>
                <w:sz w:val="16"/>
                <w:szCs w:val="16"/>
                <w:lang w:eastAsia="it-IT"/>
                <w14:ligatures w14:val="none"/>
              </w:rPr>
              <w:t>Single Plots boundary (.shp)</w:t>
            </w:r>
          </w:p>
        </w:tc>
      </w:tr>
      <w:tr w:rsidR="004059E5" w:rsidRPr="00607A47" w14:paraId="15AED2BE" w14:textId="77777777" w:rsidTr="001C75B6">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12" w:type="pct"/>
            <w:vAlign w:val="center"/>
          </w:tcPr>
          <w:p w14:paraId="1A21AC7A" w14:textId="18EC17B1" w:rsidR="004059E5" w:rsidRPr="00607A47" w:rsidRDefault="00376E0A" w:rsidP="004059E5">
            <w:pPr>
              <w:jc w:val="center"/>
              <w:rPr>
                <w:rFonts w:ascii="Times New Roman" w:eastAsia="Times New Roman" w:hAnsi="Times New Roman" w:cs="Times New Roman"/>
                <w:i/>
                <w:iCs/>
                <w:color w:val="000000"/>
                <w:kern w:val="0"/>
                <w:sz w:val="16"/>
                <w:szCs w:val="16"/>
                <w:lang w:eastAsia="it-IT"/>
                <w14:ligatures w14:val="none"/>
              </w:rPr>
            </w:pPr>
            <w:r>
              <w:rPr>
                <w:rFonts w:ascii="Times New Roman" w:eastAsia="Times New Roman" w:hAnsi="Times New Roman" w:cs="Times New Roman"/>
                <w:i/>
                <w:iCs/>
                <w:color w:val="000000"/>
                <w:kern w:val="0"/>
                <w:sz w:val="16"/>
                <w:szCs w:val="16"/>
                <w:lang w:eastAsia="it-IT"/>
                <w14:ligatures w14:val="none"/>
              </w:rPr>
              <w:t>c</w:t>
            </w:r>
          </w:p>
        </w:tc>
        <w:tc>
          <w:tcPr>
            <w:tcW w:w="1635" w:type="pct"/>
            <w:noWrap/>
            <w:vAlign w:val="center"/>
            <w:hideMark/>
          </w:tcPr>
          <w:p w14:paraId="17463192" w14:textId="74B13E46" w:rsidR="004059E5" w:rsidRPr="00607A47" w:rsidRDefault="004059E5" w:rsidP="004059E5">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iCs/>
                <w:color w:val="000000"/>
                <w:kern w:val="0"/>
                <w:sz w:val="16"/>
                <w:szCs w:val="16"/>
                <w:lang w:eastAsia="it-IT"/>
                <w14:ligatures w14:val="none"/>
              </w:rPr>
            </w:pPr>
            <w:r w:rsidRPr="00607A47">
              <w:rPr>
                <w:rFonts w:ascii="Times New Roman" w:eastAsia="Times New Roman" w:hAnsi="Times New Roman" w:cs="Times New Roman"/>
                <w:i/>
                <w:iCs/>
                <w:color w:val="000000"/>
                <w:kern w:val="0"/>
                <w:sz w:val="16"/>
                <w:szCs w:val="16"/>
                <w:lang w:eastAsia="it-IT"/>
                <w14:ligatures w14:val="none"/>
              </w:rPr>
              <w:t>PlotArea (m²)</w:t>
            </w:r>
          </w:p>
        </w:tc>
        <w:tc>
          <w:tcPr>
            <w:tcW w:w="212" w:type="pct"/>
            <w:vAlign w:val="center"/>
          </w:tcPr>
          <w:p w14:paraId="7ADB5056" w14:textId="006BF7FD" w:rsidR="004059E5" w:rsidRPr="00607A47" w:rsidRDefault="00376E0A" w:rsidP="004059E5">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iCs/>
                <w:color w:val="000000"/>
                <w:kern w:val="0"/>
                <w:sz w:val="16"/>
                <w:szCs w:val="16"/>
                <w:lang w:val="it-IT" w:eastAsia="it-IT"/>
                <w14:ligatures w14:val="none"/>
              </w:rPr>
            </w:pPr>
            <w:r>
              <w:rPr>
                <w:rFonts w:ascii="Times New Roman" w:eastAsia="Times New Roman" w:hAnsi="Times New Roman" w:cs="Times New Roman"/>
                <w:i/>
                <w:iCs/>
                <w:color w:val="000000"/>
                <w:kern w:val="0"/>
                <w:sz w:val="16"/>
                <w:szCs w:val="16"/>
                <w:lang w:val="it-IT" w:eastAsia="it-IT"/>
                <w14:ligatures w14:val="none"/>
              </w:rPr>
              <w:t>k</w:t>
            </w:r>
          </w:p>
        </w:tc>
        <w:tc>
          <w:tcPr>
            <w:tcW w:w="1226" w:type="pct"/>
            <w:noWrap/>
            <w:vAlign w:val="center"/>
          </w:tcPr>
          <w:p w14:paraId="2BC926F4" w14:textId="77777777" w:rsidR="004059E5" w:rsidRPr="00607A47" w:rsidRDefault="004059E5" w:rsidP="004059E5">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iCs/>
                <w:color w:val="000000"/>
                <w:kern w:val="0"/>
                <w:sz w:val="16"/>
                <w:szCs w:val="16"/>
                <w:lang w:eastAsia="it-IT"/>
                <w14:ligatures w14:val="none"/>
              </w:rPr>
            </w:pPr>
            <w:r w:rsidRPr="00607A47">
              <w:rPr>
                <w:rFonts w:ascii="Times New Roman" w:eastAsia="Times New Roman" w:hAnsi="Times New Roman" w:cs="Times New Roman"/>
                <w:i/>
                <w:iCs/>
                <w:color w:val="000000"/>
                <w:kern w:val="0"/>
                <w:sz w:val="16"/>
                <w:szCs w:val="16"/>
                <w:lang w:eastAsia="it-IT"/>
                <w14:ligatures w14:val="none"/>
              </w:rPr>
              <w:t>CoordsTree (x, y, of IDTree)</w:t>
            </w:r>
          </w:p>
          <w:p w14:paraId="7AE87C30" w14:textId="36FDF6A6" w:rsidR="004059E5" w:rsidRPr="00607A47" w:rsidRDefault="004059E5" w:rsidP="004059E5">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iCs/>
                <w:color w:val="000000"/>
                <w:kern w:val="0"/>
                <w:sz w:val="16"/>
                <w:szCs w:val="16"/>
                <w:lang w:eastAsia="it-IT"/>
                <w14:ligatures w14:val="none"/>
              </w:rPr>
            </w:pPr>
          </w:p>
        </w:tc>
        <w:tc>
          <w:tcPr>
            <w:tcW w:w="212" w:type="pct"/>
            <w:vAlign w:val="center"/>
          </w:tcPr>
          <w:p w14:paraId="0757CF16" w14:textId="2ECF52CE" w:rsidR="004059E5" w:rsidRPr="00607A47" w:rsidRDefault="004059E5" w:rsidP="004059E5">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iCs/>
                <w:color w:val="000000"/>
                <w:kern w:val="0"/>
                <w:sz w:val="16"/>
                <w:szCs w:val="16"/>
                <w:lang w:eastAsia="it-IT"/>
                <w14:ligatures w14:val="none"/>
              </w:rPr>
            </w:pPr>
          </w:p>
        </w:tc>
        <w:tc>
          <w:tcPr>
            <w:tcW w:w="1502" w:type="pct"/>
            <w:noWrap/>
            <w:vAlign w:val="center"/>
            <w:hideMark/>
          </w:tcPr>
          <w:p w14:paraId="43F12896" w14:textId="56CB0D64" w:rsidR="004059E5" w:rsidRPr="00607A47" w:rsidRDefault="004059E5" w:rsidP="004059E5">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iCs/>
                <w:color w:val="000000"/>
                <w:kern w:val="0"/>
                <w:sz w:val="16"/>
                <w:szCs w:val="16"/>
                <w:lang w:eastAsia="it-IT"/>
                <w14:ligatures w14:val="none"/>
              </w:rPr>
            </w:pPr>
          </w:p>
        </w:tc>
      </w:tr>
      <w:tr w:rsidR="004059E5" w:rsidRPr="00607A47" w14:paraId="0B7393BC" w14:textId="77777777" w:rsidTr="001C75B6">
        <w:trPr>
          <w:trHeight w:val="290"/>
        </w:trPr>
        <w:tc>
          <w:tcPr>
            <w:cnfStyle w:val="001000000000" w:firstRow="0" w:lastRow="0" w:firstColumn="1" w:lastColumn="0" w:oddVBand="0" w:evenVBand="0" w:oddHBand="0" w:evenHBand="0" w:firstRowFirstColumn="0" w:firstRowLastColumn="0" w:lastRowFirstColumn="0" w:lastRowLastColumn="0"/>
            <w:tcW w:w="212" w:type="pct"/>
            <w:vAlign w:val="center"/>
          </w:tcPr>
          <w:p w14:paraId="46B55544" w14:textId="5278A51E" w:rsidR="004059E5" w:rsidRPr="00607A47" w:rsidRDefault="00376E0A" w:rsidP="004059E5">
            <w:pPr>
              <w:jc w:val="center"/>
              <w:rPr>
                <w:rFonts w:ascii="Times New Roman" w:eastAsia="Times New Roman" w:hAnsi="Times New Roman" w:cs="Times New Roman"/>
                <w:i/>
                <w:iCs/>
                <w:color w:val="000000"/>
                <w:kern w:val="0"/>
                <w:sz w:val="16"/>
                <w:szCs w:val="16"/>
                <w:lang w:eastAsia="it-IT"/>
                <w14:ligatures w14:val="none"/>
              </w:rPr>
            </w:pPr>
            <w:r>
              <w:rPr>
                <w:rFonts w:ascii="Times New Roman" w:eastAsia="Times New Roman" w:hAnsi="Times New Roman" w:cs="Times New Roman"/>
                <w:i/>
                <w:iCs/>
                <w:color w:val="000000"/>
                <w:kern w:val="0"/>
                <w:sz w:val="16"/>
                <w:szCs w:val="16"/>
                <w:lang w:eastAsia="it-IT"/>
                <w14:ligatures w14:val="none"/>
              </w:rPr>
              <w:t>d</w:t>
            </w:r>
          </w:p>
        </w:tc>
        <w:tc>
          <w:tcPr>
            <w:tcW w:w="1635" w:type="pct"/>
            <w:noWrap/>
            <w:vAlign w:val="center"/>
            <w:hideMark/>
          </w:tcPr>
          <w:p w14:paraId="6ED78B1A" w14:textId="7EB77482" w:rsidR="004059E5" w:rsidRPr="00607A47" w:rsidRDefault="004059E5" w:rsidP="004059E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iCs/>
                <w:color w:val="000000"/>
                <w:kern w:val="0"/>
                <w:sz w:val="16"/>
                <w:szCs w:val="16"/>
                <w:lang w:eastAsia="it-IT"/>
                <w14:ligatures w14:val="none"/>
              </w:rPr>
            </w:pPr>
            <w:r w:rsidRPr="00607A47">
              <w:rPr>
                <w:rFonts w:ascii="Times New Roman" w:eastAsia="Times New Roman" w:hAnsi="Times New Roman" w:cs="Times New Roman"/>
                <w:i/>
                <w:iCs/>
                <w:color w:val="000000"/>
                <w:kern w:val="0"/>
                <w:sz w:val="16"/>
                <w:szCs w:val="16"/>
                <w:lang w:eastAsia="it-IT"/>
                <w14:ligatures w14:val="none"/>
              </w:rPr>
              <w:t>TreeHeight (m)</w:t>
            </w:r>
          </w:p>
        </w:tc>
        <w:tc>
          <w:tcPr>
            <w:tcW w:w="212" w:type="pct"/>
            <w:vAlign w:val="center"/>
          </w:tcPr>
          <w:p w14:paraId="5BD24A3A" w14:textId="5EE82CCA" w:rsidR="004059E5" w:rsidRPr="00607A47" w:rsidRDefault="004059E5" w:rsidP="004059E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iCs/>
                <w:color w:val="000000"/>
                <w:kern w:val="0"/>
                <w:sz w:val="16"/>
                <w:szCs w:val="16"/>
                <w:lang w:eastAsia="it-IT"/>
                <w14:ligatures w14:val="none"/>
              </w:rPr>
            </w:pPr>
          </w:p>
        </w:tc>
        <w:tc>
          <w:tcPr>
            <w:tcW w:w="1226" w:type="pct"/>
            <w:noWrap/>
            <w:vAlign w:val="center"/>
          </w:tcPr>
          <w:p w14:paraId="5E005A9B" w14:textId="47EC0530" w:rsidR="004059E5" w:rsidRPr="00607A47" w:rsidRDefault="004059E5" w:rsidP="004059E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iCs/>
                <w:color w:val="000000"/>
                <w:kern w:val="0"/>
                <w:sz w:val="16"/>
                <w:szCs w:val="16"/>
                <w:lang w:eastAsia="it-IT"/>
                <w14:ligatures w14:val="none"/>
              </w:rPr>
            </w:pPr>
          </w:p>
        </w:tc>
        <w:tc>
          <w:tcPr>
            <w:tcW w:w="212" w:type="pct"/>
            <w:vAlign w:val="center"/>
          </w:tcPr>
          <w:p w14:paraId="5625D2F1" w14:textId="77777777" w:rsidR="004059E5" w:rsidRPr="00607A47" w:rsidRDefault="004059E5" w:rsidP="004059E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iCs/>
                <w:color w:val="000000"/>
                <w:kern w:val="0"/>
                <w:sz w:val="16"/>
                <w:szCs w:val="16"/>
                <w:lang w:eastAsia="it-IT"/>
                <w14:ligatures w14:val="none"/>
              </w:rPr>
            </w:pPr>
          </w:p>
        </w:tc>
        <w:tc>
          <w:tcPr>
            <w:tcW w:w="1502" w:type="pct"/>
            <w:noWrap/>
            <w:vAlign w:val="center"/>
            <w:hideMark/>
          </w:tcPr>
          <w:p w14:paraId="4EA0D761" w14:textId="4EB0226F" w:rsidR="004059E5" w:rsidRPr="00607A47" w:rsidRDefault="004059E5" w:rsidP="004059E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iCs/>
                <w:color w:val="000000"/>
                <w:kern w:val="0"/>
                <w:sz w:val="16"/>
                <w:szCs w:val="16"/>
                <w:lang w:eastAsia="it-IT"/>
                <w14:ligatures w14:val="none"/>
              </w:rPr>
            </w:pPr>
          </w:p>
        </w:tc>
      </w:tr>
      <w:tr w:rsidR="004059E5" w:rsidRPr="00607A47" w14:paraId="19712A69" w14:textId="77777777" w:rsidTr="001C75B6">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12" w:type="pct"/>
            <w:vAlign w:val="center"/>
          </w:tcPr>
          <w:p w14:paraId="300583AD" w14:textId="74A87FF2" w:rsidR="004059E5" w:rsidRPr="00607A47" w:rsidRDefault="00376E0A" w:rsidP="004059E5">
            <w:pPr>
              <w:jc w:val="center"/>
              <w:rPr>
                <w:rFonts w:ascii="Times New Roman" w:eastAsia="Times New Roman" w:hAnsi="Times New Roman" w:cs="Times New Roman"/>
                <w:i/>
                <w:iCs/>
                <w:color w:val="000000"/>
                <w:kern w:val="0"/>
                <w:sz w:val="16"/>
                <w:szCs w:val="16"/>
                <w:lang w:eastAsia="it-IT"/>
                <w14:ligatures w14:val="none"/>
              </w:rPr>
            </w:pPr>
            <w:r>
              <w:rPr>
                <w:rFonts w:ascii="Times New Roman" w:eastAsia="Times New Roman" w:hAnsi="Times New Roman" w:cs="Times New Roman"/>
                <w:i/>
                <w:iCs/>
                <w:color w:val="000000"/>
                <w:kern w:val="0"/>
                <w:sz w:val="16"/>
                <w:szCs w:val="16"/>
                <w:lang w:eastAsia="it-IT"/>
                <w14:ligatures w14:val="none"/>
              </w:rPr>
              <w:t>e</w:t>
            </w:r>
          </w:p>
        </w:tc>
        <w:tc>
          <w:tcPr>
            <w:tcW w:w="1635" w:type="pct"/>
            <w:noWrap/>
            <w:vAlign w:val="center"/>
          </w:tcPr>
          <w:p w14:paraId="6BF7518F" w14:textId="5EFDA592" w:rsidR="004059E5" w:rsidRPr="00607A47" w:rsidRDefault="004059E5" w:rsidP="004059E5">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iCs/>
                <w:color w:val="000000"/>
                <w:kern w:val="0"/>
                <w:sz w:val="16"/>
                <w:szCs w:val="16"/>
                <w:lang w:val="it-IT" w:eastAsia="it-IT"/>
                <w14:ligatures w14:val="none"/>
              </w:rPr>
            </w:pPr>
            <w:r w:rsidRPr="00607A47">
              <w:rPr>
                <w:rFonts w:ascii="Times New Roman" w:eastAsia="Times New Roman" w:hAnsi="Times New Roman" w:cs="Times New Roman"/>
                <w:i/>
                <w:iCs/>
                <w:color w:val="000000"/>
                <w:kern w:val="0"/>
                <w:sz w:val="16"/>
                <w:szCs w:val="16"/>
                <w:lang w:eastAsia="it-IT"/>
                <w14:ligatures w14:val="none"/>
              </w:rPr>
              <w:t>TreeDiameter (cm)</w:t>
            </w:r>
          </w:p>
        </w:tc>
        <w:tc>
          <w:tcPr>
            <w:tcW w:w="212" w:type="pct"/>
            <w:vAlign w:val="center"/>
          </w:tcPr>
          <w:p w14:paraId="335C96E5" w14:textId="0C0B2C89" w:rsidR="004059E5" w:rsidRPr="00607A47" w:rsidRDefault="004059E5" w:rsidP="004059E5">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iCs/>
                <w:color w:val="000000"/>
                <w:kern w:val="0"/>
                <w:sz w:val="16"/>
                <w:szCs w:val="16"/>
                <w:lang w:val="it-IT" w:eastAsia="it-IT"/>
                <w14:ligatures w14:val="none"/>
              </w:rPr>
            </w:pPr>
          </w:p>
        </w:tc>
        <w:tc>
          <w:tcPr>
            <w:tcW w:w="1226" w:type="pct"/>
            <w:noWrap/>
            <w:vAlign w:val="center"/>
          </w:tcPr>
          <w:p w14:paraId="0A00D8FB" w14:textId="74E865F9" w:rsidR="004059E5" w:rsidRPr="00607A47" w:rsidRDefault="004059E5" w:rsidP="004059E5">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iCs/>
                <w:color w:val="000000"/>
                <w:kern w:val="0"/>
                <w:sz w:val="16"/>
                <w:szCs w:val="16"/>
                <w:lang w:eastAsia="it-IT"/>
                <w14:ligatures w14:val="none"/>
              </w:rPr>
            </w:pPr>
          </w:p>
        </w:tc>
        <w:tc>
          <w:tcPr>
            <w:tcW w:w="212" w:type="pct"/>
            <w:vAlign w:val="center"/>
          </w:tcPr>
          <w:p w14:paraId="7E28EC8C" w14:textId="77777777" w:rsidR="004059E5" w:rsidRPr="00607A47" w:rsidRDefault="004059E5" w:rsidP="004059E5">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iCs/>
                <w:color w:val="000000"/>
                <w:kern w:val="0"/>
                <w:sz w:val="16"/>
                <w:szCs w:val="16"/>
                <w:lang w:eastAsia="it-IT"/>
                <w14:ligatures w14:val="none"/>
              </w:rPr>
            </w:pPr>
          </w:p>
        </w:tc>
        <w:tc>
          <w:tcPr>
            <w:tcW w:w="1502" w:type="pct"/>
            <w:noWrap/>
            <w:vAlign w:val="center"/>
            <w:hideMark/>
          </w:tcPr>
          <w:p w14:paraId="5D90DCBD" w14:textId="041A407F" w:rsidR="004059E5" w:rsidRPr="00607A47" w:rsidRDefault="004059E5" w:rsidP="004059E5">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iCs/>
                <w:color w:val="000000"/>
                <w:kern w:val="0"/>
                <w:sz w:val="16"/>
                <w:szCs w:val="16"/>
                <w:lang w:eastAsia="it-IT"/>
                <w14:ligatures w14:val="none"/>
              </w:rPr>
            </w:pPr>
          </w:p>
        </w:tc>
      </w:tr>
      <w:tr w:rsidR="004059E5" w:rsidRPr="00607A47" w14:paraId="66ADE063" w14:textId="77777777" w:rsidTr="001C75B6">
        <w:trPr>
          <w:trHeight w:val="290"/>
        </w:trPr>
        <w:tc>
          <w:tcPr>
            <w:cnfStyle w:val="001000000000" w:firstRow="0" w:lastRow="0" w:firstColumn="1" w:lastColumn="0" w:oddVBand="0" w:evenVBand="0" w:oddHBand="0" w:evenHBand="0" w:firstRowFirstColumn="0" w:firstRowLastColumn="0" w:lastRowFirstColumn="0" w:lastRowLastColumn="0"/>
            <w:tcW w:w="212" w:type="pct"/>
            <w:vAlign w:val="center"/>
          </w:tcPr>
          <w:p w14:paraId="37E091D5" w14:textId="08EA54FF" w:rsidR="004059E5" w:rsidRPr="00607A47" w:rsidRDefault="00376E0A" w:rsidP="004059E5">
            <w:pPr>
              <w:jc w:val="center"/>
              <w:rPr>
                <w:rFonts w:ascii="Times New Roman" w:eastAsia="Times New Roman" w:hAnsi="Times New Roman" w:cs="Times New Roman"/>
                <w:i/>
                <w:iCs/>
                <w:color w:val="000000"/>
                <w:kern w:val="0"/>
                <w:sz w:val="16"/>
                <w:szCs w:val="16"/>
                <w:lang w:eastAsia="it-IT"/>
                <w14:ligatures w14:val="none"/>
              </w:rPr>
            </w:pPr>
            <w:r>
              <w:rPr>
                <w:rFonts w:ascii="Times New Roman" w:eastAsia="Times New Roman" w:hAnsi="Times New Roman" w:cs="Times New Roman"/>
                <w:i/>
                <w:iCs/>
                <w:color w:val="000000"/>
                <w:kern w:val="0"/>
                <w:sz w:val="16"/>
                <w:szCs w:val="16"/>
                <w:lang w:eastAsia="it-IT"/>
                <w14:ligatures w14:val="none"/>
              </w:rPr>
              <w:t>f</w:t>
            </w:r>
          </w:p>
        </w:tc>
        <w:tc>
          <w:tcPr>
            <w:tcW w:w="1635" w:type="pct"/>
            <w:noWrap/>
            <w:vAlign w:val="center"/>
          </w:tcPr>
          <w:p w14:paraId="2574B944" w14:textId="43C5C61A" w:rsidR="004059E5" w:rsidRPr="00607A47" w:rsidRDefault="004059E5" w:rsidP="004059E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iCs/>
                <w:color w:val="000000"/>
                <w:kern w:val="0"/>
                <w:sz w:val="16"/>
                <w:szCs w:val="16"/>
                <w:lang w:val="it-IT" w:eastAsia="it-IT"/>
                <w14:ligatures w14:val="none"/>
              </w:rPr>
            </w:pPr>
            <w:r w:rsidRPr="00607A47">
              <w:rPr>
                <w:rFonts w:ascii="Times New Roman" w:eastAsia="Times New Roman" w:hAnsi="Times New Roman" w:cs="Times New Roman"/>
                <w:i/>
                <w:iCs/>
                <w:color w:val="000000"/>
                <w:kern w:val="0"/>
                <w:sz w:val="16"/>
                <w:szCs w:val="16"/>
                <w:lang w:eastAsia="it-IT"/>
                <w14:ligatures w14:val="none"/>
              </w:rPr>
              <w:t>TreeSpecies (see Section 3)</w:t>
            </w:r>
          </w:p>
        </w:tc>
        <w:tc>
          <w:tcPr>
            <w:tcW w:w="212" w:type="pct"/>
            <w:vAlign w:val="center"/>
          </w:tcPr>
          <w:p w14:paraId="12E5D662" w14:textId="7E40CB95" w:rsidR="004059E5" w:rsidRPr="00607A47" w:rsidRDefault="004059E5" w:rsidP="004059E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iCs/>
                <w:color w:val="000000"/>
                <w:kern w:val="0"/>
                <w:sz w:val="16"/>
                <w:szCs w:val="16"/>
                <w:lang w:eastAsia="it-IT"/>
                <w14:ligatures w14:val="none"/>
              </w:rPr>
            </w:pPr>
          </w:p>
        </w:tc>
        <w:tc>
          <w:tcPr>
            <w:tcW w:w="1226" w:type="pct"/>
            <w:noWrap/>
            <w:vAlign w:val="center"/>
          </w:tcPr>
          <w:p w14:paraId="09F4253F" w14:textId="6D79681F" w:rsidR="004059E5" w:rsidRPr="00607A47" w:rsidRDefault="004059E5" w:rsidP="004059E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iCs/>
                <w:color w:val="000000"/>
                <w:kern w:val="0"/>
                <w:sz w:val="16"/>
                <w:szCs w:val="16"/>
                <w:lang w:eastAsia="it-IT"/>
                <w14:ligatures w14:val="none"/>
              </w:rPr>
            </w:pPr>
          </w:p>
        </w:tc>
        <w:tc>
          <w:tcPr>
            <w:tcW w:w="212" w:type="pct"/>
            <w:vAlign w:val="center"/>
          </w:tcPr>
          <w:p w14:paraId="5B9EE032" w14:textId="77777777" w:rsidR="004059E5" w:rsidRPr="00607A47" w:rsidRDefault="004059E5" w:rsidP="004059E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iCs/>
                <w:color w:val="000000"/>
                <w:kern w:val="0"/>
                <w:sz w:val="16"/>
                <w:szCs w:val="16"/>
                <w:lang w:eastAsia="it-IT"/>
                <w14:ligatures w14:val="none"/>
              </w:rPr>
            </w:pPr>
          </w:p>
        </w:tc>
        <w:tc>
          <w:tcPr>
            <w:tcW w:w="1502" w:type="pct"/>
            <w:noWrap/>
            <w:vAlign w:val="center"/>
            <w:hideMark/>
          </w:tcPr>
          <w:p w14:paraId="7645968F" w14:textId="0307C1B5" w:rsidR="004059E5" w:rsidRPr="00607A47" w:rsidRDefault="004059E5" w:rsidP="004059E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iCs/>
                <w:color w:val="000000"/>
                <w:kern w:val="0"/>
                <w:sz w:val="16"/>
                <w:szCs w:val="16"/>
                <w:lang w:eastAsia="it-IT"/>
                <w14:ligatures w14:val="none"/>
              </w:rPr>
            </w:pPr>
          </w:p>
        </w:tc>
      </w:tr>
      <w:tr w:rsidR="004059E5" w:rsidRPr="00607A47" w14:paraId="24AA5703" w14:textId="77777777" w:rsidTr="001C75B6">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12" w:type="pct"/>
            <w:vAlign w:val="center"/>
          </w:tcPr>
          <w:p w14:paraId="7823C974" w14:textId="38999135" w:rsidR="004059E5" w:rsidRPr="00607A47" w:rsidRDefault="00376E0A" w:rsidP="004059E5">
            <w:pPr>
              <w:jc w:val="center"/>
              <w:rPr>
                <w:rFonts w:ascii="Times New Roman" w:eastAsia="Times New Roman" w:hAnsi="Times New Roman" w:cs="Times New Roman"/>
                <w:i/>
                <w:iCs/>
                <w:color w:val="000000"/>
                <w:kern w:val="0"/>
                <w:sz w:val="16"/>
                <w:szCs w:val="16"/>
                <w:lang w:eastAsia="it-IT"/>
                <w14:ligatures w14:val="none"/>
              </w:rPr>
            </w:pPr>
            <w:r>
              <w:rPr>
                <w:rFonts w:ascii="Times New Roman" w:eastAsia="Times New Roman" w:hAnsi="Times New Roman" w:cs="Times New Roman"/>
                <w:i/>
                <w:iCs/>
                <w:color w:val="000000"/>
                <w:kern w:val="0"/>
                <w:sz w:val="16"/>
                <w:szCs w:val="16"/>
                <w:lang w:eastAsia="it-IT"/>
                <w14:ligatures w14:val="none"/>
              </w:rPr>
              <w:t>g</w:t>
            </w:r>
          </w:p>
        </w:tc>
        <w:tc>
          <w:tcPr>
            <w:tcW w:w="1635" w:type="pct"/>
            <w:noWrap/>
            <w:vAlign w:val="center"/>
          </w:tcPr>
          <w:p w14:paraId="37861A4B" w14:textId="6CC3ADE5" w:rsidR="004059E5" w:rsidRPr="00607A47" w:rsidRDefault="004059E5" w:rsidP="004059E5">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iCs/>
                <w:color w:val="000000"/>
                <w:kern w:val="0"/>
                <w:sz w:val="16"/>
                <w:szCs w:val="16"/>
                <w:lang w:val="it-IT" w:eastAsia="it-IT"/>
                <w14:ligatures w14:val="none"/>
              </w:rPr>
            </w:pPr>
            <w:r w:rsidRPr="00607A47">
              <w:rPr>
                <w:rFonts w:ascii="Times New Roman" w:eastAsia="Times New Roman" w:hAnsi="Times New Roman" w:cs="Times New Roman"/>
                <w:i/>
                <w:iCs/>
                <w:color w:val="000000"/>
                <w:kern w:val="0"/>
                <w:sz w:val="16"/>
                <w:szCs w:val="16"/>
                <w:lang w:eastAsia="it-IT"/>
                <w14:ligatures w14:val="none"/>
              </w:rPr>
              <w:t>Standing Deadwood components (2 vars)</w:t>
            </w:r>
          </w:p>
        </w:tc>
        <w:tc>
          <w:tcPr>
            <w:tcW w:w="212" w:type="pct"/>
            <w:vAlign w:val="center"/>
          </w:tcPr>
          <w:p w14:paraId="37BCDBB0" w14:textId="77777777" w:rsidR="004059E5" w:rsidRPr="00607A47" w:rsidRDefault="004059E5" w:rsidP="004059E5">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iCs/>
                <w:color w:val="000000"/>
                <w:kern w:val="0"/>
                <w:sz w:val="16"/>
                <w:szCs w:val="16"/>
                <w:lang w:val="it-IT" w:eastAsia="it-IT"/>
                <w14:ligatures w14:val="none"/>
              </w:rPr>
            </w:pPr>
          </w:p>
        </w:tc>
        <w:tc>
          <w:tcPr>
            <w:tcW w:w="1226" w:type="pct"/>
            <w:noWrap/>
            <w:vAlign w:val="center"/>
          </w:tcPr>
          <w:p w14:paraId="2EAB9167" w14:textId="2C6C811C" w:rsidR="004059E5" w:rsidRPr="00607A47" w:rsidRDefault="004059E5" w:rsidP="004059E5">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iCs/>
                <w:color w:val="000000"/>
                <w:kern w:val="0"/>
                <w:sz w:val="16"/>
                <w:szCs w:val="16"/>
                <w:lang w:val="it-IT" w:eastAsia="it-IT"/>
                <w14:ligatures w14:val="none"/>
              </w:rPr>
            </w:pPr>
          </w:p>
        </w:tc>
        <w:tc>
          <w:tcPr>
            <w:tcW w:w="212" w:type="pct"/>
            <w:vAlign w:val="center"/>
          </w:tcPr>
          <w:p w14:paraId="51234C99" w14:textId="77777777" w:rsidR="004059E5" w:rsidRPr="00607A47" w:rsidRDefault="004059E5" w:rsidP="004059E5">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iCs/>
                <w:kern w:val="0"/>
                <w:sz w:val="16"/>
                <w:szCs w:val="16"/>
                <w:lang w:val="it-IT" w:eastAsia="it-IT"/>
                <w14:ligatures w14:val="none"/>
              </w:rPr>
            </w:pPr>
          </w:p>
        </w:tc>
        <w:tc>
          <w:tcPr>
            <w:tcW w:w="1502" w:type="pct"/>
            <w:noWrap/>
            <w:vAlign w:val="center"/>
            <w:hideMark/>
          </w:tcPr>
          <w:p w14:paraId="06F5F450" w14:textId="790BB4C8" w:rsidR="004059E5" w:rsidRPr="00607A47" w:rsidRDefault="004059E5" w:rsidP="004059E5">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iCs/>
                <w:kern w:val="0"/>
                <w:sz w:val="16"/>
                <w:szCs w:val="16"/>
                <w:lang w:val="it-IT" w:eastAsia="it-IT"/>
                <w14:ligatures w14:val="none"/>
              </w:rPr>
            </w:pPr>
          </w:p>
        </w:tc>
      </w:tr>
      <w:tr w:rsidR="004059E5" w:rsidRPr="00607A47" w14:paraId="2BA68F76" w14:textId="77777777" w:rsidTr="001C75B6">
        <w:trPr>
          <w:trHeight w:val="290"/>
        </w:trPr>
        <w:tc>
          <w:tcPr>
            <w:cnfStyle w:val="001000000000" w:firstRow="0" w:lastRow="0" w:firstColumn="1" w:lastColumn="0" w:oddVBand="0" w:evenVBand="0" w:oddHBand="0" w:evenHBand="0" w:firstRowFirstColumn="0" w:firstRowLastColumn="0" w:lastRowFirstColumn="0" w:lastRowLastColumn="0"/>
            <w:tcW w:w="212" w:type="pct"/>
            <w:vAlign w:val="center"/>
          </w:tcPr>
          <w:p w14:paraId="022020F4" w14:textId="04A861B1" w:rsidR="004059E5" w:rsidRPr="00607A47" w:rsidRDefault="00376E0A" w:rsidP="004059E5">
            <w:pPr>
              <w:jc w:val="center"/>
              <w:rPr>
                <w:rFonts w:ascii="Times New Roman" w:eastAsia="Times New Roman" w:hAnsi="Times New Roman" w:cs="Times New Roman"/>
                <w:i/>
                <w:iCs/>
                <w:color w:val="000000"/>
                <w:kern w:val="0"/>
                <w:sz w:val="16"/>
                <w:szCs w:val="16"/>
                <w:lang w:eastAsia="it-IT"/>
                <w14:ligatures w14:val="none"/>
              </w:rPr>
            </w:pPr>
            <w:r>
              <w:rPr>
                <w:rFonts w:ascii="Times New Roman" w:eastAsia="Times New Roman" w:hAnsi="Times New Roman" w:cs="Times New Roman"/>
                <w:i/>
                <w:iCs/>
                <w:color w:val="000000"/>
                <w:kern w:val="0"/>
                <w:sz w:val="16"/>
                <w:szCs w:val="16"/>
                <w:lang w:eastAsia="it-IT"/>
                <w14:ligatures w14:val="none"/>
              </w:rPr>
              <w:t>h</w:t>
            </w:r>
          </w:p>
        </w:tc>
        <w:tc>
          <w:tcPr>
            <w:tcW w:w="1635" w:type="pct"/>
            <w:noWrap/>
            <w:vAlign w:val="center"/>
          </w:tcPr>
          <w:p w14:paraId="259CE22C" w14:textId="00D3EE9E" w:rsidR="004059E5" w:rsidRPr="00607A47" w:rsidRDefault="004059E5" w:rsidP="004059E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iCs/>
                <w:color w:val="000000"/>
                <w:kern w:val="0"/>
                <w:sz w:val="16"/>
                <w:szCs w:val="16"/>
                <w:lang w:val="it-IT" w:eastAsia="it-IT"/>
                <w14:ligatures w14:val="none"/>
              </w:rPr>
            </w:pPr>
            <w:r w:rsidRPr="00607A47">
              <w:rPr>
                <w:rFonts w:ascii="Times New Roman" w:eastAsia="Times New Roman" w:hAnsi="Times New Roman" w:cs="Times New Roman"/>
                <w:i/>
                <w:iCs/>
                <w:color w:val="000000"/>
                <w:kern w:val="0"/>
                <w:sz w:val="16"/>
                <w:szCs w:val="16"/>
                <w:lang w:eastAsia="it-IT"/>
                <w14:ligatures w14:val="none"/>
              </w:rPr>
              <w:t>Lying Deadwood components (</w:t>
            </w:r>
            <w:r w:rsidR="00CD1282">
              <w:rPr>
                <w:rFonts w:ascii="Times New Roman" w:eastAsia="Times New Roman" w:hAnsi="Times New Roman" w:cs="Times New Roman"/>
                <w:i/>
                <w:iCs/>
                <w:color w:val="000000"/>
                <w:kern w:val="0"/>
                <w:sz w:val="16"/>
                <w:szCs w:val="16"/>
                <w:lang w:eastAsia="it-IT"/>
                <w14:ligatures w14:val="none"/>
              </w:rPr>
              <w:t>4</w:t>
            </w:r>
            <w:r w:rsidRPr="00607A47">
              <w:rPr>
                <w:rFonts w:ascii="Times New Roman" w:eastAsia="Times New Roman" w:hAnsi="Times New Roman" w:cs="Times New Roman"/>
                <w:i/>
                <w:iCs/>
                <w:color w:val="000000"/>
                <w:kern w:val="0"/>
                <w:sz w:val="16"/>
                <w:szCs w:val="16"/>
                <w:lang w:eastAsia="it-IT"/>
                <w14:ligatures w14:val="none"/>
              </w:rPr>
              <w:t xml:space="preserve"> vars)</w:t>
            </w:r>
          </w:p>
        </w:tc>
        <w:tc>
          <w:tcPr>
            <w:tcW w:w="212" w:type="pct"/>
            <w:vAlign w:val="center"/>
          </w:tcPr>
          <w:p w14:paraId="0E9D67F0" w14:textId="77777777" w:rsidR="004059E5" w:rsidRPr="00607A47" w:rsidRDefault="004059E5" w:rsidP="004059E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iCs/>
                <w:color w:val="000000"/>
                <w:kern w:val="0"/>
                <w:sz w:val="16"/>
                <w:szCs w:val="16"/>
                <w:lang w:val="it-IT" w:eastAsia="it-IT"/>
                <w14:ligatures w14:val="none"/>
              </w:rPr>
            </w:pPr>
          </w:p>
        </w:tc>
        <w:tc>
          <w:tcPr>
            <w:tcW w:w="1226" w:type="pct"/>
            <w:noWrap/>
            <w:vAlign w:val="center"/>
          </w:tcPr>
          <w:p w14:paraId="47A92446" w14:textId="77777777" w:rsidR="004059E5" w:rsidRPr="00607A47" w:rsidRDefault="004059E5" w:rsidP="004059E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iCs/>
                <w:color w:val="000000"/>
                <w:kern w:val="0"/>
                <w:sz w:val="16"/>
                <w:szCs w:val="16"/>
                <w:lang w:val="it-IT" w:eastAsia="it-IT"/>
                <w14:ligatures w14:val="none"/>
              </w:rPr>
            </w:pPr>
          </w:p>
        </w:tc>
        <w:tc>
          <w:tcPr>
            <w:tcW w:w="212" w:type="pct"/>
            <w:vAlign w:val="center"/>
          </w:tcPr>
          <w:p w14:paraId="3EE17336" w14:textId="77777777" w:rsidR="004059E5" w:rsidRPr="00607A47" w:rsidRDefault="004059E5" w:rsidP="004059E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iCs/>
                <w:kern w:val="0"/>
                <w:sz w:val="16"/>
                <w:szCs w:val="16"/>
                <w:lang w:val="it-IT" w:eastAsia="it-IT"/>
                <w14:ligatures w14:val="none"/>
              </w:rPr>
            </w:pPr>
          </w:p>
        </w:tc>
        <w:tc>
          <w:tcPr>
            <w:tcW w:w="1502" w:type="pct"/>
            <w:noWrap/>
            <w:vAlign w:val="center"/>
          </w:tcPr>
          <w:p w14:paraId="6A0DBA07" w14:textId="77777777" w:rsidR="004059E5" w:rsidRPr="00607A47" w:rsidRDefault="004059E5" w:rsidP="004059E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iCs/>
                <w:kern w:val="0"/>
                <w:sz w:val="16"/>
                <w:szCs w:val="16"/>
                <w:lang w:val="it-IT" w:eastAsia="it-IT"/>
                <w14:ligatures w14:val="none"/>
              </w:rPr>
            </w:pPr>
          </w:p>
        </w:tc>
      </w:tr>
    </w:tbl>
    <w:p w14:paraId="2791AD7C" w14:textId="7FB680B4" w:rsidR="00AC16D1" w:rsidRPr="004059E5" w:rsidRDefault="00CD1282" w:rsidP="00CD1282">
      <w:pPr>
        <w:pStyle w:val="Titolo2"/>
        <w:numPr>
          <w:ilvl w:val="0"/>
          <w:numId w:val="45"/>
        </w:numPr>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Requested d</w:t>
      </w:r>
      <w:r w:rsidR="00AC16D1">
        <w:rPr>
          <w:rFonts w:ascii="Times New Roman" w:hAnsi="Times New Roman" w:cs="Times New Roman"/>
          <w:color w:val="000000" w:themeColor="text1"/>
          <w:sz w:val="20"/>
          <w:szCs w:val="20"/>
        </w:rPr>
        <w:t xml:space="preserve">ata </w:t>
      </w:r>
      <w:r>
        <w:rPr>
          <w:rFonts w:ascii="Times New Roman" w:hAnsi="Times New Roman" w:cs="Times New Roman"/>
          <w:color w:val="000000" w:themeColor="text1"/>
          <w:sz w:val="20"/>
          <w:szCs w:val="20"/>
        </w:rPr>
        <w:t>explanation</w:t>
      </w:r>
      <w:r w:rsidR="00AC16D1">
        <w:rPr>
          <w:rFonts w:ascii="Times New Roman" w:hAnsi="Times New Roman" w:cs="Times New Roman"/>
          <w:color w:val="000000" w:themeColor="text1"/>
          <w:sz w:val="20"/>
          <w:szCs w:val="20"/>
        </w:rPr>
        <w:t xml:space="preserve"> </w:t>
      </w:r>
    </w:p>
    <w:p w14:paraId="3E938823" w14:textId="1BA0D8CD" w:rsidR="002330C2" w:rsidRPr="00607A47" w:rsidRDefault="002330C2" w:rsidP="00607A47">
      <w:pPr>
        <w:spacing w:before="40" w:after="40" w:line="276" w:lineRule="auto"/>
        <w:jc w:val="both"/>
        <w:rPr>
          <w:rFonts w:ascii="Times New Roman" w:hAnsi="Times New Roman" w:cs="Times New Roman"/>
          <w:u w:val="single"/>
        </w:rPr>
      </w:pPr>
      <w:r w:rsidRPr="00607A47">
        <w:rPr>
          <w:rFonts w:ascii="Times New Roman" w:hAnsi="Times New Roman" w:cs="Times New Roman"/>
          <w:u w:val="single"/>
        </w:rPr>
        <w:t>Mandatory</w:t>
      </w:r>
      <w:r w:rsidR="00866AAF" w:rsidRPr="00607A47">
        <w:rPr>
          <w:rFonts w:ascii="Times New Roman" w:hAnsi="Times New Roman" w:cs="Times New Roman"/>
          <w:u w:val="single"/>
        </w:rPr>
        <w:t xml:space="preserve"> data</w:t>
      </w:r>
      <w:r w:rsidR="003E4FB5" w:rsidRPr="00607A47">
        <w:rPr>
          <w:rFonts w:ascii="Times New Roman" w:hAnsi="Times New Roman" w:cs="Times New Roman"/>
          <w:u w:val="single"/>
        </w:rPr>
        <w:t>:</w:t>
      </w:r>
    </w:p>
    <w:p w14:paraId="13A45E23" w14:textId="77777777" w:rsidR="00607A47" w:rsidRDefault="004059E5" w:rsidP="00607A47">
      <w:pPr>
        <w:pStyle w:val="Paragrafoelenco"/>
        <w:numPr>
          <w:ilvl w:val="0"/>
          <w:numId w:val="38"/>
        </w:numPr>
        <w:spacing w:line="276" w:lineRule="auto"/>
        <w:jc w:val="both"/>
        <w:rPr>
          <w:rFonts w:ascii="Times New Roman" w:hAnsi="Times New Roman" w:cs="Times New Roman"/>
          <w:sz w:val="20"/>
          <w:szCs w:val="20"/>
        </w:rPr>
      </w:pPr>
      <w:r w:rsidRPr="004059E5">
        <w:rPr>
          <w:rFonts w:ascii="Times New Roman" w:hAnsi="Times New Roman" w:cs="Times New Roman"/>
          <w:b/>
          <w:bCs/>
          <w:i/>
          <w:iCs/>
          <w:sz w:val="20"/>
          <w:szCs w:val="20"/>
        </w:rPr>
        <w:t>ForManInt</w:t>
      </w:r>
      <w:r w:rsidRPr="004059E5">
        <w:rPr>
          <w:rFonts w:ascii="Times New Roman" w:hAnsi="Times New Roman" w:cs="Times New Roman"/>
          <w:sz w:val="20"/>
          <w:szCs w:val="20"/>
        </w:rPr>
        <w:t xml:space="preserve"> (Forest management intensity based on Dunker et al., 2012 - </w:t>
      </w:r>
      <w:hyperlink r:id="rId10" w:history="1">
        <w:r w:rsidRPr="004059E5">
          <w:rPr>
            <w:rStyle w:val="Collegamentoipertestuale"/>
            <w:rFonts w:ascii="Times New Roman" w:hAnsi="Times New Roman" w:cs="Times New Roman"/>
            <w:sz w:val="20"/>
            <w:szCs w:val="20"/>
          </w:rPr>
          <w:t>http://dx.doi.org/10.5751/ES-05262-170451</w:t>
        </w:r>
      </w:hyperlink>
      <w:r w:rsidRPr="004059E5">
        <w:rPr>
          <w:rFonts w:ascii="Times New Roman" w:hAnsi="Times New Roman" w:cs="Times New Roman"/>
          <w:sz w:val="20"/>
          <w:szCs w:val="20"/>
        </w:rPr>
        <w:t xml:space="preserve">): </w:t>
      </w:r>
    </w:p>
    <w:p w14:paraId="0A838D99" w14:textId="2C2BCC01" w:rsidR="00607A47" w:rsidRDefault="004059E5" w:rsidP="00607A47">
      <w:pPr>
        <w:pStyle w:val="Paragrafoelenco"/>
        <w:numPr>
          <w:ilvl w:val="0"/>
          <w:numId w:val="46"/>
        </w:numPr>
        <w:spacing w:line="276" w:lineRule="auto"/>
        <w:jc w:val="both"/>
        <w:rPr>
          <w:rFonts w:ascii="Times New Roman" w:hAnsi="Times New Roman" w:cs="Times New Roman"/>
          <w:sz w:val="20"/>
          <w:szCs w:val="20"/>
        </w:rPr>
      </w:pPr>
      <w:r w:rsidRPr="00607A47">
        <w:rPr>
          <w:rFonts w:ascii="Times New Roman" w:hAnsi="Times New Roman" w:cs="Times New Roman"/>
          <w:sz w:val="20"/>
          <w:szCs w:val="20"/>
        </w:rPr>
        <w:t xml:space="preserve">P - </w:t>
      </w:r>
      <w:r w:rsidR="00607A47" w:rsidRPr="00607A47">
        <w:rPr>
          <w:rFonts w:ascii="Times New Roman" w:hAnsi="Times New Roman" w:cs="Times New Roman"/>
          <w:sz w:val="20"/>
          <w:szCs w:val="20"/>
        </w:rPr>
        <w:t>Passive-Unmanaged Forest</w:t>
      </w:r>
      <w:r w:rsidRPr="00607A47">
        <w:rPr>
          <w:rFonts w:ascii="Times New Roman" w:hAnsi="Times New Roman" w:cs="Times New Roman"/>
          <w:sz w:val="20"/>
          <w:szCs w:val="20"/>
        </w:rPr>
        <w:t xml:space="preserve"> nature reserve (no harvesting, 0%)</w:t>
      </w:r>
    </w:p>
    <w:p w14:paraId="4D4FB80F" w14:textId="77777777" w:rsidR="00607A47" w:rsidRDefault="004059E5" w:rsidP="00607A47">
      <w:pPr>
        <w:pStyle w:val="Paragrafoelenco"/>
        <w:numPr>
          <w:ilvl w:val="0"/>
          <w:numId w:val="46"/>
        </w:numPr>
        <w:spacing w:line="276" w:lineRule="auto"/>
        <w:jc w:val="both"/>
        <w:rPr>
          <w:rFonts w:ascii="Times New Roman" w:hAnsi="Times New Roman" w:cs="Times New Roman"/>
          <w:sz w:val="20"/>
          <w:szCs w:val="20"/>
        </w:rPr>
      </w:pPr>
      <w:r w:rsidRPr="00607A47">
        <w:rPr>
          <w:rFonts w:ascii="Times New Roman" w:hAnsi="Times New Roman" w:cs="Times New Roman"/>
          <w:sz w:val="20"/>
          <w:szCs w:val="20"/>
        </w:rPr>
        <w:t>L - Low - Close-to-nature forestry (single or group selection, &lt;20%)</w:t>
      </w:r>
    </w:p>
    <w:p w14:paraId="789DF9A4" w14:textId="77777777" w:rsidR="00607A47" w:rsidRDefault="004059E5" w:rsidP="00607A47">
      <w:pPr>
        <w:pStyle w:val="Paragrafoelenco"/>
        <w:numPr>
          <w:ilvl w:val="0"/>
          <w:numId w:val="46"/>
        </w:numPr>
        <w:spacing w:line="276" w:lineRule="auto"/>
        <w:jc w:val="both"/>
        <w:rPr>
          <w:rFonts w:ascii="Times New Roman" w:hAnsi="Times New Roman" w:cs="Times New Roman"/>
          <w:sz w:val="20"/>
          <w:szCs w:val="20"/>
        </w:rPr>
      </w:pPr>
      <w:r w:rsidRPr="00607A47">
        <w:rPr>
          <w:rFonts w:ascii="Times New Roman" w:hAnsi="Times New Roman" w:cs="Times New Roman"/>
          <w:sz w:val="20"/>
          <w:szCs w:val="20"/>
        </w:rPr>
        <w:t>M - Medium - Combined objective forestry (shelterwood - coppice with standards 40-70%)</w:t>
      </w:r>
    </w:p>
    <w:p w14:paraId="4C1C3A94" w14:textId="77777777" w:rsidR="00607A47" w:rsidRDefault="004059E5" w:rsidP="00607A47">
      <w:pPr>
        <w:pStyle w:val="Paragrafoelenco"/>
        <w:numPr>
          <w:ilvl w:val="0"/>
          <w:numId w:val="46"/>
        </w:numPr>
        <w:spacing w:line="276" w:lineRule="auto"/>
        <w:jc w:val="both"/>
        <w:rPr>
          <w:rFonts w:ascii="Times New Roman" w:hAnsi="Times New Roman" w:cs="Times New Roman"/>
          <w:sz w:val="20"/>
          <w:szCs w:val="20"/>
        </w:rPr>
      </w:pPr>
      <w:r w:rsidRPr="00607A47">
        <w:rPr>
          <w:rFonts w:ascii="Times New Roman" w:hAnsi="Times New Roman" w:cs="Times New Roman"/>
          <w:sz w:val="20"/>
          <w:szCs w:val="20"/>
        </w:rPr>
        <w:t>H - High - Intensive even-aged forestry (clearcut, 70-100%)</w:t>
      </w:r>
    </w:p>
    <w:p w14:paraId="617368F5" w14:textId="77777777" w:rsidR="00607A47" w:rsidRDefault="004059E5" w:rsidP="00607A47">
      <w:pPr>
        <w:pStyle w:val="Paragrafoelenco"/>
        <w:numPr>
          <w:ilvl w:val="0"/>
          <w:numId w:val="46"/>
        </w:numPr>
        <w:spacing w:line="276" w:lineRule="auto"/>
        <w:jc w:val="both"/>
        <w:rPr>
          <w:rFonts w:ascii="Times New Roman" w:hAnsi="Times New Roman" w:cs="Times New Roman"/>
          <w:sz w:val="20"/>
          <w:szCs w:val="20"/>
        </w:rPr>
      </w:pPr>
      <w:r w:rsidRPr="00607A47">
        <w:rPr>
          <w:rFonts w:ascii="Times New Roman" w:hAnsi="Times New Roman" w:cs="Times New Roman"/>
          <w:sz w:val="20"/>
          <w:szCs w:val="20"/>
        </w:rPr>
        <w:t>I - Intensive - Short rotation forestry (short-rotation forestry, 100%).</w:t>
      </w:r>
    </w:p>
    <w:p w14:paraId="365CC676" w14:textId="451C158C" w:rsidR="004059E5" w:rsidRPr="00607A47" w:rsidRDefault="004059E5" w:rsidP="00607A47">
      <w:pPr>
        <w:pStyle w:val="Paragrafoelenco"/>
        <w:numPr>
          <w:ilvl w:val="0"/>
          <w:numId w:val="46"/>
        </w:numPr>
        <w:spacing w:line="276" w:lineRule="auto"/>
        <w:jc w:val="both"/>
        <w:rPr>
          <w:rFonts w:ascii="Times New Roman" w:hAnsi="Times New Roman" w:cs="Times New Roman"/>
          <w:sz w:val="20"/>
          <w:szCs w:val="20"/>
        </w:rPr>
      </w:pPr>
      <w:r w:rsidRPr="00607A47">
        <w:rPr>
          <w:rFonts w:ascii="Times New Roman" w:hAnsi="Times New Roman" w:cs="Times New Roman"/>
          <w:sz w:val="20"/>
          <w:szCs w:val="20"/>
        </w:rPr>
        <w:t>NA</w:t>
      </w:r>
    </w:p>
    <w:p w14:paraId="176593D3" w14:textId="77777777" w:rsidR="00376E0A" w:rsidRPr="004059E5" w:rsidRDefault="00376E0A" w:rsidP="00376E0A">
      <w:pPr>
        <w:pStyle w:val="Paragrafoelenco"/>
        <w:numPr>
          <w:ilvl w:val="0"/>
          <w:numId w:val="38"/>
        </w:numPr>
        <w:spacing w:line="276" w:lineRule="auto"/>
        <w:jc w:val="both"/>
        <w:rPr>
          <w:rFonts w:ascii="Times New Roman" w:hAnsi="Times New Roman" w:cs="Times New Roman"/>
          <w:sz w:val="20"/>
          <w:szCs w:val="20"/>
        </w:rPr>
      </w:pPr>
      <w:r w:rsidRPr="004059E5">
        <w:rPr>
          <w:rFonts w:ascii="Times New Roman" w:hAnsi="Times New Roman" w:cs="Times New Roman"/>
          <w:b/>
          <w:bCs/>
          <w:i/>
          <w:iCs/>
          <w:sz w:val="20"/>
          <w:szCs w:val="20"/>
        </w:rPr>
        <w:t xml:space="preserve">IDPlot </w:t>
      </w:r>
      <w:r w:rsidRPr="004059E5">
        <w:rPr>
          <w:rFonts w:ascii="Times New Roman" w:hAnsi="Times New Roman" w:cs="Times New Roman"/>
          <w:sz w:val="20"/>
          <w:szCs w:val="20"/>
        </w:rPr>
        <w:t>(order number): Identify number for each field plot;</w:t>
      </w:r>
    </w:p>
    <w:p w14:paraId="5224826C" w14:textId="75B140FF" w:rsidR="00043FE0" w:rsidRPr="004059E5" w:rsidRDefault="00043FE0" w:rsidP="004059E5">
      <w:pPr>
        <w:pStyle w:val="Paragrafoelenco"/>
        <w:numPr>
          <w:ilvl w:val="0"/>
          <w:numId w:val="38"/>
        </w:numPr>
        <w:spacing w:line="276" w:lineRule="auto"/>
        <w:jc w:val="both"/>
        <w:rPr>
          <w:rFonts w:ascii="Times New Roman" w:hAnsi="Times New Roman" w:cs="Times New Roman"/>
          <w:sz w:val="20"/>
          <w:szCs w:val="20"/>
        </w:rPr>
      </w:pPr>
      <w:r w:rsidRPr="004059E5">
        <w:rPr>
          <w:rFonts w:ascii="Times New Roman" w:hAnsi="Times New Roman" w:cs="Times New Roman"/>
          <w:b/>
          <w:bCs/>
          <w:i/>
          <w:iCs/>
          <w:sz w:val="20"/>
          <w:szCs w:val="20"/>
        </w:rPr>
        <w:t>PlotArea</w:t>
      </w:r>
      <w:r w:rsidRPr="004059E5">
        <w:rPr>
          <w:rFonts w:ascii="Times New Roman" w:hAnsi="Times New Roman" w:cs="Times New Roman"/>
          <w:sz w:val="20"/>
          <w:szCs w:val="20"/>
        </w:rPr>
        <w:t xml:space="preserve"> (m²): size of plot area. (A unique value is required for all plots, as it will be presented as a slider button)</w:t>
      </w:r>
    </w:p>
    <w:p w14:paraId="407232D8" w14:textId="200841F9" w:rsidR="00866AAF" w:rsidRPr="004059E5" w:rsidRDefault="00866AAF" w:rsidP="004059E5">
      <w:pPr>
        <w:pStyle w:val="Paragrafoelenco"/>
        <w:numPr>
          <w:ilvl w:val="0"/>
          <w:numId w:val="38"/>
        </w:numPr>
        <w:spacing w:line="276" w:lineRule="auto"/>
        <w:jc w:val="both"/>
        <w:rPr>
          <w:rFonts w:ascii="Times New Roman" w:hAnsi="Times New Roman" w:cs="Times New Roman"/>
          <w:sz w:val="20"/>
          <w:szCs w:val="20"/>
        </w:rPr>
      </w:pPr>
      <w:r w:rsidRPr="004059E5">
        <w:rPr>
          <w:rFonts w:ascii="Times New Roman" w:hAnsi="Times New Roman" w:cs="Times New Roman"/>
          <w:b/>
          <w:bCs/>
          <w:i/>
          <w:iCs/>
          <w:sz w:val="20"/>
          <w:szCs w:val="20"/>
        </w:rPr>
        <w:t>TreeDiameter</w:t>
      </w:r>
      <w:r w:rsidRPr="004059E5">
        <w:rPr>
          <w:rFonts w:ascii="Times New Roman" w:hAnsi="Times New Roman" w:cs="Times New Roman"/>
          <w:sz w:val="20"/>
          <w:szCs w:val="20"/>
        </w:rPr>
        <w:t xml:space="preserve"> (cm)</w:t>
      </w:r>
      <w:r w:rsidR="003D3FC1" w:rsidRPr="004059E5">
        <w:rPr>
          <w:rFonts w:ascii="Times New Roman" w:hAnsi="Times New Roman" w:cs="Times New Roman"/>
          <w:sz w:val="20"/>
          <w:szCs w:val="20"/>
        </w:rPr>
        <w:t>;</w:t>
      </w:r>
    </w:p>
    <w:p w14:paraId="77FB1748" w14:textId="23F8B7D6" w:rsidR="00C57E7F" w:rsidRPr="004059E5" w:rsidRDefault="00C57E7F" w:rsidP="004059E5">
      <w:pPr>
        <w:pStyle w:val="Paragrafoelenco"/>
        <w:numPr>
          <w:ilvl w:val="0"/>
          <w:numId w:val="38"/>
        </w:numPr>
        <w:spacing w:line="276" w:lineRule="auto"/>
        <w:jc w:val="both"/>
        <w:rPr>
          <w:rFonts w:ascii="Times New Roman" w:hAnsi="Times New Roman" w:cs="Times New Roman"/>
          <w:sz w:val="20"/>
          <w:szCs w:val="20"/>
        </w:rPr>
      </w:pPr>
      <w:r w:rsidRPr="004059E5">
        <w:rPr>
          <w:rFonts w:ascii="Times New Roman" w:hAnsi="Times New Roman" w:cs="Times New Roman"/>
          <w:b/>
          <w:bCs/>
          <w:i/>
          <w:iCs/>
          <w:sz w:val="20"/>
          <w:szCs w:val="20"/>
        </w:rPr>
        <w:t>TreeHeight</w:t>
      </w:r>
      <w:r w:rsidRPr="004059E5">
        <w:rPr>
          <w:rFonts w:ascii="Times New Roman" w:hAnsi="Times New Roman" w:cs="Times New Roman"/>
          <w:sz w:val="20"/>
          <w:szCs w:val="20"/>
        </w:rPr>
        <w:t xml:space="preserve"> (m)</w:t>
      </w:r>
      <w:r w:rsidR="003D3FC1" w:rsidRPr="004059E5">
        <w:rPr>
          <w:rFonts w:ascii="Times New Roman" w:hAnsi="Times New Roman" w:cs="Times New Roman"/>
          <w:sz w:val="20"/>
          <w:szCs w:val="20"/>
        </w:rPr>
        <w:t>;</w:t>
      </w:r>
    </w:p>
    <w:p w14:paraId="4D9DB0AC" w14:textId="77777777" w:rsidR="004059E5" w:rsidRPr="004059E5" w:rsidRDefault="00C57E7F" w:rsidP="004059E5">
      <w:pPr>
        <w:pStyle w:val="Paragrafoelenco"/>
        <w:numPr>
          <w:ilvl w:val="0"/>
          <w:numId w:val="38"/>
        </w:numPr>
        <w:spacing w:after="0" w:line="276" w:lineRule="auto"/>
        <w:jc w:val="both"/>
        <w:rPr>
          <w:rFonts w:ascii="Times New Roman" w:hAnsi="Times New Roman" w:cs="Times New Roman"/>
          <w:sz w:val="20"/>
          <w:szCs w:val="20"/>
        </w:rPr>
      </w:pPr>
      <w:r w:rsidRPr="004059E5">
        <w:rPr>
          <w:rFonts w:ascii="Times New Roman" w:hAnsi="Times New Roman" w:cs="Times New Roman"/>
          <w:b/>
          <w:bCs/>
          <w:i/>
          <w:iCs/>
          <w:sz w:val="20"/>
          <w:szCs w:val="20"/>
        </w:rPr>
        <w:t>TreeSpecies</w:t>
      </w:r>
      <w:r w:rsidR="00363728" w:rsidRPr="004059E5">
        <w:rPr>
          <w:rFonts w:ascii="Times New Roman" w:hAnsi="Times New Roman" w:cs="Times New Roman"/>
          <w:sz w:val="20"/>
          <w:szCs w:val="20"/>
        </w:rPr>
        <w:t xml:space="preserve"> (see Section 3)</w:t>
      </w:r>
      <w:r w:rsidR="003D3FC1" w:rsidRPr="004059E5">
        <w:rPr>
          <w:rFonts w:ascii="Times New Roman" w:hAnsi="Times New Roman" w:cs="Times New Roman"/>
          <w:sz w:val="20"/>
          <w:szCs w:val="20"/>
        </w:rPr>
        <w:t>;</w:t>
      </w:r>
    </w:p>
    <w:p w14:paraId="75DA1E1D" w14:textId="196C258D" w:rsidR="004059E5" w:rsidRPr="004059E5" w:rsidRDefault="004059E5" w:rsidP="004059E5">
      <w:pPr>
        <w:pStyle w:val="Paragrafoelenco"/>
        <w:numPr>
          <w:ilvl w:val="0"/>
          <w:numId w:val="38"/>
        </w:numPr>
        <w:spacing w:after="0" w:line="276" w:lineRule="auto"/>
        <w:jc w:val="both"/>
        <w:rPr>
          <w:rFonts w:ascii="Times New Roman" w:hAnsi="Times New Roman" w:cs="Times New Roman"/>
          <w:b/>
          <w:bCs/>
          <w:i/>
          <w:iCs/>
          <w:sz w:val="20"/>
          <w:szCs w:val="20"/>
        </w:rPr>
      </w:pPr>
      <w:r w:rsidRPr="004059E5">
        <w:rPr>
          <w:rFonts w:ascii="Times New Roman" w:hAnsi="Times New Roman" w:cs="Times New Roman"/>
          <w:b/>
          <w:bCs/>
          <w:i/>
          <w:iCs/>
          <w:sz w:val="20"/>
          <w:szCs w:val="20"/>
        </w:rPr>
        <w:t>Standing Deadwood</w:t>
      </w:r>
      <w:r w:rsidRPr="004059E5">
        <w:rPr>
          <w:rFonts w:ascii="Times New Roman" w:hAnsi="Times New Roman" w:cs="Times New Roman"/>
          <w:b/>
          <w:bCs/>
          <w:i/>
          <w:iCs/>
          <w:sz w:val="20"/>
          <w:szCs w:val="20"/>
        </w:rPr>
        <w:t xml:space="preserve"> Components</w:t>
      </w:r>
      <w:r w:rsidRPr="004059E5">
        <w:rPr>
          <w:rFonts w:ascii="Times New Roman" w:hAnsi="Times New Roman" w:cs="Times New Roman"/>
          <w:b/>
          <w:bCs/>
          <w:i/>
          <w:iCs/>
          <w:sz w:val="20"/>
          <w:szCs w:val="20"/>
        </w:rPr>
        <w:t>:</w:t>
      </w:r>
    </w:p>
    <w:p w14:paraId="4BC236B8" w14:textId="7D80E2AE" w:rsidR="004059E5" w:rsidRPr="004059E5" w:rsidRDefault="004059E5" w:rsidP="004059E5">
      <w:pPr>
        <w:pStyle w:val="Paragrafoelenco"/>
        <w:numPr>
          <w:ilvl w:val="0"/>
          <w:numId w:val="41"/>
        </w:numPr>
        <w:spacing w:after="0" w:line="276" w:lineRule="auto"/>
        <w:jc w:val="both"/>
        <w:rPr>
          <w:rFonts w:ascii="Times New Roman" w:hAnsi="Times New Roman" w:cs="Times New Roman"/>
          <w:sz w:val="20"/>
          <w:szCs w:val="20"/>
        </w:rPr>
      </w:pPr>
      <w:r w:rsidRPr="004059E5">
        <w:rPr>
          <w:rFonts w:ascii="Times New Roman" w:hAnsi="Times New Roman" w:cs="Times New Roman"/>
          <w:b/>
          <w:i/>
          <w:sz w:val="20"/>
          <w:szCs w:val="20"/>
        </w:rPr>
        <w:t>TreeHeightDW</w:t>
      </w:r>
      <w:r w:rsidRPr="004059E5">
        <w:rPr>
          <w:rFonts w:ascii="Times New Roman" w:hAnsi="Times New Roman" w:cs="Times New Roman"/>
          <w:b/>
          <w:sz w:val="20"/>
          <w:szCs w:val="20"/>
        </w:rPr>
        <w:t xml:space="preserve"> </w:t>
      </w:r>
      <w:r w:rsidRPr="004059E5">
        <w:rPr>
          <w:rFonts w:ascii="Times New Roman" w:hAnsi="Times New Roman" w:cs="Times New Roman"/>
          <w:sz w:val="20"/>
          <w:szCs w:val="20"/>
        </w:rPr>
        <w:t>(m): this is a request for stump or snag (cm)</w:t>
      </w:r>
    </w:p>
    <w:p w14:paraId="5B0EAB9A" w14:textId="6D1F8A28" w:rsidR="004059E5" w:rsidRPr="004059E5" w:rsidRDefault="004059E5" w:rsidP="004059E5">
      <w:pPr>
        <w:pStyle w:val="Paragrafoelenco"/>
        <w:numPr>
          <w:ilvl w:val="0"/>
          <w:numId w:val="41"/>
        </w:numPr>
        <w:spacing w:line="276" w:lineRule="auto"/>
        <w:jc w:val="both"/>
        <w:rPr>
          <w:rFonts w:ascii="Times New Roman" w:hAnsi="Times New Roman" w:cs="Times New Roman"/>
          <w:sz w:val="20"/>
          <w:szCs w:val="20"/>
        </w:rPr>
      </w:pPr>
      <w:r w:rsidRPr="004059E5">
        <w:rPr>
          <w:rFonts w:ascii="Times New Roman" w:hAnsi="Times New Roman" w:cs="Times New Roman"/>
          <w:b/>
          <w:sz w:val="20"/>
          <w:szCs w:val="20"/>
        </w:rPr>
        <w:t xml:space="preserve"> </w:t>
      </w:r>
      <w:r w:rsidRPr="004059E5">
        <w:rPr>
          <w:rFonts w:ascii="Times New Roman" w:hAnsi="Times New Roman" w:cs="Times New Roman"/>
          <w:b/>
          <w:bCs/>
          <w:i/>
          <w:iCs/>
          <w:sz w:val="20"/>
          <w:szCs w:val="20"/>
        </w:rPr>
        <w:t xml:space="preserve">TreeDiameterDW </w:t>
      </w:r>
      <w:r w:rsidRPr="004059E5">
        <w:rPr>
          <w:rFonts w:ascii="Times New Roman" w:hAnsi="Times New Roman" w:cs="Times New Roman"/>
          <w:sz w:val="20"/>
          <w:szCs w:val="20"/>
        </w:rPr>
        <w:t>(cm): this is a request for stump or snag (cm);</w:t>
      </w:r>
    </w:p>
    <w:p w14:paraId="223E15F8" w14:textId="0C6FFEA5" w:rsidR="004059E5" w:rsidRPr="004059E5" w:rsidRDefault="004059E5" w:rsidP="004059E5">
      <w:pPr>
        <w:pStyle w:val="Paragrafoelenco"/>
        <w:numPr>
          <w:ilvl w:val="0"/>
          <w:numId w:val="38"/>
        </w:numPr>
        <w:spacing w:line="276" w:lineRule="auto"/>
        <w:jc w:val="both"/>
        <w:rPr>
          <w:rFonts w:ascii="Times New Roman" w:hAnsi="Times New Roman" w:cs="Times New Roman"/>
          <w:sz w:val="20"/>
          <w:szCs w:val="20"/>
        </w:rPr>
      </w:pPr>
      <w:r w:rsidRPr="00376E0A">
        <w:rPr>
          <w:rFonts w:ascii="Times New Roman" w:hAnsi="Times New Roman" w:cs="Times New Roman"/>
          <w:b/>
          <w:bCs/>
          <w:i/>
          <w:iCs/>
          <w:sz w:val="20"/>
          <w:szCs w:val="20"/>
        </w:rPr>
        <w:t>Lying Deadwood</w:t>
      </w:r>
      <w:r w:rsidR="00376E0A" w:rsidRPr="00376E0A">
        <w:rPr>
          <w:rFonts w:ascii="Times New Roman" w:hAnsi="Times New Roman" w:cs="Times New Roman"/>
          <w:b/>
          <w:bCs/>
          <w:i/>
          <w:iCs/>
          <w:sz w:val="20"/>
          <w:szCs w:val="20"/>
        </w:rPr>
        <w:t xml:space="preserve"> </w:t>
      </w:r>
      <w:r w:rsidR="00376E0A" w:rsidRPr="004059E5">
        <w:rPr>
          <w:rFonts w:ascii="Times New Roman" w:hAnsi="Times New Roman" w:cs="Times New Roman"/>
          <w:b/>
          <w:bCs/>
          <w:i/>
          <w:iCs/>
          <w:sz w:val="20"/>
          <w:szCs w:val="20"/>
        </w:rPr>
        <w:t>Components:</w:t>
      </w:r>
      <w:r w:rsidR="00376E0A">
        <w:rPr>
          <w:rFonts w:ascii="Times New Roman" w:hAnsi="Times New Roman" w:cs="Times New Roman"/>
          <w:b/>
          <w:bCs/>
          <w:i/>
          <w:iCs/>
          <w:sz w:val="20"/>
          <w:szCs w:val="20"/>
        </w:rPr>
        <w:t xml:space="preserve"> </w:t>
      </w:r>
      <w:r w:rsidRPr="004059E5">
        <w:rPr>
          <w:rFonts w:ascii="Times New Roman" w:hAnsi="Times New Roman" w:cs="Times New Roman"/>
          <w:sz w:val="20"/>
          <w:szCs w:val="20"/>
        </w:rPr>
        <w:t>When the half-diameter is supplied, “mindialog” and “maxdialog” are not required.</w:t>
      </w:r>
    </w:p>
    <w:p w14:paraId="0845DCE7" w14:textId="77777777" w:rsidR="004059E5" w:rsidRDefault="004059E5" w:rsidP="00801717">
      <w:pPr>
        <w:pStyle w:val="Paragrafoelenco"/>
        <w:numPr>
          <w:ilvl w:val="0"/>
          <w:numId w:val="43"/>
        </w:numPr>
        <w:spacing w:after="0" w:line="276" w:lineRule="auto"/>
        <w:jc w:val="both"/>
        <w:rPr>
          <w:rFonts w:ascii="Times New Roman" w:hAnsi="Times New Roman" w:cs="Times New Roman"/>
          <w:sz w:val="20"/>
          <w:szCs w:val="20"/>
        </w:rPr>
      </w:pPr>
      <w:r w:rsidRPr="004059E5">
        <w:rPr>
          <w:rFonts w:ascii="Times New Roman" w:hAnsi="Times New Roman" w:cs="Times New Roman"/>
          <w:b/>
          <w:bCs/>
          <w:i/>
          <w:iCs/>
          <w:sz w:val="20"/>
          <w:szCs w:val="20"/>
        </w:rPr>
        <w:t>LengthLog</w:t>
      </w:r>
      <w:r w:rsidRPr="004059E5">
        <w:rPr>
          <w:rFonts w:ascii="Times New Roman" w:hAnsi="Times New Roman" w:cs="Times New Roman"/>
          <w:sz w:val="20"/>
          <w:szCs w:val="20"/>
        </w:rPr>
        <w:t xml:space="preserve"> (m): Length of log (m)</w:t>
      </w:r>
    </w:p>
    <w:p w14:paraId="6853E6B3" w14:textId="77777777" w:rsidR="004059E5" w:rsidRDefault="004059E5" w:rsidP="00BA765E">
      <w:pPr>
        <w:pStyle w:val="Paragrafoelenco"/>
        <w:numPr>
          <w:ilvl w:val="0"/>
          <w:numId w:val="43"/>
        </w:numPr>
        <w:spacing w:after="0" w:line="276" w:lineRule="auto"/>
        <w:jc w:val="both"/>
        <w:rPr>
          <w:rFonts w:ascii="Times New Roman" w:hAnsi="Times New Roman" w:cs="Times New Roman"/>
          <w:sz w:val="20"/>
          <w:szCs w:val="20"/>
        </w:rPr>
      </w:pPr>
      <w:r w:rsidRPr="004059E5">
        <w:rPr>
          <w:rFonts w:ascii="Times New Roman" w:hAnsi="Times New Roman" w:cs="Times New Roman"/>
          <w:b/>
          <w:bCs/>
          <w:i/>
          <w:iCs/>
          <w:sz w:val="20"/>
          <w:szCs w:val="20"/>
        </w:rPr>
        <w:t>MinDiaLog</w:t>
      </w:r>
      <w:r w:rsidRPr="004059E5">
        <w:rPr>
          <w:rFonts w:ascii="Times New Roman" w:hAnsi="Times New Roman" w:cs="Times New Roman"/>
          <w:sz w:val="20"/>
          <w:szCs w:val="20"/>
        </w:rPr>
        <w:t>: Minimum diameter of lying trees (cm; ≥10cm);</w:t>
      </w:r>
    </w:p>
    <w:p w14:paraId="26EB6BF2" w14:textId="77777777" w:rsidR="004059E5" w:rsidRDefault="004059E5" w:rsidP="00F35ECC">
      <w:pPr>
        <w:pStyle w:val="Paragrafoelenco"/>
        <w:numPr>
          <w:ilvl w:val="0"/>
          <w:numId w:val="43"/>
        </w:numPr>
        <w:spacing w:after="0" w:line="276" w:lineRule="auto"/>
        <w:jc w:val="both"/>
        <w:rPr>
          <w:rFonts w:ascii="Times New Roman" w:hAnsi="Times New Roman" w:cs="Times New Roman"/>
          <w:sz w:val="20"/>
          <w:szCs w:val="20"/>
        </w:rPr>
      </w:pPr>
      <w:r w:rsidRPr="004059E5">
        <w:rPr>
          <w:rFonts w:ascii="Times New Roman" w:hAnsi="Times New Roman" w:cs="Times New Roman"/>
          <w:b/>
          <w:bCs/>
          <w:i/>
          <w:iCs/>
          <w:sz w:val="20"/>
          <w:szCs w:val="20"/>
        </w:rPr>
        <w:t>MaxDiaLog</w:t>
      </w:r>
      <w:r w:rsidRPr="004059E5">
        <w:rPr>
          <w:rFonts w:ascii="Times New Roman" w:hAnsi="Times New Roman" w:cs="Times New Roman"/>
          <w:sz w:val="20"/>
          <w:szCs w:val="20"/>
        </w:rPr>
        <w:t>: Maximum diameter of lying trees (cm; ≥10cm);</w:t>
      </w:r>
    </w:p>
    <w:p w14:paraId="2DE20895" w14:textId="3EC1ABDF" w:rsidR="004059E5" w:rsidRPr="004059E5" w:rsidRDefault="004059E5" w:rsidP="00F35ECC">
      <w:pPr>
        <w:pStyle w:val="Paragrafoelenco"/>
        <w:numPr>
          <w:ilvl w:val="0"/>
          <w:numId w:val="43"/>
        </w:numPr>
        <w:spacing w:after="0" w:line="276" w:lineRule="auto"/>
        <w:jc w:val="both"/>
        <w:rPr>
          <w:rFonts w:ascii="Times New Roman" w:hAnsi="Times New Roman" w:cs="Times New Roman"/>
          <w:sz w:val="20"/>
          <w:szCs w:val="20"/>
        </w:rPr>
      </w:pPr>
      <w:r w:rsidRPr="004059E5">
        <w:rPr>
          <w:rFonts w:ascii="Times New Roman" w:hAnsi="Times New Roman" w:cs="Times New Roman"/>
          <w:b/>
          <w:bCs/>
          <w:i/>
          <w:iCs/>
          <w:sz w:val="20"/>
          <w:szCs w:val="20"/>
        </w:rPr>
        <w:t>Half</w:t>
      </w:r>
      <w:r w:rsidRPr="004059E5">
        <w:rPr>
          <w:rFonts w:ascii="Times New Roman" w:hAnsi="Times New Roman" w:cs="Times New Roman"/>
          <w:sz w:val="20"/>
          <w:szCs w:val="20"/>
        </w:rPr>
        <w:t>-</w:t>
      </w:r>
      <w:r w:rsidRPr="00607A47">
        <w:rPr>
          <w:rFonts w:ascii="Times New Roman" w:hAnsi="Times New Roman" w:cs="Times New Roman"/>
          <w:b/>
          <w:bCs/>
          <w:sz w:val="20"/>
          <w:szCs w:val="20"/>
        </w:rPr>
        <w:t>DiaLog</w:t>
      </w:r>
      <w:r w:rsidRPr="004059E5">
        <w:rPr>
          <w:rFonts w:ascii="Times New Roman" w:hAnsi="Times New Roman" w:cs="Times New Roman"/>
          <w:sz w:val="20"/>
          <w:szCs w:val="20"/>
        </w:rPr>
        <w:t>: Half-diameter of log.</w:t>
      </w:r>
    </w:p>
    <w:p w14:paraId="4222B33A" w14:textId="5ACF2E24" w:rsidR="00634F54" w:rsidRPr="00607A47" w:rsidRDefault="002330C2" w:rsidP="00607A47">
      <w:pPr>
        <w:spacing w:before="40" w:after="40" w:line="276" w:lineRule="auto"/>
        <w:jc w:val="both"/>
        <w:rPr>
          <w:rFonts w:ascii="Times New Roman" w:hAnsi="Times New Roman" w:cs="Times New Roman"/>
          <w:u w:val="single"/>
        </w:rPr>
      </w:pPr>
      <w:r w:rsidRPr="00607A47">
        <w:rPr>
          <w:rFonts w:ascii="Times New Roman" w:hAnsi="Times New Roman" w:cs="Times New Roman"/>
          <w:u w:val="single"/>
        </w:rPr>
        <w:t>Recommended</w:t>
      </w:r>
      <w:r w:rsidR="003E4FB5" w:rsidRPr="00607A47">
        <w:rPr>
          <w:rFonts w:ascii="Times New Roman" w:hAnsi="Times New Roman" w:cs="Times New Roman"/>
          <w:u w:val="single"/>
        </w:rPr>
        <w:t xml:space="preserve"> data:</w:t>
      </w:r>
    </w:p>
    <w:p w14:paraId="60EC5EFB" w14:textId="77777777" w:rsidR="00376E0A" w:rsidRDefault="00607A47" w:rsidP="00376E0A">
      <w:pPr>
        <w:pStyle w:val="Paragrafoelenco"/>
        <w:numPr>
          <w:ilvl w:val="0"/>
          <w:numId w:val="38"/>
        </w:numPr>
        <w:spacing w:after="0" w:line="276" w:lineRule="auto"/>
        <w:jc w:val="both"/>
        <w:rPr>
          <w:rFonts w:ascii="Times New Roman" w:hAnsi="Times New Roman" w:cs="Times New Roman"/>
          <w:sz w:val="20"/>
          <w:szCs w:val="20"/>
        </w:rPr>
      </w:pPr>
      <w:r w:rsidRPr="00376E0A">
        <w:rPr>
          <w:rFonts w:ascii="Times New Roman" w:hAnsi="Times New Roman" w:cs="Times New Roman"/>
          <w:b/>
          <w:bCs/>
          <w:i/>
          <w:iCs/>
          <w:sz w:val="20"/>
          <w:szCs w:val="20"/>
        </w:rPr>
        <w:t>EUForestTypes</w:t>
      </w:r>
      <w:r w:rsidRPr="00376E0A">
        <w:rPr>
          <w:rFonts w:ascii="Times New Roman" w:hAnsi="Times New Roman" w:cs="Times New Roman"/>
          <w:sz w:val="20"/>
          <w:szCs w:val="20"/>
        </w:rPr>
        <w:t>: European forest types nomenclature</w:t>
      </w:r>
      <w:r w:rsidRPr="00376E0A">
        <w:rPr>
          <w:rFonts w:ascii="Times New Roman" w:hAnsi="Times New Roman" w:cs="Times New Roman"/>
          <w:sz w:val="20"/>
          <w:szCs w:val="20"/>
        </w:rPr>
        <w:t xml:space="preserve"> (see details in section 4);</w:t>
      </w:r>
    </w:p>
    <w:p w14:paraId="17636AFB" w14:textId="77777777" w:rsidR="00376E0A" w:rsidRDefault="00376E0A" w:rsidP="00376E0A">
      <w:pPr>
        <w:pStyle w:val="Paragrafoelenco"/>
        <w:numPr>
          <w:ilvl w:val="0"/>
          <w:numId w:val="38"/>
        </w:numPr>
        <w:spacing w:after="0" w:line="276" w:lineRule="auto"/>
        <w:jc w:val="both"/>
        <w:rPr>
          <w:rFonts w:ascii="Times New Roman" w:hAnsi="Times New Roman" w:cs="Times New Roman"/>
          <w:sz w:val="20"/>
          <w:szCs w:val="20"/>
        </w:rPr>
      </w:pPr>
      <w:r w:rsidRPr="00376E0A">
        <w:rPr>
          <w:rFonts w:ascii="Times New Roman" w:hAnsi="Times New Roman" w:cs="Times New Roman"/>
          <w:b/>
          <w:bCs/>
          <w:i/>
          <w:iCs/>
          <w:sz w:val="20"/>
          <w:szCs w:val="20"/>
        </w:rPr>
        <w:t>CoordsPlot</w:t>
      </w:r>
      <w:r w:rsidRPr="00376E0A">
        <w:rPr>
          <w:rFonts w:ascii="Times New Roman" w:hAnsi="Times New Roman" w:cs="Times New Roman"/>
          <w:sz w:val="20"/>
          <w:szCs w:val="20"/>
        </w:rPr>
        <w:t xml:space="preserve"> (Lat., Long. of IDPlot): provide the coordinates (WGS84 or ETRS89-extended / LAEA Europe) of the centroid of plot.</w:t>
      </w:r>
    </w:p>
    <w:p w14:paraId="25A5E869" w14:textId="0C64F04D" w:rsidR="00AB1B8E" w:rsidRPr="00376E0A" w:rsidRDefault="00AB1B8E" w:rsidP="00376E0A">
      <w:pPr>
        <w:pStyle w:val="Paragrafoelenco"/>
        <w:numPr>
          <w:ilvl w:val="0"/>
          <w:numId w:val="38"/>
        </w:numPr>
        <w:spacing w:after="0" w:line="276" w:lineRule="auto"/>
        <w:jc w:val="both"/>
        <w:rPr>
          <w:rFonts w:ascii="Times New Roman" w:hAnsi="Times New Roman" w:cs="Times New Roman"/>
          <w:sz w:val="20"/>
          <w:szCs w:val="20"/>
        </w:rPr>
      </w:pPr>
      <w:r w:rsidRPr="00376E0A">
        <w:rPr>
          <w:rFonts w:ascii="Times New Roman" w:hAnsi="Times New Roman" w:cs="Times New Roman"/>
          <w:b/>
          <w:bCs/>
          <w:i/>
          <w:iCs/>
          <w:sz w:val="20"/>
          <w:szCs w:val="20"/>
        </w:rPr>
        <w:t>Coords</w:t>
      </w:r>
      <w:r w:rsidR="00330351" w:rsidRPr="00376E0A">
        <w:rPr>
          <w:rFonts w:ascii="Times New Roman" w:hAnsi="Times New Roman" w:cs="Times New Roman"/>
          <w:b/>
          <w:bCs/>
          <w:i/>
          <w:iCs/>
          <w:sz w:val="20"/>
          <w:szCs w:val="20"/>
        </w:rPr>
        <w:t>Tree</w:t>
      </w:r>
      <w:r w:rsidRPr="00376E0A">
        <w:rPr>
          <w:rFonts w:ascii="Times New Roman" w:hAnsi="Times New Roman" w:cs="Times New Roman"/>
          <w:sz w:val="20"/>
          <w:szCs w:val="20"/>
        </w:rPr>
        <w:t>: xCoords, yCoords for IDTree</w:t>
      </w:r>
      <w:r w:rsidR="003D3FC1" w:rsidRPr="00376E0A">
        <w:rPr>
          <w:rFonts w:ascii="Times New Roman" w:hAnsi="Times New Roman" w:cs="Times New Roman"/>
          <w:sz w:val="20"/>
          <w:szCs w:val="20"/>
        </w:rPr>
        <w:t xml:space="preserve"> (WGS84 or ETRS89-extended / LAEA Europe)</w:t>
      </w:r>
      <w:r w:rsidR="00DB1A06" w:rsidRPr="00376E0A">
        <w:rPr>
          <w:rFonts w:ascii="Times New Roman" w:hAnsi="Times New Roman" w:cs="Times New Roman"/>
          <w:sz w:val="20"/>
          <w:szCs w:val="20"/>
        </w:rPr>
        <w:t>;</w:t>
      </w:r>
    </w:p>
    <w:p w14:paraId="1F171A50" w14:textId="00ED3227" w:rsidR="00052BF8" w:rsidRPr="00607A47" w:rsidRDefault="00052BF8" w:rsidP="00607A47">
      <w:pPr>
        <w:spacing w:before="40" w:after="40" w:line="276" w:lineRule="auto"/>
        <w:jc w:val="both"/>
        <w:rPr>
          <w:rFonts w:ascii="Times New Roman" w:hAnsi="Times New Roman" w:cs="Times New Roman"/>
          <w:u w:val="single"/>
        </w:rPr>
      </w:pPr>
      <w:r w:rsidRPr="00607A47">
        <w:rPr>
          <w:rFonts w:ascii="Times New Roman" w:hAnsi="Times New Roman" w:cs="Times New Roman"/>
          <w:u w:val="single"/>
        </w:rPr>
        <w:t>Optional:</w:t>
      </w:r>
    </w:p>
    <w:p w14:paraId="08B8F94D" w14:textId="37BB0A3B" w:rsidR="00052BF8" w:rsidRPr="004059E5" w:rsidRDefault="00302831" w:rsidP="0071543B">
      <w:pPr>
        <w:pStyle w:val="Paragrafoelenco"/>
        <w:numPr>
          <w:ilvl w:val="0"/>
          <w:numId w:val="25"/>
        </w:numPr>
        <w:spacing w:line="276" w:lineRule="auto"/>
        <w:ind w:left="357" w:hanging="357"/>
        <w:jc w:val="both"/>
        <w:rPr>
          <w:rFonts w:ascii="Times New Roman" w:hAnsi="Times New Roman" w:cs="Times New Roman"/>
          <w:sz w:val="20"/>
          <w:szCs w:val="20"/>
        </w:rPr>
      </w:pPr>
      <w:r w:rsidRPr="004059E5">
        <w:rPr>
          <w:rFonts w:ascii="Times New Roman" w:hAnsi="Times New Roman" w:cs="Times New Roman"/>
          <w:b/>
          <w:bCs/>
          <w:i/>
          <w:iCs/>
          <w:sz w:val="20"/>
          <w:szCs w:val="20"/>
        </w:rPr>
        <w:t>AOI_stand</w:t>
      </w:r>
      <w:r w:rsidRPr="004059E5">
        <w:rPr>
          <w:rFonts w:ascii="Times New Roman" w:hAnsi="Times New Roman" w:cs="Times New Roman"/>
          <w:sz w:val="20"/>
          <w:szCs w:val="20"/>
        </w:rPr>
        <w:t xml:space="preserve">: </w:t>
      </w:r>
      <w:r w:rsidR="00052BF8" w:rsidRPr="004059E5">
        <w:rPr>
          <w:rFonts w:ascii="Times New Roman" w:hAnsi="Times New Roman" w:cs="Times New Roman"/>
          <w:sz w:val="20"/>
          <w:szCs w:val="20"/>
        </w:rPr>
        <w:t>Area of Interest (AOI) boundary (.shp)</w:t>
      </w:r>
      <w:r w:rsidR="004F0DDB" w:rsidRPr="004059E5">
        <w:rPr>
          <w:rFonts w:ascii="Times New Roman" w:hAnsi="Times New Roman" w:cs="Times New Roman"/>
          <w:sz w:val="20"/>
          <w:szCs w:val="20"/>
        </w:rPr>
        <w:t>: shapefile of the forest stands;</w:t>
      </w:r>
    </w:p>
    <w:p w14:paraId="6985E9D1" w14:textId="77777777" w:rsidR="00607A47" w:rsidRDefault="00302831" w:rsidP="00607A47">
      <w:pPr>
        <w:pStyle w:val="Paragrafoelenco"/>
        <w:numPr>
          <w:ilvl w:val="0"/>
          <w:numId w:val="25"/>
        </w:numPr>
        <w:spacing w:line="276" w:lineRule="auto"/>
        <w:ind w:left="357" w:hanging="357"/>
        <w:jc w:val="both"/>
        <w:rPr>
          <w:rFonts w:ascii="Times New Roman" w:hAnsi="Times New Roman" w:cs="Times New Roman"/>
          <w:sz w:val="20"/>
          <w:szCs w:val="20"/>
        </w:rPr>
      </w:pPr>
      <w:r w:rsidRPr="004059E5">
        <w:rPr>
          <w:rFonts w:ascii="Times New Roman" w:hAnsi="Times New Roman" w:cs="Times New Roman"/>
          <w:b/>
          <w:bCs/>
          <w:i/>
          <w:iCs/>
          <w:sz w:val="20"/>
          <w:szCs w:val="20"/>
        </w:rPr>
        <w:t>AOI_plots</w:t>
      </w:r>
      <w:r w:rsidRPr="004059E5">
        <w:rPr>
          <w:rFonts w:ascii="Times New Roman" w:hAnsi="Times New Roman" w:cs="Times New Roman"/>
          <w:b/>
          <w:bCs/>
          <w:sz w:val="20"/>
          <w:szCs w:val="20"/>
        </w:rPr>
        <w:t>:</w:t>
      </w:r>
      <w:r w:rsidRPr="004059E5">
        <w:rPr>
          <w:rFonts w:ascii="Times New Roman" w:hAnsi="Times New Roman" w:cs="Times New Roman"/>
          <w:sz w:val="20"/>
          <w:szCs w:val="20"/>
        </w:rPr>
        <w:t xml:space="preserve"> </w:t>
      </w:r>
      <w:r w:rsidR="00052BF8" w:rsidRPr="004059E5">
        <w:rPr>
          <w:rFonts w:ascii="Times New Roman" w:hAnsi="Times New Roman" w:cs="Times New Roman"/>
          <w:sz w:val="20"/>
          <w:szCs w:val="20"/>
        </w:rPr>
        <w:t>Single Plots boundary (.shp)</w:t>
      </w:r>
      <w:r w:rsidR="004F0DDB" w:rsidRPr="004059E5">
        <w:rPr>
          <w:rFonts w:ascii="Times New Roman" w:hAnsi="Times New Roman" w:cs="Times New Roman"/>
          <w:sz w:val="20"/>
          <w:szCs w:val="20"/>
        </w:rPr>
        <w:t>: shapefile of the sampling plots</w:t>
      </w:r>
    </w:p>
    <w:p w14:paraId="3E5F5C65" w14:textId="7B0FADD4" w:rsidR="00AC16D1" w:rsidRPr="004059E5" w:rsidRDefault="00376E0A" w:rsidP="00CD1282">
      <w:pPr>
        <w:pStyle w:val="Titolo2"/>
        <w:numPr>
          <w:ilvl w:val="0"/>
          <w:numId w:val="45"/>
        </w:numPr>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lastRenderedPageBreak/>
        <w:t>Further data description</w:t>
      </w:r>
    </w:p>
    <w:p w14:paraId="465A8C5D" w14:textId="195700D8" w:rsidR="00EB0277" w:rsidRPr="004059E5" w:rsidRDefault="00C97D3A" w:rsidP="00372BF6">
      <w:pPr>
        <w:spacing w:line="276" w:lineRule="auto"/>
        <w:jc w:val="both"/>
        <w:rPr>
          <w:rFonts w:ascii="Times New Roman" w:hAnsi="Times New Roman" w:cs="Times New Roman"/>
          <w:sz w:val="20"/>
          <w:szCs w:val="20"/>
        </w:rPr>
      </w:pPr>
      <w:r w:rsidRPr="004059E5">
        <w:rPr>
          <w:rFonts w:ascii="Times New Roman" w:hAnsi="Times New Roman" w:cs="Times New Roman"/>
          <w:sz w:val="20"/>
          <w:szCs w:val="20"/>
        </w:rPr>
        <w:t>B</w:t>
      </w:r>
      <w:r w:rsidR="00363728" w:rsidRPr="004059E5">
        <w:rPr>
          <w:rFonts w:ascii="Times New Roman" w:hAnsi="Times New Roman" w:cs="Times New Roman"/>
          <w:sz w:val="20"/>
          <w:szCs w:val="20"/>
        </w:rPr>
        <w:t xml:space="preserve">efore compiling the input dataset in </w:t>
      </w:r>
      <w:r w:rsidR="00C114EC" w:rsidRPr="004059E5">
        <w:rPr>
          <w:rFonts w:ascii="Times New Roman" w:hAnsi="Times New Roman" w:cs="Times New Roman"/>
          <w:sz w:val="20"/>
          <w:szCs w:val="20"/>
        </w:rPr>
        <w:t xml:space="preserve">a table format i.e., </w:t>
      </w:r>
      <w:r w:rsidR="00363728" w:rsidRPr="004059E5">
        <w:rPr>
          <w:rFonts w:ascii="Times New Roman" w:hAnsi="Times New Roman" w:cs="Times New Roman"/>
          <w:sz w:val="20"/>
          <w:szCs w:val="20"/>
        </w:rPr>
        <w:t>an Excel (.xlsx) document, providers must verify specific details</w:t>
      </w:r>
      <w:r w:rsidR="00330351" w:rsidRPr="004059E5">
        <w:rPr>
          <w:rFonts w:ascii="Times New Roman" w:hAnsi="Times New Roman" w:cs="Times New Roman"/>
          <w:sz w:val="20"/>
          <w:szCs w:val="20"/>
        </w:rPr>
        <w:t xml:space="preserve"> (Table </w:t>
      </w:r>
      <w:r w:rsidR="00C114EC" w:rsidRPr="004059E5">
        <w:rPr>
          <w:rFonts w:ascii="Times New Roman" w:hAnsi="Times New Roman" w:cs="Times New Roman"/>
          <w:sz w:val="20"/>
          <w:szCs w:val="20"/>
        </w:rPr>
        <w:t>2</w:t>
      </w:r>
      <w:r w:rsidR="00C072F8">
        <w:rPr>
          <w:rFonts w:ascii="Times New Roman" w:hAnsi="Times New Roman" w:cs="Times New Roman"/>
          <w:sz w:val="20"/>
          <w:szCs w:val="20"/>
        </w:rPr>
        <w:t>; Table 3</w:t>
      </w:r>
      <w:r w:rsidR="00330351" w:rsidRPr="004059E5">
        <w:rPr>
          <w:rFonts w:ascii="Times New Roman" w:hAnsi="Times New Roman" w:cs="Times New Roman"/>
          <w:sz w:val="20"/>
          <w:szCs w:val="20"/>
        </w:rPr>
        <w:t>)</w:t>
      </w:r>
      <w:r w:rsidR="00363728" w:rsidRPr="004059E5">
        <w:rPr>
          <w:rFonts w:ascii="Times New Roman" w:hAnsi="Times New Roman" w:cs="Times New Roman"/>
          <w:sz w:val="20"/>
          <w:szCs w:val="20"/>
        </w:rPr>
        <w:t>:</w:t>
      </w:r>
    </w:p>
    <w:p w14:paraId="02B46A70" w14:textId="68477588" w:rsidR="007A3BB0" w:rsidRPr="004059E5" w:rsidRDefault="004D7C25" w:rsidP="00372BF6">
      <w:pPr>
        <w:pStyle w:val="Paragrafoelenco"/>
        <w:numPr>
          <w:ilvl w:val="0"/>
          <w:numId w:val="6"/>
        </w:numPr>
        <w:spacing w:line="276" w:lineRule="auto"/>
        <w:jc w:val="both"/>
        <w:rPr>
          <w:rFonts w:ascii="Times New Roman" w:hAnsi="Times New Roman" w:cs="Times New Roman"/>
          <w:sz w:val="20"/>
          <w:szCs w:val="20"/>
        </w:rPr>
      </w:pPr>
      <w:r w:rsidRPr="004059E5">
        <w:rPr>
          <w:rFonts w:ascii="Times New Roman" w:hAnsi="Times New Roman" w:cs="Times New Roman"/>
          <w:sz w:val="20"/>
          <w:szCs w:val="20"/>
        </w:rPr>
        <w:t xml:space="preserve">European </w:t>
      </w:r>
      <w:r w:rsidR="007A3BB0" w:rsidRPr="004059E5">
        <w:rPr>
          <w:rFonts w:ascii="Times New Roman" w:hAnsi="Times New Roman" w:cs="Times New Roman"/>
          <w:sz w:val="20"/>
          <w:szCs w:val="20"/>
        </w:rPr>
        <w:t>Forest type</w:t>
      </w:r>
      <w:r w:rsidR="00421B6A" w:rsidRPr="004059E5">
        <w:rPr>
          <w:rFonts w:ascii="Times New Roman" w:hAnsi="Times New Roman" w:cs="Times New Roman"/>
          <w:sz w:val="20"/>
          <w:szCs w:val="20"/>
        </w:rPr>
        <w:t>s</w:t>
      </w:r>
      <w:r w:rsidR="007A3BB0" w:rsidRPr="004059E5">
        <w:rPr>
          <w:rFonts w:ascii="Times New Roman" w:hAnsi="Times New Roman" w:cs="Times New Roman"/>
          <w:sz w:val="20"/>
          <w:szCs w:val="20"/>
        </w:rPr>
        <w:t xml:space="preserve"> (Abb </w:t>
      </w:r>
      <w:r w:rsidRPr="004059E5">
        <w:rPr>
          <w:rFonts w:ascii="Times New Roman" w:hAnsi="Times New Roman" w:cs="Times New Roman"/>
          <w:sz w:val="20"/>
          <w:szCs w:val="20"/>
        </w:rPr>
        <w:t>EU</w:t>
      </w:r>
      <w:r w:rsidR="007A3BB0" w:rsidRPr="004059E5">
        <w:rPr>
          <w:rFonts w:ascii="Times New Roman" w:hAnsi="Times New Roman" w:cs="Times New Roman"/>
          <w:sz w:val="20"/>
          <w:szCs w:val="20"/>
        </w:rPr>
        <w:t>ForestType</w:t>
      </w:r>
      <w:r w:rsidRPr="004059E5">
        <w:rPr>
          <w:rFonts w:ascii="Times New Roman" w:hAnsi="Times New Roman" w:cs="Times New Roman"/>
          <w:sz w:val="20"/>
          <w:szCs w:val="20"/>
        </w:rPr>
        <w:t>s</w:t>
      </w:r>
      <w:r w:rsidR="007A3BB0" w:rsidRPr="004059E5">
        <w:rPr>
          <w:rFonts w:ascii="Times New Roman" w:hAnsi="Times New Roman" w:cs="Times New Roman"/>
          <w:sz w:val="20"/>
          <w:szCs w:val="20"/>
        </w:rPr>
        <w:t>): Please select the relevant forest type from the European forest types nomenclature.</w:t>
      </w:r>
      <w:r w:rsidR="002E4EEE" w:rsidRPr="004059E5">
        <w:rPr>
          <w:rFonts w:ascii="Times New Roman" w:hAnsi="Times New Roman" w:cs="Times New Roman"/>
          <w:sz w:val="20"/>
          <w:szCs w:val="20"/>
        </w:rPr>
        <w:t xml:space="preserve"> Most precisely we used the categories extracted by</w:t>
      </w:r>
      <w:r w:rsidR="007A3BB0" w:rsidRPr="004059E5">
        <w:rPr>
          <w:rFonts w:ascii="Times New Roman" w:hAnsi="Times New Roman" w:cs="Times New Roman"/>
          <w:sz w:val="20"/>
          <w:szCs w:val="20"/>
        </w:rPr>
        <w:t xml:space="preserve"> table 4.1.</w:t>
      </w:r>
      <w:r w:rsidR="00095A04" w:rsidRPr="004059E5">
        <w:rPr>
          <w:rFonts w:ascii="Times New Roman" w:hAnsi="Times New Roman" w:cs="Times New Roman"/>
          <w:sz w:val="20"/>
          <w:szCs w:val="20"/>
        </w:rPr>
        <w:t>, pg 28</w:t>
      </w:r>
      <w:r w:rsidR="002E4EEE" w:rsidRPr="004059E5">
        <w:rPr>
          <w:rFonts w:ascii="Times New Roman" w:hAnsi="Times New Roman" w:cs="Times New Roman"/>
          <w:sz w:val="20"/>
          <w:szCs w:val="20"/>
        </w:rPr>
        <w:t xml:space="preserve"> of the European forest types categories and types for sustainable forest management reporting and policy (technical report EEA 2006 </w:t>
      </w:r>
      <w:r w:rsidR="002164F4" w:rsidRPr="004059E5">
        <w:rPr>
          <w:rFonts w:ascii="Times New Roman" w:hAnsi="Times New Roman" w:cs="Times New Roman"/>
          <w:sz w:val="20"/>
          <w:szCs w:val="20"/>
        </w:rPr>
        <w:t>here: h</w:t>
      </w:r>
      <w:r w:rsidR="007A3BB0" w:rsidRPr="004059E5">
        <w:rPr>
          <w:rStyle w:val="fontstyle01"/>
          <w:rFonts w:ascii="Times New Roman" w:hAnsi="Times New Roman" w:cs="Times New Roman"/>
          <w:sz w:val="20"/>
          <w:szCs w:val="20"/>
        </w:rPr>
        <w:t>ttps://www.eea.europa.eu/publications/technical_report_2006_9</w:t>
      </w:r>
      <w:r w:rsidR="002E4EEE" w:rsidRPr="004059E5">
        <w:rPr>
          <w:rStyle w:val="fontstyle01"/>
          <w:rFonts w:ascii="Times New Roman" w:hAnsi="Times New Roman" w:cs="Times New Roman"/>
          <w:sz w:val="20"/>
          <w:szCs w:val="20"/>
        </w:rPr>
        <w:t>)</w:t>
      </w:r>
      <w:r w:rsidR="007A3BB0" w:rsidRPr="004059E5">
        <w:rPr>
          <w:rStyle w:val="fontstyle01"/>
          <w:rFonts w:ascii="Times New Roman" w:hAnsi="Times New Roman" w:cs="Times New Roman"/>
          <w:sz w:val="20"/>
          <w:szCs w:val="20"/>
        </w:rPr>
        <w:t>.</w:t>
      </w:r>
      <w:r w:rsidRPr="004059E5">
        <w:rPr>
          <w:rFonts w:ascii="Times New Roman" w:hAnsi="Times New Roman" w:cs="Times New Roman"/>
          <w:sz w:val="20"/>
          <w:szCs w:val="20"/>
        </w:rPr>
        <w:t xml:space="preserve"> </w:t>
      </w:r>
      <w:r w:rsidRPr="004059E5">
        <w:rPr>
          <w:rStyle w:val="fontstyle01"/>
          <w:rFonts w:ascii="Times New Roman" w:hAnsi="Times New Roman" w:cs="Times New Roman"/>
          <w:color w:val="auto"/>
          <w:sz w:val="20"/>
          <w:szCs w:val="20"/>
        </w:rPr>
        <w:t>The list of EU Forest Types is provided in the Excel supplementary document.</w:t>
      </w:r>
    </w:p>
    <w:p w14:paraId="38F8F6AF" w14:textId="5116D4C5" w:rsidR="00EB0277" w:rsidRDefault="00AC057D" w:rsidP="00372BF6">
      <w:pPr>
        <w:pStyle w:val="Paragrafoelenco"/>
        <w:numPr>
          <w:ilvl w:val="0"/>
          <w:numId w:val="6"/>
        </w:numPr>
        <w:spacing w:line="276" w:lineRule="auto"/>
        <w:jc w:val="both"/>
        <w:rPr>
          <w:rFonts w:ascii="Times New Roman" w:hAnsi="Times New Roman" w:cs="Times New Roman"/>
          <w:sz w:val="20"/>
          <w:szCs w:val="20"/>
        </w:rPr>
      </w:pPr>
      <w:r w:rsidRPr="004059E5">
        <w:rPr>
          <w:rFonts w:ascii="Times New Roman" w:hAnsi="Times New Roman" w:cs="Times New Roman"/>
          <w:sz w:val="20"/>
          <w:szCs w:val="20"/>
        </w:rPr>
        <w:t>T</w:t>
      </w:r>
      <w:r w:rsidR="00EB0277" w:rsidRPr="004059E5">
        <w:rPr>
          <w:rFonts w:ascii="Times New Roman" w:hAnsi="Times New Roman" w:cs="Times New Roman"/>
          <w:sz w:val="20"/>
          <w:szCs w:val="20"/>
        </w:rPr>
        <w:t>ree species</w:t>
      </w:r>
      <w:r w:rsidR="006102EB" w:rsidRPr="004059E5">
        <w:rPr>
          <w:rFonts w:ascii="Times New Roman" w:hAnsi="Times New Roman" w:cs="Times New Roman"/>
          <w:sz w:val="20"/>
          <w:szCs w:val="20"/>
        </w:rPr>
        <w:t xml:space="preserve"> (Abb. </w:t>
      </w:r>
      <w:r w:rsidR="00F730F8" w:rsidRPr="004059E5">
        <w:rPr>
          <w:rFonts w:ascii="Times New Roman" w:hAnsi="Times New Roman" w:cs="Times New Roman"/>
          <w:sz w:val="20"/>
          <w:szCs w:val="20"/>
        </w:rPr>
        <w:t>TreeSpecies</w:t>
      </w:r>
      <w:r w:rsidR="006102EB" w:rsidRPr="004059E5">
        <w:rPr>
          <w:rFonts w:ascii="Times New Roman" w:hAnsi="Times New Roman" w:cs="Times New Roman"/>
          <w:sz w:val="20"/>
          <w:szCs w:val="20"/>
        </w:rPr>
        <w:t>)</w:t>
      </w:r>
      <w:r w:rsidR="00EB0277" w:rsidRPr="004059E5">
        <w:rPr>
          <w:rFonts w:ascii="Times New Roman" w:hAnsi="Times New Roman" w:cs="Times New Roman"/>
          <w:sz w:val="20"/>
          <w:szCs w:val="20"/>
        </w:rPr>
        <w:t xml:space="preserve">: Please </w:t>
      </w:r>
      <w:r w:rsidR="00D02319" w:rsidRPr="004059E5">
        <w:rPr>
          <w:rFonts w:ascii="Times New Roman" w:hAnsi="Times New Roman" w:cs="Times New Roman"/>
          <w:sz w:val="20"/>
          <w:szCs w:val="20"/>
        </w:rPr>
        <w:t>use</w:t>
      </w:r>
      <w:r w:rsidR="00EB0277" w:rsidRPr="004059E5">
        <w:rPr>
          <w:rFonts w:ascii="Times New Roman" w:hAnsi="Times New Roman" w:cs="Times New Roman"/>
          <w:sz w:val="20"/>
          <w:szCs w:val="20"/>
        </w:rPr>
        <w:t xml:space="preserve"> the English name of the dominant tree species or add </w:t>
      </w:r>
      <w:r w:rsidR="006102EB" w:rsidRPr="004059E5">
        <w:rPr>
          <w:rFonts w:ascii="Times New Roman" w:hAnsi="Times New Roman" w:cs="Times New Roman"/>
          <w:sz w:val="20"/>
          <w:szCs w:val="20"/>
        </w:rPr>
        <w:t>“</w:t>
      </w:r>
      <w:r w:rsidR="00EB0277" w:rsidRPr="004059E5">
        <w:rPr>
          <w:rFonts w:ascii="Times New Roman" w:hAnsi="Times New Roman" w:cs="Times New Roman"/>
          <w:sz w:val="20"/>
          <w:szCs w:val="20"/>
        </w:rPr>
        <w:t>mixed</w:t>
      </w:r>
      <w:r w:rsidR="006102EB" w:rsidRPr="004059E5">
        <w:rPr>
          <w:rFonts w:ascii="Times New Roman" w:hAnsi="Times New Roman" w:cs="Times New Roman"/>
          <w:sz w:val="20"/>
          <w:szCs w:val="20"/>
        </w:rPr>
        <w:t>”</w:t>
      </w:r>
      <w:r w:rsidR="00EB0277" w:rsidRPr="004059E5">
        <w:rPr>
          <w:rFonts w:ascii="Times New Roman" w:hAnsi="Times New Roman" w:cs="Times New Roman"/>
          <w:sz w:val="20"/>
          <w:szCs w:val="20"/>
        </w:rPr>
        <w:t xml:space="preserve"> i</w:t>
      </w:r>
      <w:r w:rsidR="00CA0BFD" w:rsidRPr="004059E5">
        <w:rPr>
          <w:rFonts w:ascii="Times New Roman" w:hAnsi="Times New Roman" w:cs="Times New Roman"/>
          <w:sz w:val="20"/>
          <w:szCs w:val="20"/>
        </w:rPr>
        <w:t>f</w:t>
      </w:r>
      <w:r w:rsidR="00EB0277" w:rsidRPr="004059E5">
        <w:rPr>
          <w:rFonts w:ascii="Times New Roman" w:hAnsi="Times New Roman" w:cs="Times New Roman"/>
          <w:sz w:val="20"/>
          <w:szCs w:val="20"/>
        </w:rPr>
        <w:t xml:space="preserve"> </w:t>
      </w:r>
      <w:r w:rsidR="00CA0BFD" w:rsidRPr="004059E5">
        <w:rPr>
          <w:rFonts w:ascii="Times New Roman" w:hAnsi="Times New Roman" w:cs="Times New Roman"/>
          <w:sz w:val="20"/>
          <w:szCs w:val="20"/>
        </w:rPr>
        <w:t>no dominant tree species are present</w:t>
      </w:r>
      <w:r w:rsidR="00EB0277" w:rsidRPr="004059E5">
        <w:rPr>
          <w:rFonts w:ascii="Times New Roman" w:hAnsi="Times New Roman" w:cs="Times New Roman"/>
          <w:sz w:val="20"/>
          <w:szCs w:val="20"/>
        </w:rPr>
        <w:t>. Examples: 1) “</w:t>
      </w:r>
      <w:r w:rsidR="006D45D1" w:rsidRPr="004059E5">
        <w:rPr>
          <w:rFonts w:ascii="Times New Roman" w:hAnsi="Times New Roman" w:cs="Times New Roman"/>
          <w:sz w:val="20"/>
          <w:szCs w:val="20"/>
        </w:rPr>
        <w:t>S</w:t>
      </w:r>
      <w:r w:rsidR="00EB0277" w:rsidRPr="004059E5">
        <w:rPr>
          <w:rFonts w:ascii="Times New Roman" w:hAnsi="Times New Roman" w:cs="Times New Roman"/>
          <w:sz w:val="20"/>
          <w:szCs w:val="20"/>
        </w:rPr>
        <w:t>cots</w:t>
      </w:r>
      <w:r w:rsidR="006D45D1" w:rsidRPr="004059E5">
        <w:rPr>
          <w:rFonts w:ascii="Times New Roman" w:hAnsi="Times New Roman" w:cs="Times New Roman"/>
          <w:sz w:val="20"/>
          <w:szCs w:val="20"/>
        </w:rPr>
        <w:t xml:space="preserve"> P</w:t>
      </w:r>
      <w:r w:rsidR="00EB0277" w:rsidRPr="004059E5">
        <w:rPr>
          <w:rFonts w:ascii="Times New Roman" w:hAnsi="Times New Roman" w:cs="Times New Roman"/>
          <w:sz w:val="20"/>
          <w:szCs w:val="20"/>
        </w:rPr>
        <w:t>ine”, 2) “</w:t>
      </w:r>
      <w:r w:rsidR="006D45D1" w:rsidRPr="004059E5">
        <w:rPr>
          <w:rFonts w:ascii="Times New Roman" w:hAnsi="Times New Roman" w:cs="Times New Roman"/>
          <w:sz w:val="20"/>
          <w:szCs w:val="20"/>
        </w:rPr>
        <w:t>N</w:t>
      </w:r>
      <w:r w:rsidR="00EB0277" w:rsidRPr="004059E5">
        <w:rPr>
          <w:rFonts w:ascii="Times New Roman" w:hAnsi="Times New Roman" w:cs="Times New Roman"/>
          <w:sz w:val="20"/>
          <w:szCs w:val="20"/>
        </w:rPr>
        <w:t>orway</w:t>
      </w:r>
      <w:r w:rsidR="006D45D1" w:rsidRPr="004059E5">
        <w:rPr>
          <w:rFonts w:ascii="Times New Roman" w:hAnsi="Times New Roman" w:cs="Times New Roman"/>
          <w:sz w:val="20"/>
          <w:szCs w:val="20"/>
        </w:rPr>
        <w:t xml:space="preserve"> S</w:t>
      </w:r>
      <w:r w:rsidR="00EB0277" w:rsidRPr="004059E5">
        <w:rPr>
          <w:rFonts w:ascii="Times New Roman" w:hAnsi="Times New Roman" w:cs="Times New Roman"/>
          <w:sz w:val="20"/>
          <w:szCs w:val="20"/>
        </w:rPr>
        <w:t>pruce”,</w:t>
      </w:r>
      <w:r w:rsidR="00716F3A" w:rsidRPr="004059E5">
        <w:rPr>
          <w:rFonts w:ascii="Times New Roman" w:hAnsi="Times New Roman" w:cs="Times New Roman"/>
          <w:sz w:val="20"/>
          <w:szCs w:val="20"/>
        </w:rPr>
        <w:t xml:space="preserve"> and other single tree species,</w:t>
      </w:r>
      <w:r w:rsidR="00EB0277" w:rsidRPr="004059E5">
        <w:rPr>
          <w:rFonts w:ascii="Times New Roman" w:hAnsi="Times New Roman" w:cs="Times New Roman"/>
          <w:sz w:val="20"/>
          <w:szCs w:val="20"/>
        </w:rPr>
        <w:t xml:space="preserve"> and 3) </w:t>
      </w:r>
      <w:r w:rsidR="00716F3A" w:rsidRPr="004059E5">
        <w:rPr>
          <w:rFonts w:ascii="Times New Roman" w:hAnsi="Times New Roman" w:cs="Times New Roman"/>
          <w:sz w:val="20"/>
          <w:szCs w:val="20"/>
        </w:rPr>
        <w:t xml:space="preserve">the option “mixed” </w:t>
      </w:r>
      <w:r w:rsidR="00EA2629" w:rsidRPr="004059E5">
        <w:rPr>
          <w:rFonts w:ascii="Times New Roman" w:hAnsi="Times New Roman" w:cs="Times New Roman"/>
          <w:sz w:val="20"/>
          <w:szCs w:val="20"/>
        </w:rPr>
        <w:t>is represented by</w:t>
      </w:r>
      <w:r w:rsidR="00EB0277" w:rsidRPr="004059E5">
        <w:rPr>
          <w:rFonts w:ascii="Times New Roman" w:hAnsi="Times New Roman" w:cs="Times New Roman"/>
          <w:sz w:val="20"/>
          <w:szCs w:val="20"/>
        </w:rPr>
        <w:t xml:space="preserve"> “</w:t>
      </w:r>
      <w:r w:rsidR="006D45D1" w:rsidRPr="004059E5">
        <w:rPr>
          <w:rFonts w:ascii="Times New Roman" w:hAnsi="Times New Roman" w:cs="Times New Roman"/>
          <w:sz w:val="20"/>
          <w:szCs w:val="20"/>
        </w:rPr>
        <w:t>B</w:t>
      </w:r>
      <w:r w:rsidR="009635D0" w:rsidRPr="004059E5">
        <w:rPr>
          <w:rFonts w:ascii="Times New Roman" w:hAnsi="Times New Roman" w:cs="Times New Roman"/>
          <w:sz w:val="20"/>
          <w:szCs w:val="20"/>
        </w:rPr>
        <w:t>roadleaf</w:t>
      </w:r>
      <w:r w:rsidR="006D45D1" w:rsidRPr="004059E5">
        <w:rPr>
          <w:rFonts w:ascii="Times New Roman" w:hAnsi="Times New Roman" w:cs="Times New Roman"/>
          <w:sz w:val="20"/>
          <w:szCs w:val="20"/>
        </w:rPr>
        <w:t xml:space="preserve"> M</w:t>
      </w:r>
      <w:r w:rsidR="009635D0" w:rsidRPr="004059E5">
        <w:rPr>
          <w:rFonts w:ascii="Times New Roman" w:hAnsi="Times New Roman" w:cs="Times New Roman"/>
          <w:sz w:val="20"/>
          <w:szCs w:val="20"/>
        </w:rPr>
        <w:t>ixed</w:t>
      </w:r>
      <w:r w:rsidR="00EB0277" w:rsidRPr="004059E5">
        <w:rPr>
          <w:rFonts w:ascii="Times New Roman" w:hAnsi="Times New Roman" w:cs="Times New Roman"/>
          <w:sz w:val="20"/>
          <w:szCs w:val="20"/>
        </w:rPr>
        <w:t>”</w:t>
      </w:r>
      <w:r w:rsidR="00716F3A" w:rsidRPr="004059E5">
        <w:rPr>
          <w:rFonts w:ascii="Times New Roman" w:hAnsi="Times New Roman" w:cs="Times New Roman"/>
          <w:sz w:val="20"/>
          <w:szCs w:val="20"/>
        </w:rPr>
        <w:t xml:space="preserve"> (mixed of </w:t>
      </w:r>
      <w:r w:rsidR="009635D0" w:rsidRPr="004059E5">
        <w:rPr>
          <w:rFonts w:ascii="Times New Roman" w:hAnsi="Times New Roman" w:cs="Times New Roman"/>
          <w:sz w:val="20"/>
          <w:szCs w:val="20"/>
        </w:rPr>
        <w:t>broadleaf</w:t>
      </w:r>
      <w:r w:rsidR="00716F3A" w:rsidRPr="004059E5">
        <w:rPr>
          <w:rFonts w:ascii="Times New Roman" w:hAnsi="Times New Roman" w:cs="Times New Roman"/>
          <w:sz w:val="20"/>
          <w:szCs w:val="20"/>
        </w:rPr>
        <w:t xml:space="preserve"> trees)</w:t>
      </w:r>
      <w:r w:rsidR="00EB0277" w:rsidRPr="004059E5">
        <w:rPr>
          <w:rFonts w:ascii="Times New Roman" w:hAnsi="Times New Roman" w:cs="Times New Roman"/>
          <w:sz w:val="20"/>
          <w:szCs w:val="20"/>
        </w:rPr>
        <w:t xml:space="preserve"> or “</w:t>
      </w:r>
      <w:r w:rsidR="006D45D1" w:rsidRPr="004059E5">
        <w:rPr>
          <w:rFonts w:ascii="Times New Roman" w:hAnsi="Times New Roman" w:cs="Times New Roman"/>
          <w:sz w:val="20"/>
          <w:szCs w:val="20"/>
        </w:rPr>
        <w:t>C</w:t>
      </w:r>
      <w:r w:rsidR="009635D0" w:rsidRPr="004059E5">
        <w:rPr>
          <w:rFonts w:ascii="Times New Roman" w:hAnsi="Times New Roman" w:cs="Times New Roman"/>
          <w:sz w:val="20"/>
          <w:szCs w:val="20"/>
        </w:rPr>
        <w:t>onifer</w:t>
      </w:r>
      <w:r w:rsidR="006D45D1" w:rsidRPr="004059E5">
        <w:rPr>
          <w:rFonts w:ascii="Times New Roman" w:hAnsi="Times New Roman" w:cs="Times New Roman"/>
          <w:sz w:val="20"/>
          <w:szCs w:val="20"/>
        </w:rPr>
        <w:t xml:space="preserve"> M</w:t>
      </w:r>
      <w:r w:rsidR="009635D0" w:rsidRPr="004059E5">
        <w:rPr>
          <w:rFonts w:ascii="Times New Roman" w:hAnsi="Times New Roman" w:cs="Times New Roman"/>
          <w:sz w:val="20"/>
          <w:szCs w:val="20"/>
        </w:rPr>
        <w:t>ixed</w:t>
      </w:r>
      <w:r w:rsidR="00EB0277" w:rsidRPr="004059E5">
        <w:rPr>
          <w:rFonts w:ascii="Times New Roman" w:hAnsi="Times New Roman" w:cs="Times New Roman"/>
          <w:sz w:val="20"/>
          <w:szCs w:val="20"/>
        </w:rPr>
        <w:t xml:space="preserve">” </w:t>
      </w:r>
      <w:r w:rsidR="00716F3A" w:rsidRPr="004059E5">
        <w:rPr>
          <w:rFonts w:ascii="Times New Roman" w:hAnsi="Times New Roman" w:cs="Times New Roman"/>
          <w:sz w:val="20"/>
          <w:szCs w:val="20"/>
        </w:rPr>
        <w:t xml:space="preserve">(mixed of conifer trees) </w:t>
      </w:r>
      <w:r w:rsidR="00EB0277" w:rsidRPr="004059E5">
        <w:rPr>
          <w:rFonts w:ascii="Times New Roman" w:hAnsi="Times New Roman" w:cs="Times New Roman"/>
          <w:sz w:val="20"/>
          <w:szCs w:val="20"/>
        </w:rPr>
        <w:t>or “</w:t>
      </w:r>
      <w:r w:rsidR="006D45D1" w:rsidRPr="004059E5">
        <w:rPr>
          <w:rFonts w:ascii="Times New Roman" w:hAnsi="Times New Roman" w:cs="Times New Roman"/>
          <w:sz w:val="20"/>
          <w:szCs w:val="20"/>
        </w:rPr>
        <w:t>BC M</w:t>
      </w:r>
      <w:r w:rsidR="00EB0277" w:rsidRPr="004059E5">
        <w:rPr>
          <w:rFonts w:ascii="Times New Roman" w:hAnsi="Times New Roman" w:cs="Times New Roman"/>
          <w:sz w:val="20"/>
          <w:szCs w:val="20"/>
        </w:rPr>
        <w:t>ixed”</w:t>
      </w:r>
      <w:r w:rsidR="00D52BA3" w:rsidRPr="004059E5">
        <w:rPr>
          <w:rFonts w:ascii="Times New Roman" w:hAnsi="Times New Roman" w:cs="Times New Roman"/>
          <w:sz w:val="20"/>
          <w:szCs w:val="20"/>
        </w:rPr>
        <w:t xml:space="preserve"> </w:t>
      </w:r>
      <w:r w:rsidR="00716F3A" w:rsidRPr="004059E5">
        <w:rPr>
          <w:rFonts w:ascii="Times New Roman" w:hAnsi="Times New Roman" w:cs="Times New Roman"/>
          <w:sz w:val="20"/>
          <w:szCs w:val="20"/>
        </w:rPr>
        <w:t xml:space="preserve">(mixed of </w:t>
      </w:r>
      <w:r w:rsidR="009635D0" w:rsidRPr="004059E5">
        <w:rPr>
          <w:rFonts w:ascii="Times New Roman" w:hAnsi="Times New Roman" w:cs="Times New Roman"/>
          <w:sz w:val="20"/>
          <w:szCs w:val="20"/>
        </w:rPr>
        <w:t>broadleaf</w:t>
      </w:r>
      <w:r w:rsidR="00716F3A" w:rsidRPr="004059E5">
        <w:rPr>
          <w:rFonts w:ascii="Times New Roman" w:hAnsi="Times New Roman" w:cs="Times New Roman"/>
          <w:sz w:val="20"/>
          <w:szCs w:val="20"/>
        </w:rPr>
        <w:t xml:space="preserve"> and conifer trees)</w:t>
      </w:r>
      <w:r w:rsidR="00E43419" w:rsidRPr="004059E5">
        <w:rPr>
          <w:rFonts w:ascii="Times New Roman" w:hAnsi="Times New Roman" w:cs="Times New Roman"/>
          <w:sz w:val="20"/>
          <w:szCs w:val="20"/>
        </w:rPr>
        <w:fldChar w:fldCharType="begin"/>
      </w:r>
      <w:r w:rsidR="00423CBB" w:rsidRPr="004059E5">
        <w:rPr>
          <w:rFonts w:ascii="Times New Roman" w:hAnsi="Times New Roman" w:cs="Times New Roman"/>
          <w:sz w:val="20"/>
          <w:szCs w:val="20"/>
        </w:rPr>
        <w:instrText xml:space="preserve"> ADDIN ZOTERO_ITEM CSL_CITATION {"citationID":"AGbgtfVg","properties":{"formattedCitation":"(Federici et al., 2008)","plainCitation":"(Federici et al., 2008)","noteIndex":0},"citationItems":[{"id":547,"uris":["http://zotero.org/users/11297728/items/AY99KFQD"],"itemData":{"id":547,"type":"article-journal","container-title":"iForest - Biogeosciences and Forestry","DOI":"10.3832/ifor0457-0010086","ISSN":"19717458","issue":"2","journalAbbreviation":"iForest","language":"en","page":"86-95","source":"DOI.org (Crossref)","title":"An approach to estimate carbon stocks change in forest carbon pools under the UNFCCC: the Italian case","title-short":"An approach to estimate carbon stocks change in forest carbon pools under the UNFCCC","URL":"https://iforest.sisef.org/?doi=ifor0457-0010086","volume":"1","author":[{"family":"Federici","given":"S"},{"family":"Vitullo","given":"M"},{"family":"Tulipano","given":"S"},{"family":"De Lauretis","given":"R"},{"family":"Seufert","given":"G"}],"accessed":{"date-parts":[["2024",6,5]]},"issued":{"date-parts":[["2008",5,20]]}}}],"schema":"https://github.com/citation-style-language/schema/raw/master/csl-citation.json"} </w:instrText>
      </w:r>
      <w:r w:rsidR="00E43419" w:rsidRPr="004059E5">
        <w:rPr>
          <w:rFonts w:ascii="Times New Roman" w:hAnsi="Times New Roman" w:cs="Times New Roman"/>
          <w:sz w:val="20"/>
          <w:szCs w:val="20"/>
        </w:rPr>
        <w:fldChar w:fldCharType="separate"/>
      </w:r>
      <w:r w:rsidR="00E43419" w:rsidRPr="004059E5">
        <w:rPr>
          <w:rFonts w:ascii="Times New Roman" w:hAnsi="Times New Roman" w:cs="Times New Roman"/>
          <w:sz w:val="20"/>
          <w:szCs w:val="20"/>
        </w:rPr>
        <w:t>(Federici et al., 2008)</w:t>
      </w:r>
      <w:r w:rsidR="00E43419" w:rsidRPr="004059E5">
        <w:rPr>
          <w:rFonts w:ascii="Times New Roman" w:hAnsi="Times New Roman" w:cs="Times New Roman"/>
          <w:sz w:val="20"/>
          <w:szCs w:val="20"/>
        </w:rPr>
        <w:fldChar w:fldCharType="end"/>
      </w:r>
      <w:r w:rsidR="00E43419" w:rsidRPr="004059E5">
        <w:rPr>
          <w:rFonts w:ascii="Times New Roman" w:hAnsi="Times New Roman" w:cs="Times New Roman"/>
          <w:sz w:val="20"/>
          <w:szCs w:val="20"/>
        </w:rPr>
        <w:t>.</w:t>
      </w:r>
      <w:r w:rsidRPr="004059E5">
        <w:rPr>
          <w:rFonts w:ascii="Times New Roman" w:hAnsi="Times New Roman" w:cs="Times New Roman"/>
          <w:sz w:val="20"/>
          <w:szCs w:val="20"/>
        </w:rPr>
        <w:t xml:space="preserve"> </w:t>
      </w:r>
      <w:r w:rsidR="004D7C25" w:rsidRPr="004059E5">
        <w:rPr>
          <w:rFonts w:ascii="Times New Roman" w:hAnsi="Times New Roman" w:cs="Times New Roman"/>
          <w:sz w:val="20"/>
          <w:szCs w:val="20"/>
        </w:rPr>
        <w:t>The list of tree species is provided</w:t>
      </w:r>
      <w:r w:rsidR="001C75B6">
        <w:rPr>
          <w:rFonts w:ascii="Times New Roman" w:hAnsi="Times New Roman" w:cs="Times New Roman"/>
          <w:sz w:val="20"/>
          <w:szCs w:val="20"/>
        </w:rPr>
        <w:t xml:space="preserve"> in the Table 2.</w:t>
      </w:r>
    </w:p>
    <w:p w14:paraId="0D6BD168" w14:textId="5DDE68E5" w:rsidR="001C75B6" w:rsidRDefault="001C75B6" w:rsidP="001C75B6">
      <w:pPr>
        <w:pStyle w:val="Didascalia"/>
        <w:keepNext/>
      </w:pPr>
      <w:r>
        <w:t xml:space="preserve">Table </w:t>
      </w:r>
      <w:r>
        <w:fldChar w:fldCharType="begin"/>
      </w:r>
      <w:r>
        <w:instrText xml:space="preserve"> SEQ Table \* ARABIC </w:instrText>
      </w:r>
      <w:r>
        <w:fldChar w:fldCharType="separate"/>
      </w:r>
      <w:r>
        <w:rPr>
          <w:noProof/>
        </w:rPr>
        <w:t>2</w:t>
      </w:r>
      <w:r>
        <w:fldChar w:fldCharType="end"/>
      </w:r>
      <w:r>
        <w:t xml:space="preserve">: </w:t>
      </w:r>
      <w:r w:rsidRPr="001C75B6">
        <w:t>List of species that can be analyzed by the</w:t>
      </w:r>
      <w:r w:rsidRPr="001C75B6">
        <w:t xml:space="preserve"> </w:t>
      </w:r>
      <w:r>
        <w:t>CSF.Ind app</w:t>
      </w:r>
    </w:p>
    <w:tbl>
      <w:tblPr>
        <w:tblStyle w:val="Tabellasemplice-1"/>
        <w:tblW w:w="5000" w:type="pct"/>
        <w:jc w:val="center"/>
        <w:tblLook w:val="04A0" w:firstRow="1" w:lastRow="0" w:firstColumn="1" w:lastColumn="0" w:noHBand="0" w:noVBand="1"/>
      </w:tblPr>
      <w:tblGrid>
        <w:gridCol w:w="702"/>
        <w:gridCol w:w="2362"/>
        <w:gridCol w:w="686"/>
        <w:gridCol w:w="2677"/>
        <w:gridCol w:w="686"/>
        <w:gridCol w:w="2515"/>
      </w:tblGrid>
      <w:tr w:rsidR="000105C6" w:rsidRPr="001C75B6" w14:paraId="35D4AC67" w14:textId="77777777" w:rsidTr="001C75B6">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5000" w:type="pct"/>
            <w:gridSpan w:val="6"/>
            <w:noWrap/>
            <w:vAlign w:val="center"/>
            <w:hideMark/>
          </w:tcPr>
          <w:p w14:paraId="5A42200E" w14:textId="56435638" w:rsidR="000105C6" w:rsidRPr="001C75B6" w:rsidRDefault="000105C6" w:rsidP="001C75B6">
            <w:pPr>
              <w:spacing w:line="276" w:lineRule="auto"/>
              <w:jc w:val="center"/>
              <w:rPr>
                <w:rFonts w:ascii="Times New Roman" w:hAnsi="Times New Roman" w:cs="Times New Roman"/>
                <w:sz w:val="18"/>
                <w:szCs w:val="18"/>
              </w:rPr>
            </w:pPr>
            <w:r w:rsidRPr="001C75B6">
              <w:rPr>
                <w:rFonts w:ascii="Times New Roman" w:hAnsi="Times New Roman" w:cs="Times New Roman"/>
                <w:sz w:val="18"/>
                <w:szCs w:val="18"/>
              </w:rPr>
              <w:t>Allometric equation from the Italian NFI source</w:t>
            </w:r>
          </w:p>
        </w:tc>
      </w:tr>
      <w:tr w:rsidR="001C75B6" w:rsidRPr="001C75B6" w14:paraId="7A0EC771" w14:textId="77777777" w:rsidTr="001C75B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365" w:type="pct"/>
            <w:noWrap/>
            <w:hideMark/>
          </w:tcPr>
          <w:p w14:paraId="3AE6B3CD" w14:textId="77777777" w:rsidR="000105C6" w:rsidRPr="001C75B6" w:rsidRDefault="000105C6" w:rsidP="000105C6">
            <w:pPr>
              <w:spacing w:line="276" w:lineRule="auto"/>
              <w:jc w:val="both"/>
              <w:rPr>
                <w:rFonts w:ascii="Times New Roman" w:hAnsi="Times New Roman" w:cs="Times New Roman"/>
                <w:sz w:val="18"/>
                <w:szCs w:val="18"/>
              </w:rPr>
            </w:pPr>
            <w:r w:rsidRPr="001C75B6">
              <w:rPr>
                <w:rFonts w:ascii="Times New Roman" w:hAnsi="Times New Roman" w:cs="Times New Roman"/>
                <w:sz w:val="18"/>
                <w:szCs w:val="18"/>
              </w:rPr>
              <w:t>ID</w:t>
            </w:r>
          </w:p>
        </w:tc>
        <w:tc>
          <w:tcPr>
            <w:tcW w:w="1227" w:type="pct"/>
            <w:noWrap/>
            <w:hideMark/>
          </w:tcPr>
          <w:p w14:paraId="3F8C84C8" w14:textId="77777777" w:rsidR="000105C6" w:rsidRPr="001C75B6" w:rsidRDefault="000105C6" w:rsidP="000105C6">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1C75B6">
              <w:rPr>
                <w:rFonts w:ascii="Times New Roman" w:hAnsi="Times New Roman" w:cs="Times New Roman"/>
                <w:sz w:val="18"/>
                <w:szCs w:val="18"/>
              </w:rPr>
              <w:t>EUTreeSpecie</w:t>
            </w:r>
          </w:p>
        </w:tc>
        <w:tc>
          <w:tcPr>
            <w:tcW w:w="356" w:type="pct"/>
            <w:noWrap/>
            <w:hideMark/>
          </w:tcPr>
          <w:p w14:paraId="0CCEC72C" w14:textId="77777777" w:rsidR="000105C6" w:rsidRPr="001C75B6" w:rsidRDefault="000105C6" w:rsidP="000105C6">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1C75B6">
              <w:rPr>
                <w:rFonts w:ascii="Times New Roman" w:hAnsi="Times New Roman" w:cs="Times New Roman"/>
                <w:sz w:val="18"/>
                <w:szCs w:val="18"/>
              </w:rPr>
              <w:t>ID</w:t>
            </w:r>
          </w:p>
        </w:tc>
        <w:tc>
          <w:tcPr>
            <w:tcW w:w="1390" w:type="pct"/>
            <w:noWrap/>
            <w:hideMark/>
          </w:tcPr>
          <w:p w14:paraId="73BBA6A4" w14:textId="77777777" w:rsidR="000105C6" w:rsidRPr="001C75B6" w:rsidRDefault="000105C6" w:rsidP="000105C6">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1C75B6">
              <w:rPr>
                <w:rFonts w:ascii="Times New Roman" w:hAnsi="Times New Roman" w:cs="Times New Roman"/>
                <w:sz w:val="18"/>
                <w:szCs w:val="18"/>
              </w:rPr>
              <w:t>EUTreeSpecie</w:t>
            </w:r>
          </w:p>
        </w:tc>
        <w:tc>
          <w:tcPr>
            <w:tcW w:w="356" w:type="pct"/>
            <w:noWrap/>
            <w:vAlign w:val="center"/>
            <w:hideMark/>
          </w:tcPr>
          <w:p w14:paraId="00F4E29C" w14:textId="77777777" w:rsidR="000105C6" w:rsidRPr="001C75B6" w:rsidRDefault="000105C6" w:rsidP="001C75B6">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1C75B6">
              <w:rPr>
                <w:rFonts w:ascii="Times New Roman" w:hAnsi="Times New Roman" w:cs="Times New Roman"/>
                <w:sz w:val="18"/>
                <w:szCs w:val="18"/>
              </w:rPr>
              <w:t>ID</w:t>
            </w:r>
          </w:p>
        </w:tc>
        <w:tc>
          <w:tcPr>
            <w:tcW w:w="1306" w:type="pct"/>
            <w:noWrap/>
            <w:vAlign w:val="center"/>
            <w:hideMark/>
          </w:tcPr>
          <w:p w14:paraId="4DA6260E" w14:textId="77777777" w:rsidR="000105C6" w:rsidRPr="001C75B6" w:rsidRDefault="000105C6" w:rsidP="001C75B6">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1C75B6">
              <w:rPr>
                <w:rFonts w:ascii="Times New Roman" w:hAnsi="Times New Roman" w:cs="Times New Roman"/>
                <w:sz w:val="18"/>
                <w:szCs w:val="18"/>
              </w:rPr>
              <w:t>EUTreeSpecie</w:t>
            </w:r>
          </w:p>
        </w:tc>
      </w:tr>
      <w:tr w:rsidR="001C75B6" w:rsidRPr="001C75B6" w14:paraId="78B64599" w14:textId="77777777" w:rsidTr="001C75B6">
        <w:trPr>
          <w:trHeight w:val="288"/>
          <w:jc w:val="center"/>
        </w:trPr>
        <w:tc>
          <w:tcPr>
            <w:cnfStyle w:val="001000000000" w:firstRow="0" w:lastRow="0" w:firstColumn="1" w:lastColumn="0" w:oddVBand="0" w:evenVBand="0" w:oddHBand="0" w:evenHBand="0" w:firstRowFirstColumn="0" w:firstRowLastColumn="0" w:lastRowFirstColumn="0" w:lastRowLastColumn="0"/>
            <w:tcW w:w="365" w:type="pct"/>
            <w:noWrap/>
            <w:hideMark/>
          </w:tcPr>
          <w:p w14:paraId="240635FC" w14:textId="77777777" w:rsidR="000105C6" w:rsidRPr="001C75B6" w:rsidRDefault="000105C6" w:rsidP="000105C6">
            <w:pPr>
              <w:spacing w:line="276" w:lineRule="auto"/>
              <w:jc w:val="both"/>
              <w:rPr>
                <w:rFonts w:ascii="Times New Roman" w:hAnsi="Times New Roman" w:cs="Times New Roman"/>
                <w:sz w:val="18"/>
                <w:szCs w:val="18"/>
              </w:rPr>
            </w:pPr>
            <w:r w:rsidRPr="001C75B6">
              <w:rPr>
                <w:rFonts w:ascii="Times New Roman" w:hAnsi="Times New Roman" w:cs="Times New Roman"/>
                <w:sz w:val="18"/>
                <w:szCs w:val="18"/>
              </w:rPr>
              <w:t>1</w:t>
            </w:r>
          </w:p>
        </w:tc>
        <w:tc>
          <w:tcPr>
            <w:tcW w:w="1227" w:type="pct"/>
            <w:noWrap/>
            <w:hideMark/>
          </w:tcPr>
          <w:p w14:paraId="1D51C8CF" w14:textId="77777777" w:rsidR="000105C6" w:rsidRPr="001C75B6" w:rsidRDefault="000105C6" w:rsidP="000105C6">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1C75B6">
              <w:rPr>
                <w:rFonts w:ascii="Times New Roman" w:hAnsi="Times New Roman" w:cs="Times New Roman"/>
                <w:sz w:val="18"/>
                <w:szCs w:val="18"/>
              </w:rPr>
              <w:t>European Beech</w:t>
            </w:r>
          </w:p>
        </w:tc>
        <w:tc>
          <w:tcPr>
            <w:tcW w:w="356" w:type="pct"/>
            <w:noWrap/>
            <w:hideMark/>
          </w:tcPr>
          <w:p w14:paraId="659172E1" w14:textId="77777777" w:rsidR="000105C6" w:rsidRPr="001C75B6" w:rsidRDefault="000105C6" w:rsidP="000105C6">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1C75B6">
              <w:rPr>
                <w:rFonts w:ascii="Times New Roman" w:hAnsi="Times New Roman" w:cs="Times New Roman"/>
                <w:sz w:val="18"/>
                <w:szCs w:val="18"/>
              </w:rPr>
              <w:t>11</w:t>
            </w:r>
          </w:p>
        </w:tc>
        <w:tc>
          <w:tcPr>
            <w:tcW w:w="1390" w:type="pct"/>
            <w:noWrap/>
            <w:hideMark/>
          </w:tcPr>
          <w:p w14:paraId="17F11F19" w14:textId="77777777" w:rsidR="000105C6" w:rsidRPr="001C75B6" w:rsidRDefault="000105C6" w:rsidP="000105C6">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1C75B6">
              <w:rPr>
                <w:rFonts w:ascii="Times New Roman" w:hAnsi="Times New Roman" w:cs="Times New Roman"/>
                <w:sz w:val="18"/>
                <w:szCs w:val="18"/>
              </w:rPr>
              <w:t>Maple</w:t>
            </w:r>
          </w:p>
        </w:tc>
        <w:tc>
          <w:tcPr>
            <w:tcW w:w="356" w:type="pct"/>
            <w:noWrap/>
            <w:hideMark/>
          </w:tcPr>
          <w:p w14:paraId="1842B124" w14:textId="77777777" w:rsidR="000105C6" w:rsidRPr="001C75B6" w:rsidRDefault="000105C6" w:rsidP="000105C6">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1C75B6">
              <w:rPr>
                <w:rFonts w:ascii="Times New Roman" w:hAnsi="Times New Roman" w:cs="Times New Roman"/>
                <w:sz w:val="18"/>
                <w:szCs w:val="18"/>
              </w:rPr>
              <w:t>21</w:t>
            </w:r>
          </w:p>
        </w:tc>
        <w:tc>
          <w:tcPr>
            <w:tcW w:w="1306" w:type="pct"/>
            <w:noWrap/>
            <w:hideMark/>
          </w:tcPr>
          <w:p w14:paraId="51926840" w14:textId="77777777" w:rsidR="000105C6" w:rsidRPr="001C75B6" w:rsidRDefault="000105C6" w:rsidP="000105C6">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1C75B6">
              <w:rPr>
                <w:rFonts w:ascii="Times New Roman" w:hAnsi="Times New Roman" w:cs="Times New Roman"/>
                <w:sz w:val="18"/>
                <w:szCs w:val="18"/>
              </w:rPr>
              <w:t>Small Conifers</w:t>
            </w:r>
          </w:p>
        </w:tc>
      </w:tr>
      <w:tr w:rsidR="001C75B6" w:rsidRPr="001C75B6" w14:paraId="76A1065B" w14:textId="77777777" w:rsidTr="001C75B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365" w:type="pct"/>
            <w:noWrap/>
            <w:hideMark/>
          </w:tcPr>
          <w:p w14:paraId="0399036F" w14:textId="77777777" w:rsidR="000105C6" w:rsidRPr="001C75B6" w:rsidRDefault="000105C6" w:rsidP="000105C6">
            <w:pPr>
              <w:spacing w:line="276" w:lineRule="auto"/>
              <w:jc w:val="both"/>
              <w:rPr>
                <w:rFonts w:ascii="Times New Roman" w:hAnsi="Times New Roman" w:cs="Times New Roman"/>
                <w:sz w:val="18"/>
                <w:szCs w:val="18"/>
              </w:rPr>
            </w:pPr>
            <w:r w:rsidRPr="001C75B6">
              <w:rPr>
                <w:rFonts w:ascii="Times New Roman" w:hAnsi="Times New Roman" w:cs="Times New Roman"/>
                <w:sz w:val="18"/>
                <w:szCs w:val="18"/>
              </w:rPr>
              <w:t>2</w:t>
            </w:r>
          </w:p>
        </w:tc>
        <w:tc>
          <w:tcPr>
            <w:tcW w:w="1227" w:type="pct"/>
            <w:noWrap/>
            <w:hideMark/>
          </w:tcPr>
          <w:p w14:paraId="20256EC0" w14:textId="77777777" w:rsidR="000105C6" w:rsidRPr="001C75B6" w:rsidRDefault="000105C6" w:rsidP="000105C6">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1C75B6">
              <w:rPr>
                <w:rFonts w:ascii="Times New Roman" w:hAnsi="Times New Roman" w:cs="Times New Roman"/>
                <w:sz w:val="18"/>
                <w:szCs w:val="18"/>
              </w:rPr>
              <w:t>European Larch</w:t>
            </w:r>
          </w:p>
        </w:tc>
        <w:tc>
          <w:tcPr>
            <w:tcW w:w="356" w:type="pct"/>
            <w:noWrap/>
            <w:hideMark/>
          </w:tcPr>
          <w:p w14:paraId="571682C8" w14:textId="77777777" w:rsidR="000105C6" w:rsidRPr="001C75B6" w:rsidRDefault="000105C6" w:rsidP="000105C6">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1C75B6">
              <w:rPr>
                <w:rFonts w:ascii="Times New Roman" w:hAnsi="Times New Roman" w:cs="Times New Roman"/>
                <w:sz w:val="18"/>
                <w:szCs w:val="18"/>
              </w:rPr>
              <w:t>12</w:t>
            </w:r>
          </w:p>
        </w:tc>
        <w:tc>
          <w:tcPr>
            <w:tcW w:w="1390" w:type="pct"/>
            <w:noWrap/>
            <w:hideMark/>
          </w:tcPr>
          <w:p w14:paraId="15A413FE" w14:textId="77777777" w:rsidR="000105C6" w:rsidRPr="001C75B6" w:rsidRDefault="000105C6" w:rsidP="000105C6">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1C75B6">
              <w:rPr>
                <w:rFonts w:ascii="Times New Roman" w:hAnsi="Times New Roman" w:cs="Times New Roman"/>
                <w:sz w:val="18"/>
                <w:szCs w:val="18"/>
              </w:rPr>
              <w:t>Alder</w:t>
            </w:r>
          </w:p>
        </w:tc>
        <w:tc>
          <w:tcPr>
            <w:tcW w:w="356" w:type="pct"/>
            <w:noWrap/>
            <w:hideMark/>
          </w:tcPr>
          <w:p w14:paraId="529FA8E0" w14:textId="77777777" w:rsidR="000105C6" w:rsidRPr="001C75B6" w:rsidRDefault="000105C6" w:rsidP="000105C6">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1C75B6">
              <w:rPr>
                <w:rFonts w:ascii="Times New Roman" w:hAnsi="Times New Roman" w:cs="Times New Roman"/>
                <w:sz w:val="18"/>
                <w:szCs w:val="18"/>
              </w:rPr>
              <w:t>22</w:t>
            </w:r>
          </w:p>
        </w:tc>
        <w:tc>
          <w:tcPr>
            <w:tcW w:w="1306" w:type="pct"/>
            <w:noWrap/>
            <w:hideMark/>
          </w:tcPr>
          <w:p w14:paraId="521E7CA7" w14:textId="77777777" w:rsidR="000105C6" w:rsidRPr="001C75B6" w:rsidRDefault="000105C6" w:rsidP="000105C6">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1C75B6">
              <w:rPr>
                <w:rFonts w:ascii="Times New Roman" w:hAnsi="Times New Roman" w:cs="Times New Roman"/>
                <w:sz w:val="18"/>
                <w:szCs w:val="18"/>
              </w:rPr>
              <w:t>Eucalyptus</w:t>
            </w:r>
          </w:p>
        </w:tc>
      </w:tr>
      <w:tr w:rsidR="001C75B6" w:rsidRPr="001C75B6" w14:paraId="41A5FF72" w14:textId="77777777" w:rsidTr="001C75B6">
        <w:trPr>
          <w:trHeight w:val="288"/>
          <w:jc w:val="center"/>
        </w:trPr>
        <w:tc>
          <w:tcPr>
            <w:cnfStyle w:val="001000000000" w:firstRow="0" w:lastRow="0" w:firstColumn="1" w:lastColumn="0" w:oddVBand="0" w:evenVBand="0" w:oddHBand="0" w:evenHBand="0" w:firstRowFirstColumn="0" w:firstRowLastColumn="0" w:lastRowFirstColumn="0" w:lastRowLastColumn="0"/>
            <w:tcW w:w="365" w:type="pct"/>
            <w:noWrap/>
            <w:hideMark/>
          </w:tcPr>
          <w:p w14:paraId="1A7DBC49" w14:textId="77777777" w:rsidR="000105C6" w:rsidRPr="001C75B6" w:rsidRDefault="000105C6" w:rsidP="000105C6">
            <w:pPr>
              <w:spacing w:line="276" w:lineRule="auto"/>
              <w:jc w:val="both"/>
              <w:rPr>
                <w:rFonts w:ascii="Times New Roman" w:hAnsi="Times New Roman" w:cs="Times New Roman"/>
                <w:sz w:val="18"/>
                <w:szCs w:val="18"/>
              </w:rPr>
            </w:pPr>
            <w:r w:rsidRPr="001C75B6">
              <w:rPr>
                <w:rFonts w:ascii="Times New Roman" w:hAnsi="Times New Roman" w:cs="Times New Roman"/>
                <w:sz w:val="18"/>
                <w:szCs w:val="18"/>
              </w:rPr>
              <w:t>3</w:t>
            </w:r>
          </w:p>
        </w:tc>
        <w:tc>
          <w:tcPr>
            <w:tcW w:w="1227" w:type="pct"/>
            <w:noWrap/>
            <w:hideMark/>
          </w:tcPr>
          <w:p w14:paraId="64ACED4C" w14:textId="77777777" w:rsidR="000105C6" w:rsidRPr="001C75B6" w:rsidRDefault="000105C6" w:rsidP="000105C6">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1C75B6">
              <w:rPr>
                <w:rFonts w:ascii="Times New Roman" w:hAnsi="Times New Roman" w:cs="Times New Roman"/>
                <w:sz w:val="18"/>
                <w:szCs w:val="18"/>
              </w:rPr>
              <w:t>Aleppo Pine</w:t>
            </w:r>
          </w:p>
        </w:tc>
        <w:tc>
          <w:tcPr>
            <w:tcW w:w="356" w:type="pct"/>
            <w:noWrap/>
            <w:hideMark/>
          </w:tcPr>
          <w:p w14:paraId="59185FF7" w14:textId="77777777" w:rsidR="000105C6" w:rsidRPr="001C75B6" w:rsidRDefault="000105C6" w:rsidP="000105C6">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1C75B6">
              <w:rPr>
                <w:rFonts w:ascii="Times New Roman" w:hAnsi="Times New Roman" w:cs="Times New Roman"/>
                <w:sz w:val="18"/>
                <w:szCs w:val="18"/>
              </w:rPr>
              <w:t>13</w:t>
            </w:r>
          </w:p>
        </w:tc>
        <w:tc>
          <w:tcPr>
            <w:tcW w:w="1390" w:type="pct"/>
            <w:noWrap/>
            <w:hideMark/>
          </w:tcPr>
          <w:p w14:paraId="17265B07" w14:textId="77777777" w:rsidR="000105C6" w:rsidRPr="001C75B6" w:rsidRDefault="000105C6" w:rsidP="000105C6">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1C75B6">
              <w:rPr>
                <w:rFonts w:ascii="Times New Roman" w:hAnsi="Times New Roman" w:cs="Times New Roman"/>
                <w:sz w:val="18"/>
                <w:szCs w:val="18"/>
              </w:rPr>
              <w:t>Hornbeam</w:t>
            </w:r>
          </w:p>
        </w:tc>
        <w:tc>
          <w:tcPr>
            <w:tcW w:w="356" w:type="pct"/>
            <w:noWrap/>
            <w:hideMark/>
          </w:tcPr>
          <w:p w14:paraId="357EDC48" w14:textId="77777777" w:rsidR="000105C6" w:rsidRPr="001C75B6" w:rsidRDefault="000105C6" w:rsidP="000105C6">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1C75B6">
              <w:rPr>
                <w:rFonts w:ascii="Times New Roman" w:hAnsi="Times New Roman" w:cs="Times New Roman"/>
                <w:sz w:val="18"/>
                <w:szCs w:val="18"/>
              </w:rPr>
              <w:t>23</w:t>
            </w:r>
          </w:p>
        </w:tc>
        <w:tc>
          <w:tcPr>
            <w:tcW w:w="1306" w:type="pct"/>
            <w:noWrap/>
            <w:hideMark/>
          </w:tcPr>
          <w:p w14:paraId="5ED58D99" w14:textId="77777777" w:rsidR="000105C6" w:rsidRPr="001C75B6" w:rsidRDefault="000105C6" w:rsidP="000105C6">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1C75B6">
              <w:rPr>
                <w:rFonts w:ascii="Times New Roman" w:hAnsi="Times New Roman" w:cs="Times New Roman"/>
                <w:sz w:val="18"/>
                <w:szCs w:val="18"/>
              </w:rPr>
              <w:t>Holm Oak</w:t>
            </w:r>
          </w:p>
        </w:tc>
      </w:tr>
      <w:tr w:rsidR="001C75B6" w:rsidRPr="001C75B6" w14:paraId="28E3C244" w14:textId="77777777" w:rsidTr="001C75B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365" w:type="pct"/>
            <w:noWrap/>
            <w:hideMark/>
          </w:tcPr>
          <w:p w14:paraId="1845A297" w14:textId="77777777" w:rsidR="000105C6" w:rsidRPr="001C75B6" w:rsidRDefault="000105C6" w:rsidP="000105C6">
            <w:pPr>
              <w:spacing w:line="276" w:lineRule="auto"/>
              <w:jc w:val="both"/>
              <w:rPr>
                <w:rFonts w:ascii="Times New Roman" w:hAnsi="Times New Roman" w:cs="Times New Roman"/>
                <w:sz w:val="18"/>
                <w:szCs w:val="18"/>
              </w:rPr>
            </w:pPr>
            <w:r w:rsidRPr="001C75B6">
              <w:rPr>
                <w:rFonts w:ascii="Times New Roman" w:hAnsi="Times New Roman" w:cs="Times New Roman"/>
                <w:sz w:val="18"/>
                <w:szCs w:val="18"/>
              </w:rPr>
              <w:t>4</w:t>
            </w:r>
          </w:p>
        </w:tc>
        <w:tc>
          <w:tcPr>
            <w:tcW w:w="1227" w:type="pct"/>
            <w:noWrap/>
            <w:hideMark/>
          </w:tcPr>
          <w:p w14:paraId="427B3D18" w14:textId="77777777" w:rsidR="000105C6" w:rsidRPr="001C75B6" w:rsidRDefault="000105C6" w:rsidP="000105C6">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1C75B6">
              <w:rPr>
                <w:rFonts w:ascii="Times New Roman" w:hAnsi="Times New Roman" w:cs="Times New Roman"/>
                <w:sz w:val="18"/>
                <w:szCs w:val="18"/>
              </w:rPr>
              <w:t>Corsican Pine</w:t>
            </w:r>
          </w:p>
        </w:tc>
        <w:tc>
          <w:tcPr>
            <w:tcW w:w="356" w:type="pct"/>
            <w:noWrap/>
            <w:hideMark/>
          </w:tcPr>
          <w:p w14:paraId="0CE38B14" w14:textId="77777777" w:rsidR="000105C6" w:rsidRPr="001C75B6" w:rsidRDefault="000105C6" w:rsidP="000105C6">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1C75B6">
              <w:rPr>
                <w:rFonts w:ascii="Times New Roman" w:hAnsi="Times New Roman" w:cs="Times New Roman"/>
                <w:sz w:val="18"/>
                <w:szCs w:val="18"/>
              </w:rPr>
              <w:t>14</w:t>
            </w:r>
          </w:p>
        </w:tc>
        <w:tc>
          <w:tcPr>
            <w:tcW w:w="1390" w:type="pct"/>
            <w:noWrap/>
            <w:hideMark/>
          </w:tcPr>
          <w:p w14:paraId="105B2B13" w14:textId="77777777" w:rsidR="000105C6" w:rsidRPr="001C75B6" w:rsidRDefault="000105C6" w:rsidP="000105C6">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1C75B6">
              <w:rPr>
                <w:rFonts w:ascii="Times New Roman" w:hAnsi="Times New Roman" w:cs="Times New Roman"/>
                <w:sz w:val="18"/>
                <w:szCs w:val="18"/>
              </w:rPr>
              <w:t>Sweet Chestnut</w:t>
            </w:r>
          </w:p>
        </w:tc>
        <w:tc>
          <w:tcPr>
            <w:tcW w:w="356" w:type="pct"/>
            <w:noWrap/>
            <w:hideMark/>
          </w:tcPr>
          <w:p w14:paraId="14904335" w14:textId="77777777" w:rsidR="000105C6" w:rsidRPr="001C75B6" w:rsidRDefault="000105C6" w:rsidP="000105C6">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1C75B6">
              <w:rPr>
                <w:rFonts w:ascii="Times New Roman" w:hAnsi="Times New Roman" w:cs="Times New Roman"/>
                <w:sz w:val="18"/>
                <w:szCs w:val="18"/>
              </w:rPr>
              <w:t>24</w:t>
            </w:r>
          </w:p>
        </w:tc>
        <w:tc>
          <w:tcPr>
            <w:tcW w:w="1306" w:type="pct"/>
            <w:noWrap/>
            <w:hideMark/>
          </w:tcPr>
          <w:p w14:paraId="7D6F10C8" w14:textId="77777777" w:rsidR="000105C6" w:rsidRPr="001C75B6" w:rsidRDefault="000105C6" w:rsidP="000105C6">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1C75B6">
              <w:rPr>
                <w:rFonts w:ascii="Times New Roman" w:hAnsi="Times New Roman" w:cs="Times New Roman"/>
                <w:sz w:val="18"/>
                <w:szCs w:val="18"/>
              </w:rPr>
              <w:t>Downy Oak</w:t>
            </w:r>
          </w:p>
        </w:tc>
      </w:tr>
      <w:tr w:rsidR="001C75B6" w:rsidRPr="001C75B6" w14:paraId="574CDA5F" w14:textId="77777777" w:rsidTr="001C75B6">
        <w:trPr>
          <w:trHeight w:val="288"/>
          <w:jc w:val="center"/>
        </w:trPr>
        <w:tc>
          <w:tcPr>
            <w:cnfStyle w:val="001000000000" w:firstRow="0" w:lastRow="0" w:firstColumn="1" w:lastColumn="0" w:oddVBand="0" w:evenVBand="0" w:oddHBand="0" w:evenHBand="0" w:firstRowFirstColumn="0" w:firstRowLastColumn="0" w:lastRowFirstColumn="0" w:lastRowLastColumn="0"/>
            <w:tcW w:w="365" w:type="pct"/>
            <w:noWrap/>
            <w:hideMark/>
          </w:tcPr>
          <w:p w14:paraId="44A07D0D" w14:textId="77777777" w:rsidR="000105C6" w:rsidRPr="001C75B6" w:rsidRDefault="000105C6" w:rsidP="000105C6">
            <w:pPr>
              <w:spacing w:line="276" w:lineRule="auto"/>
              <w:jc w:val="both"/>
              <w:rPr>
                <w:rFonts w:ascii="Times New Roman" w:hAnsi="Times New Roman" w:cs="Times New Roman"/>
                <w:sz w:val="18"/>
                <w:szCs w:val="18"/>
              </w:rPr>
            </w:pPr>
            <w:r w:rsidRPr="001C75B6">
              <w:rPr>
                <w:rFonts w:ascii="Times New Roman" w:hAnsi="Times New Roman" w:cs="Times New Roman"/>
                <w:sz w:val="18"/>
                <w:szCs w:val="18"/>
              </w:rPr>
              <w:t>5</w:t>
            </w:r>
          </w:p>
        </w:tc>
        <w:tc>
          <w:tcPr>
            <w:tcW w:w="1227" w:type="pct"/>
            <w:noWrap/>
            <w:hideMark/>
          </w:tcPr>
          <w:p w14:paraId="5BEA2719" w14:textId="77777777" w:rsidR="000105C6" w:rsidRPr="001C75B6" w:rsidRDefault="000105C6" w:rsidP="000105C6">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1C75B6">
              <w:rPr>
                <w:rFonts w:ascii="Times New Roman" w:hAnsi="Times New Roman" w:cs="Times New Roman"/>
                <w:sz w:val="18"/>
                <w:szCs w:val="18"/>
              </w:rPr>
              <w:t>Maritime Pine</w:t>
            </w:r>
          </w:p>
        </w:tc>
        <w:tc>
          <w:tcPr>
            <w:tcW w:w="356" w:type="pct"/>
            <w:noWrap/>
            <w:hideMark/>
          </w:tcPr>
          <w:p w14:paraId="40EADFF2" w14:textId="77777777" w:rsidR="000105C6" w:rsidRPr="001C75B6" w:rsidRDefault="000105C6" w:rsidP="000105C6">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1C75B6">
              <w:rPr>
                <w:rFonts w:ascii="Times New Roman" w:hAnsi="Times New Roman" w:cs="Times New Roman"/>
                <w:sz w:val="18"/>
                <w:szCs w:val="18"/>
              </w:rPr>
              <w:t>15</w:t>
            </w:r>
          </w:p>
        </w:tc>
        <w:tc>
          <w:tcPr>
            <w:tcW w:w="1390" w:type="pct"/>
            <w:noWrap/>
            <w:hideMark/>
          </w:tcPr>
          <w:p w14:paraId="0D9E160B" w14:textId="77777777" w:rsidR="000105C6" w:rsidRPr="001C75B6" w:rsidRDefault="000105C6" w:rsidP="000105C6">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1C75B6">
              <w:rPr>
                <w:rFonts w:ascii="Times New Roman" w:hAnsi="Times New Roman" w:cs="Times New Roman"/>
                <w:sz w:val="18"/>
                <w:szCs w:val="18"/>
              </w:rPr>
              <w:t>Ash</w:t>
            </w:r>
          </w:p>
        </w:tc>
        <w:tc>
          <w:tcPr>
            <w:tcW w:w="356" w:type="pct"/>
            <w:noWrap/>
            <w:hideMark/>
          </w:tcPr>
          <w:p w14:paraId="04C05048" w14:textId="77777777" w:rsidR="000105C6" w:rsidRPr="001C75B6" w:rsidRDefault="000105C6" w:rsidP="000105C6">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1C75B6">
              <w:rPr>
                <w:rFonts w:ascii="Times New Roman" w:hAnsi="Times New Roman" w:cs="Times New Roman"/>
                <w:sz w:val="18"/>
                <w:szCs w:val="18"/>
              </w:rPr>
              <w:t>25</w:t>
            </w:r>
          </w:p>
        </w:tc>
        <w:tc>
          <w:tcPr>
            <w:tcW w:w="1306" w:type="pct"/>
            <w:noWrap/>
            <w:hideMark/>
          </w:tcPr>
          <w:p w14:paraId="60D49B0B" w14:textId="77777777" w:rsidR="000105C6" w:rsidRPr="001C75B6" w:rsidRDefault="000105C6" w:rsidP="000105C6">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1C75B6">
              <w:rPr>
                <w:rFonts w:ascii="Times New Roman" w:hAnsi="Times New Roman" w:cs="Times New Roman"/>
                <w:sz w:val="18"/>
                <w:szCs w:val="18"/>
              </w:rPr>
              <w:t>Silver Fir</w:t>
            </w:r>
          </w:p>
        </w:tc>
      </w:tr>
      <w:tr w:rsidR="001C75B6" w:rsidRPr="001C75B6" w14:paraId="1617D587" w14:textId="77777777" w:rsidTr="001C75B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365" w:type="pct"/>
            <w:noWrap/>
            <w:hideMark/>
          </w:tcPr>
          <w:p w14:paraId="3A626580" w14:textId="77777777" w:rsidR="000105C6" w:rsidRPr="001C75B6" w:rsidRDefault="000105C6" w:rsidP="000105C6">
            <w:pPr>
              <w:spacing w:line="276" w:lineRule="auto"/>
              <w:jc w:val="both"/>
              <w:rPr>
                <w:rFonts w:ascii="Times New Roman" w:hAnsi="Times New Roman" w:cs="Times New Roman"/>
                <w:sz w:val="18"/>
                <w:szCs w:val="18"/>
              </w:rPr>
            </w:pPr>
            <w:r w:rsidRPr="001C75B6">
              <w:rPr>
                <w:rFonts w:ascii="Times New Roman" w:hAnsi="Times New Roman" w:cs="Times New Roman"/>
                <w:sz w:val="18"/>
                <w:szCs w:val="18"/>
              </w:rPr>
              <w:t>6</w:t>
            </w:r>
          </w:p>
        </w:tc>
        <w:tc>
          <w:tcPr>
            <w:tcW w:w="1227" w:type="pct"/>
            <w:noWrap/>
            <w:hideMark/>
          </w:tcPr>
          <w:p w14:paraId="6BDCA40F" w14:textId="77777777" w:rsidR="000105C6" w:rsidRPr="001C75B6" w:rsidRDefault="000105C6" w:rsidP="000105C6">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1C75B6">
              <w:rPr>
                <w:rFonts w:ascii="Times New Roman" w:hAnsi="Times New Roman" w:cs="Times New Roman"/>
                <w:sz w:val="18"/>
                <w:szCs w:val="18"/>
              </w:rPr>
              <w:t>Stone Pine</w:t>
            </w:r>
          </w:p>
        </w:tc>
        <w:tc>
          <w:tcPr>
            <w:tcW w:w="356" w:type="pct"/>
            <w:noWrap/>
            <w:hideMark/>
          </w:tcPr>
          <w:p w14:paraId="0A8EB502" w14:textId="77777777" w:rsidR="000105C6" w:rsidRPr="001C75B6" w:rsidRDefault="000105C6" w:rsidP="000105C6">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1C75B6">
              <w:rPr>
                <w:rFonts w:ascii="Times New Roman" w:hAnsi="Times New Roman" w:cs="Times New Roman"/>
                <w:sz w:val="18"/>
                <w:szCs w:val="18"/>
              </w:rPr>
              <w:t>16</w:t>
            </w:r>
          </w:p>
        </w:tc>
        <w:tc>
          <w:tcPr>
            <w:tcW w:w="1390" w:type="pct"/>
            <w:noWrap/>
            <w:hideMark/>
          </w:tcPr>
          <w:p w14:paraId="1FC2D463" w14:textId="77777777" w:rsidR="000105C6" w:rsidRPr="001C75B6" w:rsidRDefault="000105C6" w:rsidP="000105C6">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1C75B6">
              <w:rPr>
                <w:rFonts w:ascii="Times New Roman" w:hAnsi="Times New Roman" w:cs="Times New Roman"/>
                <w:sz w:val="18"/>
                <w:szCs w:val="18"/>
              </w:rPr>
              <w:t>Black Locust</w:t>
            </w:r>
          </w:p>
        </w:tc>
        <w:tc>
          <w:tcPr>
            <w:tcW w:w="356" w:type="pct"/>
            <w:noWrap/>
            <w:hideMark/>
          </w:tcPr>
          <w:p w14:paraId="105A9875" w14:textId="77777777" w:rsidR="000105C6" w:rsidRPr="001C75B6" w:rsidRDefault="000105C6" w:rsidP="000105C6">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1C75B6">
              <w:rPr>
                <w:rFonts w:ascii="Times New Roman" w:hAnsi="Times New Roman" w:cs="Times New Roman"/>
                <w:sz w:val="18"/>
                <w:szCs w:val="18"/>
              </w:rPr>
              <w:t>26</w:t>
            </w:r>
          </w:p>
        </w:tc>
        <w:tc>
          <w:tcPr>
            <w:tcW w:w="1306" w:type="pct"/>
            <w:noWrap/>
            <w:hideMark/>
          </w:tcPr>
          <w:p w14:paraId="7E9786B5" w14:textId="77777777" w:rsidR="000105C6" w:rsidRPr="001C75B6" w:rsidRDefault="000105C6" w:rsidP="000105C6">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1C75B6">
              <w:rPr>
                <w:rFonts w:ascii="Times New Roman" w:hAnsi="Times New Roman" w:cs="Times New Roman"/>
                <w:sz w:val="18"/>
                <w:szCs w:val="18"/>
              </w:rPr>
              <w:t>Turkey Oak</w:t>
            </w:r>
          </w:p>
        </w:tc>
      </w:tr>
      <w:tr w:rsidR="001C75B6" w:rsidRPr="001C75B6" w14:paraId="5721E6BC" w14:textId="77777777" w:rsidTr="001C75B6">
        <w:trPr>
          <w:trHeight w:val="288"/>
          <w:jc w:val="center"/>
        </w:trPr>
        <w:tc>
          <w:tcPr>
            <w:cnfStyle w:val="001000000000" w:firstRow="0" w:lastRow="0" w:firstColumn="1" w:lastColumn="0" w:oddVBand="0" w:evenVBand="0" w:oddHBand="0" w:evenHBand="0" w:firstRowFirstColumn="0" w:firstRowLastColumn="0" w:lastRowFirstColumn="0" w:lastRowLastColumn="0"/>
            <w:tcW w:w="365" w:type="pct"/>
            <w:noWrap/>
            <w:hideMark/>
          </w:tcPr>
          <w:p w14:paraId="2B67549E" w14:textId="77777777" w:rsidR="000105C6" w:rsidRPr="001C75B6" w:rsidRDefault="000105C6" w:rsidP="000105C6">
            <w:pPr>
              <w:spacing w:line="276" w:lineRule="auto"/>
              <w:jc w:val="both"/>
              <w:rPr>
                <w:rFonts w:ascii="Times New Roman" w:hAnsi="Times New Roman" w:cs="Times New Roman"/>
                <w:sz w:val="18"/>
                <w:szCs w:val="18"/>
              </w:rPr>
            </w:pPr>
            <w:r w:rsidRPr="001C75B6">
              <w:rPr>
                <w:rFonts w:ascii="Times New Roman" w:hAnsi="Times New Roman" w:cs="Times New Roman"/>
                <w:sz w:val="18"/>
                <w:szCs w:val="18"/>
              </w:rPr>
              <w:t>7</w:t>
            </w:r>
          </w:p>
        </w:tc>
        <w:tc>
          <w:tcPr>
            <w:tcW w:w="1227" w:type="pct"/>
            <w:noWrap/>
            <w:hideMark/>
          </w:tcPr>
          <w:p w14:paraId="3625EA32" w14:textId="77777777" w:rsidR="000105C6" w:rsidRPr="001C75B6" w:rsidRDefault="000105C6" w:rsidP="000105C6">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1C75B6">
              <w:rPr>
                <w:rFonts w:ascii="Times New Roman" w:hAnsi="Times New Roman" w:cs="Times New Roman"/>
                <w:sz w:val="18"/>
                <w:szCs w:val="18"/>
              </w:rPr>
              <w:t>Arolla pine</w:t>
            </w:r>
          </w:p>
        </w:tc>
        <w:tc>
          <w:tcPr>
            <w:tcW w:w="356" w:type="pct"/>
            <w:noWrap/>
            <w:hideMark/>
          </w:tcPr>
          <w:p w14:paraId="67964DDD" w14:textId="77777777" w:rsidR="000105C6" w:rsidRPr="001C75B6" w:rsidRDefault="000105C6" w:rsidP="000105C6">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1C75B6">
              <w:rPr>
                <w:rFonts w:ascii="Times New Roman" w:hAnsi="Times New Roman" w:cs="Times New Roman"/>
                <w:sz w:val="18"/>
                <w:szCs w:val="18"/>
              </w:rPr>
              <w:t>17</w:t>
            </w:r>
          </w:p>
        </w:tc>
        <w:tc>
          <w:tcPr>
            <w:tcW w:w="1390" w:type="pct"/>
            <w:noWrap/>
            <w:hideMark/>
          </w:tcPr>
          <w:p w14:paraId="0C35FEFD" w14:textId="77777777" w:rsidR="000105C6" w:rsidRPr="001C75B6" w:rsidRDefault="000105C6" w:rsidP="000105C6">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1C75B6">
              <w:rPr>
                <w:rFonts w:ascii="Times New Roman" w:hAnsi="Times New Roman" w:cs="Times New Roman"/>
                <w:sz w:val="18"/>
                <w:szCs w:val="18"/>
              </w:rPr>
              <w:t>Willow</w:t>
            </w:r>
          </w:p>
        </w:tc>
        <w:tc>
          <w:tcPr>
            <w:tcW w:w="356" w:type="pct"/>
            <w:noWrap/>
            <w:hideMark/>
          </w:tcPr>
          <w:p w14:paraId="0E83F260" w14:textId="77777777" w:rsidR="000105C6" w:rsidRPr="001C75B6" w:rsidRDefault="000105C6" w:rsidP="000105C6">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1C75B6">
              <w:rPr>
                <w:rFonts w:ascii="Times New Roman" w:hAnsi="Times New Roman" w:cs="Times New Roman"/>
                <w:sz w:val="18"/>
                <w:szCs w:val="18"/>
              </w:rPr>
              <w:t>27</w:t>
            </w:r>
          </w:p>
        </w:tc>
        <w:tc>
          <w:tcPr>
            <w:tcW w:w="1306" w:type="pct"/>
            <w:noWrap/>
            <w:hideMark/>
          </w:tcPr>
          <w:p w14:paraId="76F604C5" w14:textId="77777777" w:rsidR="000105C6" w:rsidRPr="001C75B6" w:rsidRDefault="000105C6" w:rsidP="000105C6">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1C75B6">
              <w:rPr>
                <w:rFonts w:ascii="Times New Roman" w:hAnsi="Times New Roman" w:cs="Times New Roman"/>
                <w:sz w:val="18"/>
                <w:szCs w:val="18"/>
              </w:rPr>
              <w:t>other broadleaves</w:t>
            </w:r>
          </w:p>
        </w:tc>
      </w:tr>
      <w:tr w:rsidR="001C75B6" w:rsidRPr="001C75B6" w14:paraId="6CD78332" w14:textId="77777777" w:rsidTr="001C75B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365" w:type="pct"/>
            <w:noWrap/>
            <w:hideMark/>
          </w:tcPr>
          <w:p w14:paraId="4A9DAD29" w14:textId="77777777" w:rsidR="000105C6" w:rsidRPr="001C75B6" w:rsidRDefault="000105C6" w:rsidP="000105C6">
            <w:pPr>
              <w:spacing w:line="276" w:lineRule="auto"/>
              <w:jc w:val="both"/>
              <w:rPr>
                <w:rFonts w:ascii="Times New Roman" w:hAnsi="Times New Roman" w:cs="Times New Roman"/>
                <w:sz w:val="18"/>
                <w:szCs w:val="18"/>
              </w:rPr>
            </w:pPr>
            <w:r w:rsidRPr="001C75B6">
              <w:rPr>
                <w:rFonts w:ascii="Times New Roman" w:hAnsi="Times New Roman" w:cs="Times New Roman"/>
                <w:sz w:val="18"/>
                <w:szCs w:val="18"/>
              </w:rPr>
              <w:t>8</w:t>
            </w:r>
          </w:p>
        </w:tc>
        <w:tc>
          <w:tcPr>
            <w:tcW w:w="1227" w:type="pct"/>
            <w:noWrap/>
            <w:hideMark/>
          </w:tcPr>
          <w:p w14:paraId="1E08E932" w14:textId="77777777" w:rsidR="000105C6" w:rsidRPr="001C75B6" w:rsidRDefault="000105C6" w:rsidP="000105C6">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1C75B6">
              <w:rPr>
                <w:rFonts w:ascii="Times New Roman" w:hAnsi="Times New Roman" w:cs="Times New Roman"/>
                <w:sz w:val="18"/>
                <w:szCs w:val="18"/>
              </w:rPr>
              <w:t>Black Pine</w:t>
            </w:r>
          </w:p>
        </w:tc>
        <w:tc>
          <w:tcPr>
            <w:tcW w:w="356" w:type="pct"/>
            <w:noWrap/>
            <w:hideMark/>
          </w:tcPr>
          <w:p w14:paraId="56E6DAD6" w14:textId="77777777" w:rsidR="000105C6" w:rsidRPr="001C75B6" w:rsidRDefault="000105C6" w:rsidP="000105C6">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1C75B6">
              <w:rPr>
                <w:rFonts w:ascii="Times New Roman" w:hAnsi="Times New Roman" w:cs="Times New Roman"/>
                <w:sz w:val="18"/>
                <w:szCs w:val="18"/>
              </w:rPr>
              <w:t>18</w:t>
            </w:r>
          </w:p>
        </w:tc>
        <w:tc>
          <w:tcPr>
            <w:tcW w:w="1390" w:type="pct"/>
            <w:noWrap/>
            <w:hideMark/>
          </w:tcPr>
          <w:p w14:paraId="71661C01" w14:textId="77777777" w:rsidR="000105C6" w:rsidRPr="001C75B6" w:rsidRDefault="000105C6" w:rsidP="000105C6">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1C75B6">
              <w:rPr>
                <w:rFonts w:ascii="Times New Roman" w:hAnsi="Times New Roman" w:cs="Times New Roman"/>
                <w:sz w:val="18"/>
                <w:szCs w:val="18"/>
              </w:rPr>
              <w:t>Cypress</w:t>
            </w:r>
          </w:p>
        </w:tc>
        <w:tc>
          <w:tcPr>
            <w:tcW w:w="356" w:type="pct"/>
            <w:noWrap/>
            <w:hideMark/>
          </w:tcPr>
          <w:p w14:paraId="754D5183" w14:textId="77777777" w:rsidR="000105C6" w:rsidRPr="001C75B6" w:rsidRDefault="000105C6" w:rsidP="000105C6">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1C75B6">
              <w:rPr>
                <w:rFonts w:ascii="Times New Roman" w:hAnsi="Times New Roman" w:cs="Times New Roman"/>
                <w:sz w:val="18"/>
                <w:szCs w:val="18"/>
              </w:rPr>
              <w:t>28</w:t>
            </w:r>
          </w:p>
        </w:tc>
        <w:tc>
          <w:tcPr>
            <w:tcW w:w="1306" w:type="pct"/>
            <w:noWrap/>
            <w:hideMark/>
          </w:tcPr>
          <w:p w14:paraId="323D183C" w14:textId="77777777" w:rsidR="000105C6" w:rsidRPr="001C75B6" w:rsidRDefault="000105C6" w:rsidP="000105C6">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1C75B6">
              <w:rPr>
                <w:rFonts w:ascii="Times New Roman" w:hAnsi="Times New Roman" w:cs="Times New Roman"/>
                <w:sz w:val="18"/>
                <w:szCs w:val="18"/>
              </w:rPr>
              <w:t>other coniferous</w:t>
            </w:r>
          </w:p>
        </w:tc>
      </w:tr>
      <w:tr w:rsidR="001C75B6" w:rsidRPr="001C75B6" w14:paraId="0D48219F" w14:textId="77777777" w:rsidTr="001C75B6">
        <w:trPr>
          <w:trHeight w:val="288"/>
          <w:jc w:val="center"/>
        </w:trPr>
        <w:tc>
          <w:tcPr>
            <w:cnfStyle w:val="001000000000" w:firstRow="0" w:lastRow="0" w:firstColumn="1" w:lastColumn="0" w:oddVBand="0" w:evenVBand="0" w:oddHBand="0" w:evenHBand="0" w:firstRowFirstColumn="0" w:firstRowLastColumn="0" w:lastRowFirstColumn="0" w:lastRowLastColumn="0"/>
            <w:tcW w:w="365" w:type="pct"/>
            <w:noWrap/>
            <w:hideMark/>
          </w:tcPr>
          <w:p w14:paraId="22D1075B" w14:textId="77777777" w:rsidR="000105C6" w:rsidRPr="001C75B6" w:rsidRDefault="000105C6" w:rsidP="000105C6">
            <w:pPr>
              <w:spacing w:line="276" w:lineRule="auto"/>
              <w:jc w:val="both"/>
              <w:rPr>
                <w:rFonts w:ascii="Times New Roman" w:hAnsi="Times New Roman" w:cs="Times New Roman"/>
                <w:sz w:val="18"/>
                <w:szCs w:val="18"/>
              </w:rPr>
            </w:pPr>
            <w:r w:rsidRPr="001C75B6">
              <w:rPr>
                <w:rFonts w:ascii="Times New Roman" w:hAnsi="Times New Roman" w:cs="Times New Roman"/>
                <w:sz w:val="18"/>
                <w:szCs w:val="18"/>
              </w:rPr>
              <w:t>9</w:t>
            </w:r>
          </w:p>
        </w:tc>
        <w:tc>
          <w:tcPr>
            <w:tcW w:w="1227" w:type="pct"/>
            <w:noWrap/>
            <w:hideMark/>
          </w:tcPr>
          <w:p w14:paraId="48140101" w14:textId="77777777" w:rsidR="000105C6" w:rsidRPr="001C75B6" w:rsidRDefault="000105C6" w:rsidP="000105C6">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1C75B6">
              <w:rPr>
                <w:rFonts w:ascii="Times New Roman" w:hAnsi="Times New Roman" w:cs="Times New Roman"/>
                <w:sz w:val="18"/>
                <w:szCs w:val="18"/>
              </w:rPr>
              <w:t>Scots Pine</w:t>
            </w:r>
          </w:p>
        </w:tc>
        <w:tc>
          <w:tcPr>
            <w:tcW w:w="356" w:type="pct"/>
            <w:noWrap/>
            <w:hideMark/>
          </w:tcPr>
          <w:p w14:paraId="42776020" w14:textId="77777777" w:rsidR="000105C6" w:rsidRPr="001C75B6" w:rsidRDefault="000105C6" w:rsidP="000105C6">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1C75B6">
              <w:rPr>
                <w:rFonts w:ascii="Times New Roman" w:hAnsi="Times New Roman" w:cs="Times New Roman"/>
                <w:sz w:val="18"/>
                <w:szCs w:val="18"/>
              </w:rPr>
              <w:t>19</w:t>
            </w:r>
          </w:p>
        </w:tc>
        <w:tc>
          <w:tcPr>
            <w:tcW w:w="1390" w:type="pct"/>
            <w:noWrap/>
            <w:hideMark/>
          </w:tcPr>
          <w:p w14:paraId="78AF8084" w14:textId="77777777" w:rsidR="000105C6" w:rsidRPr="001C75B6" w:rsidRDefault="000105C6" w:rsidP="000105C6">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1C75B6">
              <w:rPr>
                <w:rFonts w:ascii="Times New Roman" w:hAnsi="Times New Roman" w:cs="Times New Roman"/>
                <w:sz w:val="18"/>
                <w:szCs w:val="18"/>
              </w:rPr>
              <w:t>Exotic Pines group</w:t>
            </w:r>
          </w:p>
        </w:tc>
        <w:tc>
          <w:tcPr>
            <w:tcW w:w="356" w:type="pct"/>
            <w:noWrap/>
            <w:hideMark/>
          </w:tcPr>
          <w:p w14:paraId="7FE2406F" w14:textId="77777777" w:rsidR="000105C6" w:rsidRPr="001C75B6" w:rsidRDefault="000105C6" w:rsidP="000105C6">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1C75B6">
              <w:rPr>
                <w:rFonts w:ascii="Times New Roman" w:hAnsi="Times New Roman" w:cs="Times New Roman"/>
                <w:sz w:val="18"/>
                <w:szCs w:val="18"/>
              </w:rPr>
              <w:t> </w:t>
            </w:r>
          </w:p>
        </w:tc>
        <w:tc>
          <w:tcPr>
            <w:tcW w:w="1306" w:type="pct"/>
            <w:noWrap/>
            <w:hideMark/>
          </w:tcPr>
          <w:p w14:paraId="25CEE587" w14:textId="77777777" w:rsidR="000105C6" w:rsidRPr="001C75B6" w:rsidRDefault="000105C6" w:rsidP="000105C6">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1C75B6">
              <w:rPr>
                <w:rFonts w:ascii="Times New Roman" w:hAnsi="Times New Roman" w:cs="Times New Roman"/>
                <w:sz w:val="18"/>
                <w:szCs w:val="18"/>
              </w:rPr>
              <w:t> </w:t>
            </w:r>
          </w:p>
        </w:tc>
      </w:tr>
      <w:tr w:rsidR="001C75B6" w:rsidRPr="001C75B6" w14:paraId="77CBB829" w14:textId="77777777" w:rsidTr="001C75B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365" w:type="pct"/>
            <w:noWrap/>
            <w:hideMark/>
          </w:tcPr>
          <w:p w14:paraId="233E7F5F" w14:textId="77777777" w:rsidR="000105C6" w:rsidRPr="001C75B6" w:rsidRDefault="000105C6" w:rsidP="000105C6">
            <w:pPr>
              <w:spacing w:line="276" w:lineRule="auto"/>
              <w:jc w:val="both"/>
              <w:rPr>
                <w:rFonts w:ascii="Times New Roman" w:hAnsi="Times New Roman" w:cs="Times New Roman"/>
                <w:sz w:val="18"/>
                <w:szCs w:val="18"/>
              </w:rPr>
            </w:pPr>
            <w:r w:rsidRPr="001C75B6">
              <w:rPr>
                <w:rFonts w:ascii="Times New Roman" w:hAnsi="Times New Roman" w:cs="Times New Roman"/>
                <w:sz w:val="18"/>
                <w:szCs w:val="18"/>
              </w:rPr>
              <w:t>10</w:t>
            </w:r>
          </w:p>
        </w:tc>
        <w:tc>
          <w:tcPr>
            <w:tcW w:w="1227" w:type="pct"/>
            <w:noWrap/>
            <w:hideMark/>
          </w:tcPr>
          <w:p w14:paraId="2FA9123D" w14:textId="77777777" w:rsidR="000105C6" w:rsidRPr="001C75B6" w:rsidRDefault="000105C6" w:rsidP="000105C6">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1C75B6">
              <w:rPr>
                <w:rFonts w:ascii="Times New Roman" w:hAnsi="Times New Roman" w:cs="Times New Roman"/>
                <w:sz w:val="18"/>
                <w:szCs w:val="18"/>
              </w:rPr>
              <w:t>Norway Spruce</w:t>
            </w:r>
          </w:p>
        </w:tc>
        <w:tc>
          <w:tcPr>
            <w:tcW w:w="356" w:type="pct"/>
            <w:noWrap/>
            <w:hideMark/>
          </w:tcPr>
          <w:p w14:paraId="042D86E1" w14:textId="77777777" w:rsidR="000105C6" w:rsidRPr="001C75B6" w:rsidRDefault="000105C6" w:rsidP="000105C6">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1C75B6">
              <w:rPr>
                <w:rFonts w:ascii="Times New Roman" w:hAnsi="Times New Roman" w:cs="Times New Roman"/>
                <w:sz w:val="18"/>
                <w:szCs w:val="18"/>
              </w:rPr>
              <w:t>20</w:t>
            </w:r>
          </w:p>
        </w:tc>
        <w:tc>
          <w:tcPr>
            <w:tcW w:w="1390" w:type="pct"/>
            <w:noWrap/>
            <w:hideMark/>
          </w:tcPr>
          <w:p w14:paraId="619C1B9C" w14:textId="77777777" w:rsidR="000105C6" w:rsidRPr="001C75B6" w:rsidRDefault="000105C6" w:rsidP="000105C6">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1C75B6">
              <w:rPr>
                <w:rFonts w:ascii="Times New Roman" w:hAnsi="Times New Roman" w:cs="Times New Roman"/>
                <w:sz w:val="18"/>
                <w:szCs w:val="18"/>
              </w:rPr>
              <w:t>Douglas Fir</w:t>
            </w:r>
          </w:p>
        </w:tc>
        <w:tc>
          <w:tcPr>
            <w:tcW w:w="356" w:type="pct"/>
            <w:noWrap/>
            <w:hideMark/>
          </w:tcPr>
          <w:p w14:paraId="3CDC2084" w14:textId="77777777" w:rsidR="000105C6" w:rsidRPr="001C75B6" w:rsidRDefault="000105C6" w:rsidP="000105C6">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1C75B6">
              <w:rPr>
                <w:rFonts w:ascii="Times New Roman" w:hAnsi="Times New Roman" w:cs="Times New Roman"/>
                <w:sz w:val="18"/>
                <w:szCs w:val="18"/>
              </w:rPr>
              <w:t> </w:t>
            </w:r>
          </w:p>
        </w:tc>
        <w:tc>
          <w:tcPr>
            <w:tcW w:w="1306" w:type="pct"/>
            <w:noWrap/>
            <w:hideMark/>
          </w:tcPr>
          <w:p w14:paraId="63D8308F" w14:textId="77777777" w:rsidR="000105C6" w:rsidRPr="001C75B6" w:rsidRDefault="000105C6" w:rsidP="000105C6">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1C75B6">
              <w:rPr>
                <w:rFonts w:ascii="Times New Roman" w:hAnsi="Times New Roman" w:cs="Times New Roman"/>
                <w:sz w:val="18"/>
                <w:szCs w:val="18"/>
              </w:rPr>
              <w:t> </w:t>
            </w:r>
          </w:p>
        </w:tc>
      </w:tr>
    </w:tbl>
    <w:p w14:paraId="55F1AB7B" w14:textId="360A8720" w:rsidR="000105C6" w:rsidRPr="000105C6" w:rsidRDefault="000105C6" w:rsidP="000105C6">
      <w:pPr>
        <w:spacing w:line="276" w:lineRule="auto"/>
        <w:jc w:val="both"/>
        <w:rPr>
          <w:rFonts w:ascii="Times New Roman" w:hAnsi="Times New Roman" w:cs="Times New Roman"/>
          <w:sz w:val="20"/>
          <w:szCs w:val="20"/>
        </w:rPr>
      </w:pPr>
    </w:p>
    <w:p w14:paraId="466FC4BA" w14:textId="410D04B5" w:rsidR="006D566B" w:rsidRPr="004059E5" w:rsidRDefault="00FA7A3B" w:rsidP="00372BF6">
      <w:pPr>
        <w:spacing w:line="276" w:lineRule="auto"/>
        <w:jc w:val="both"/>
        <w:rPr>
          <w:rFonts w:ascii="Times New Roman" w:hAnsi="Times New Roman" w:cs="Times New Roman"/>
          <w:sz w:val="20"/>
          <w:szCs w:val="20"/>
        </w:rPr>
      </w:pPr>
      <w:r w:rsidRPr="004059E5">
        <w:rPr>
          <w:rFonts w:ascii="Times New Roman" w:hAnsi="Times New Roman" w:cs="Times New Roman"/>
          <w:sz w:val="20"/>
          <w:szCs w:val="20"/>
        </w:rPr>
        <w:t>Overall, the input variables allow to as</w:t>
      </w:r>
      <w:r w:rsidR="009E0028" w:rsidRPr="004059E5">
        <w:rPr>
          <w:rFonts w:ascii="Times New Roman" w:hAnsi="Times New Roman" w:cs="Times New Roman"/>
          <w:sz w:val="20"/>
          <w:szCs w:val="20"/>
        </w:rPr>
        <w:t>sess some CSF indica</w:t>
      </w:r>
      <w:r w:rsidR="00AC4F9D" w:rsidRPr="004059E5">
        <w:rPr>
          <w:rFonts w:ascii="Times New Roman" w:hAnsi="Times New Roman" w:cs="Times New Roman"/>
          <w:sz w:val="20"/>
          <w:szCs w:val="20"/>
        </w:rPr>
        <w:t>t</w:t>
      </w:r>
      <w:r w:rsidR="009E0028" w:rsidRPr="004059E5">
        <w:rPr>
          <w:rFonts w:ascii="Times New Roman" w:hAnsi="Times New Roman" w:cs="Times New Roman"/>
          <w:sz w:val="20"/>
          <w:szCs w:val="20"/>
        </w:rPr>
        <w:t xml:space="preserve">ors namely: </w:t>
      </w:r>
      <w:r w:rsidR="009E0028" w:rsidRPr="004059E5">
        <w:rPr>
          <w:rFonts w:ascii="Times New Roman" w:hAnsi="Times New Roman" w:cs="Times New Roman"/>
          <w:b/>
          <w:bCs/>
          <w:i/>
          <w:iCs/>
          <w:sz w:val="20"/>
          <w:szCs w:val="20"/>
        </w:rPr>
        <w:t>growing stock</w:t>
      </w:r>
      <w:r w:rsidR="009E0028" w:rsidRPr="004059E5">
        <w:rPr>
          <w:rFonts w:ascii="Times New Roman" w:hAnsi="Times New Roman" w:cs="Times New Roman"/>
          <w:sz w:val="20"/>
          <w:szCs w:val="20"/>
        </w:rPr>
        <w:t xml:space="preserve">, </w:t>
      </w:r>
      <w:r w:rsidR="009E0028" w:rsidRPr="004059E5">
        <w:rPr>
          <w:rFonts w:ascii="Times New Roman" w:hAnsi="Times New Roman" w:cs="Times New Roman"/>
          <w:b/>
          <w:bCs/>
          <w:i/>
          <w:iCs/>
          <w:sz w:val="20"/>
          <w:szCs w:val="20"/>
        </w:rPr>
        <w:t>carbon stock</w:t>
      </w:r>
      <w:r w:rsidR="009E0028" w:rsidRPr="004059E5">
        <w:rPr>
          <w:rFonts w:ascii="Times New Roman" w:hAnsi="Times New Roman" w:cs="Times New Roman"/>
          <w:sz w:val="20"/>
          <w:szCs w:val="20"/>
        </w:rPr>
        <w:t xml:space="preserve">, </w:t>
      </w:r>
      <w:r w:rsidR="009E0028" w:rsidRPr="004059E5">
        <w:rPr>
          <w:rFonts w:ascii="Times New Roman" w:hAnsi="Times New Roman" w:cs="Times New Roman"/>
          <w:b/>
          <w:bCs/>
          <w:i/>
          <w:iCs/>
          <w:sz w:val="20"/>
          <w:szCs w:val="20"/>
        </w:rPr>
        <w:t>lying and standing deadwood</w:t>
      </w:r>
      <w:r w:rsidR="009E0028" w:rsidRPr="004059E5">
        <w:rPr>
          <w:rFonts w:ascii="Times New Roman" w:hAnsi="Times New Roman" w:cs="Times New Roman"/>
          <w:sz w:val="20"/>
          <w:szCs w:val="20"/>
        </w:rPr>
        <w:t xml:space="preserve">, </w:t>
      </w:r>
      <w:r w:rsidR="009E0028" w:rsidRPr="004059E5">
        <w:rPr>
          <w:rFonts w:ascii="Times New Roman" w:hAnsi="Times New Roman" w:cs="Times New Roman"/>
          <w:b/>
          <w:bCs/>
          <w:i/>
          <w:iCs/>
          <w:sz w:val="20"/>
          <w:szCs w:val="20"/>
        </w:rPr>
        <w:t>age structure and/or diameter distribution</w:t>
      </w:r>
      <w:r w:rsidR="009E0028" w:rsidRPr="004059E5">
        <w:rPr>
          <w:rFonts w:ascii="Times New Roman" w:hAnsi="Times New Roman" w:cs="Times New Roman"/>
          <w:sz w:val="20"/>
          <w:szCs w:val="20"/>
        </w:rPr>
        <w:t xml:space="preserve"> (</w:t>
      </w:r>
      <w:r w:rsidR="00AC4F9D" w:rsidRPr="004059E5">
        <w:rPr>
          <w:rFonts w:ascii="Times New Roman" w:hAnsi="Times New Roman" w:cs="Times New Roman"/>
          <w:sz w:val="20"/>
          <w:szCs w:val="20"/>
        </w:rPr>
        <w:t>T</w:t>
      </w:r>
      <w:r w:rsidR="009E0028" w:rsidRPr="004059E5">
        <w:rPr>
          <w:rFonts w:ascii="Times New Roman" w:hAnsi="Times New Roman" w:cs="Times New Roman"/>
          <w:sz w:val="20"/>
          <w:szCs w:val="20"/>
        </w:rPr>
        <w:t>able 2)</w:t>
      </w:r>
      <w:r w:rsidR="000856BD" w:rsidRPr="004059E5">
        <w:rPr>
          <w:rFonts w:ascii="Times New Roman" w:hAnsi="Times New Roman" w:cs="Times New Roman"/>
          <w:sz w:val="20"/>
          <w:szCs w:val="20"/>
        </w:rPr>
        <w:t>, obtaining several output data very helpful for additional elaboration concerning the forest structure, as well as mitigation and adaptation.</w:t>
      </w:r>
      <w:r w:rsidR="006D566B" w:rsidRPr="004059E5">
        <w:rPr>
          <w:rFonts w:ascii="Times New Roman" w:hAnsi="Times New Roman" w:cs="Times New Roman"/>
          <w:sz w:val="20"/>
          <w:szCs w:val="20"/>
        </w:rPr>
        <w:br w:type="page"/>
      </w:r>
    </w:p>
    <w:p w14:paraId="2B7A7A8F" w14:textId="77777777" w:rsidR="005A0915" w:rsidRPr="004059E5" w:rsidRDefault="005A0915" w:rsidP="00372BF6">
      <w:pPr>
        <w:spacing w:line="276" w:lineRule="auto"/>
        <w:jc w:val="both"/>
        <w:rPr>
          <w:rFonts w:ascii="Times New Roman" w:hAnsi="Times New Roman" w:cs="Times New Roman"/>
          <w:sz w:val="20"/>
          <w:szCs w:val="20"/>
        </w:rPr>
      </w:pPr>
    </w:p>
    <w:p w14:paraId="71FB2935" w14:textId="1E314D50" w:rsidR="00716F3A" w:rsidRPr="004059E5" w:rsidRDefault="00716F3A" w:rsidP="00372BF6">
      <w:pPr>
        <w:spacing w:after="0" w:line="240" w:lineRule="auto"/>
        <w:jc w:val="both"/>
        <w:rPr>
          <w:rFonts w:ascii="Times New Roman" w:hAnsi="Times New Roman" w:cs="Times New Roman"/>
          <w:sz w:val="20"/>
          <w:szCs w:val="20"/>
        </w:rPr>
      </w:pPr>
    </w:p>
    <w:p w14:paraId="32F862B7" w14:textId="25940030" w:rsidR="00CD1282" w:rsidRDefault="00CD1282" w:rsidP="00CD1282">
      <w:pPr>
        <w:pStyle w:val="Didascalia"/>
        <w:keepNext/>
      </w:pPr>
      <w:r>
        <w:t xml:space="preserve">Table </w:t>
      </w:r>
      <w:r>
        <w:fldChar w:fldCharType="begin"/>
      </w:r>
      <w:r>
        <w:instrText xml:space="preserve"> SEQ Table \* ARABIC </w:instrText>
      </w:r>
      <w:r>
        <w:fldChar w:fldCharType="separate"/>
      </w:r>
      <w:r w:rsidR="001C75B6">
        <w:rPr>
          <w:noProof/>
        </w:rPr>
        <w:t>3</w:t>
      </w:r>
      <w:r>
        <w:fldChar w:fldCharType="end"/>
      </w:r>
      <w:r>
        <w:t xml:space="preserve">: </w:t>
      </w:r>
      <w:r w:rsidRPr="00AC52F9">
        <w:t>Climate Smart Forestry (CSF) indicators generated by the “CSF.Ind” web-based app. Filling the “TreeSpecies” task requires a reading consideration section. All input data containing ** are slider buttom and not column data.</w:t>
      </w:r>
    </w:p>
    <w:tbl>
      <w:tblPr>
        <w:tblStyle w:val="Tabellasemplice-1"/>
        <w:tblW w:w="9033" w:type="dxa"/>
        <w:tblLook w:val="04A0" w:firstRow="1" w:lastRow="0" w:firstColumn="1" w:lastColumn="0" w:noHBand="0" w:noVBand="1"/>
      </w:tblPr>
      <w:tblGrid>
        <w:gridCol w:w="1558"/>
        <w:gridCol w:w="1501"/>
        <w:gridCol w:w="2706"/>
        <w:gridCol w:w="3268"/>
      </w:tblGrid>
      <w:tr w:rsidR="00716F3A" w:rsidRPr="00CD1282" w14:paraId="0EC1A639" w14:textId="77777777" w:rsidTr="00A73B8B">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9033" w:type="dxa"/>
            <w:gridSpan w:val="4"/>
            <w:noWrap/>
            <w:vAlign w:val="center"/>
          </w:tcPr>
          <w:p w14:paraId="4B68CE5D" w14:textId="77777777" w:rsidR="00716F3A" w:rsidRPr="00CD1282" w:rsidRDefault="00716F3A" w:rsidP="00A73B8B">
            <w:pPr>
              <w:spacing w:line="276" w:lineRule="auto"/>
              <w:jc w:val="center"/>
              <w:rPr>
                <w:rFonts w:ascii="Times New Roman" w:hAnsi="Times New Roman" w:cs="Times New Roman"/>
                <w:sz w:val="16"/>
                <w:szCs w:val="16"/>
              </w:rPr>
            </w:pPr>
            <w:r w:rsidRPr="00CD1282">
              <w:rPr>
                <w:rFonts w:ascii="Times New Roman" w:hAnsi="Times New Roman" w:cs="Times New Roman"/>
                <w:sz w:val="16"/>
                <w:szCs w:val="16"/>
              </w:rPr>
              <w:t>Climate Smart Forestry (CSF) dataset</w:t>
            </w:r>
          </w:p>
        </w:tc>
      </w:tr>
      <w:tr w:rsidR="0093112A" w:rsidRPr="00CD1282" w14:paraId="39BD3BE6" w14:textId="77777777" w:rsidTr="00A73B8B">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558" w:type="dxa"/>
            <w:noWrap/>
            <w:vAlign w:val="center"/>
            <w:hideMark/>
          </w:tcPr>
          <w:p w14:paraId="3612836B" w14:textId="77777777" w:rsidR="00716F3A" w:rsidRPr="00CD1282" w:rsidRDefault="00716F3A" w:rsidP="00A73B8B">
            <w:pPr>
              <w:spacing w:line="276" w:lineRule="auto"/>
              <w:jc w:val="center"/>
              <w:rPr>
                <w:rFonts w:ascii="Times New Roman" w:hAnsi="Times New Roman" w:cs="Times New Roman"/>
                <w:sz w:val="16"/>
                <w:szCs w:val="16"/>
              </w:rPr>
            </w:pPr>
            <w:r w:rsidRPr="00CD1282">
              <w:rPr>
                <w:rFonts w:ascii="Times New Roman" w:hAnsi="Times New Roman" w:cs="Times New Roman"/>
                <w:sz w:val="16"/>
                <w:szCs w:val="16"/>
              </w:rPr>
              <w:t>Pillars</w:t>
            </w:r>
          </w:p>
        </w:tc>
        <w:tc>
          <w:tcPr>
            <w:tcW w:w="1501" w:type="dxa"/>
            <w:noWrap/>
            <w:vAlign w:val="center"/>
            <w:hideMark/>
          </w:tcPr>
          <w:p w14:paraId="7F4867E0" w14:textId="77777777" w:rsidR="00716F3A" w:rsidRPr="00CD1282" w:rsidRDefault="00716F3A" w:rsidP="00A73B8B">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CD1282">
              <w:rPr>
                <w:rFonts w:ascii="Times New Roman" w:hAnsi="Times New Roman" w:cs="Times New Roman"/>
                <w:sz w:val="16"/>
                <w:szCs w:val="16"/>
              </w:rPr>
              <w:t>Indicator</w:t>
            </w:r>
          </w:p>
        </w:tc>
        <w:tc>
          <w:tcPr>
            <w:tcW w:w="2706" w:type="dxa"/>
            <w:noWrap/>
            <w:vAlign w:val="center"/>
            <w:hideMark/>
          </w:tcPr>
          <w:p w14:paraId="17C5EB92" w14:textId="77777777" w:rsidR="00716F3A" w:rsidRPr="00CD1282" w:rsidRDefault="00716F3A" w:rsidP="00A73B8B">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CD1282">
              <w:rPr>
                <w:rFonts w:ascii="Times New Roman" w:hAnsi="Times New Roman" w:cs="Times New Roman"/>
                <w:sz w:val="16"/>
                <w:szCs w:val="16"/>
              </w:rPr>
              <w:t>Input Data</w:t>
            </w:r>
          </w:p>
        </w:tc>
        <w:tc>
          <w:tcPr>
            <w:tcW w:w="3268" w:type="dxa"/>
            <w:noWrap/>
            <w:vAlign w:val="center"/>
            <w:hideMark/>
          </w:tcPr>
          <w:p w14:paraId="1EEB08CC" w14:textId="77777777" w:rsidR="00716F3A" w:rsidRPr="00CD1282" w:rsidRDefault="00716F3A" w:rsidP="00A73B8B">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CD1282">
              <w:rPr>
                <w:rFonts w:ascii="Times New Roman" w:hAnsi="Times New Roman" w:cs="Times New Roman"/>
                <w:sz w:val="16"/>
                <w:szCs w:val="16"/>
              </w:rPr>
              <w:t>Output data</w:t>
            </w:r>
          </w:p>
        </w:tc>
      </w:tr>
      <w:tr w:rsidR="0093112A" w:rsidRPr="00CD1282" w14:paraId="4EF697A1" w14:textId="77777777" w:rsidTr="00A73B8B">
        <w:trPr>
          <w:trHeight w:val="285"/>
        </w:trPr>
        <w:tc>
          <w:tcPr>
            <w:cnfStyle w:val="001000000000" w:firstRow="0" w:lastRow="0" w:firstColumn="1" w:lastColumn="0" w:oddVBand="0" w:evenVBand="0" w:oddHBand="0" w:evenHBand="0" w:firstRowFirstColumn="0" w:firstRowLastColumn="0" w:lastRowFirstColumn="0" w:lastRowLastColumn="0"/>
            <w:tcW w:w="1558" w:type="dxa"/>
            <w:vMerge w:val="restart"/>
            <w:noWrap/>
            <w:vAlign w:val="center"/>
            <w:hideMark/>
          </w:tcPr>
          <w:p w14:paraId="2BAFAC77" w14:textId="77777777" w:rsidR="00AB1B8E" w:rsidRPr="00CD1282" w:rsidRDefault="00AB1B8E" w:rsidP="00A73B8B">
            <w:pPr>
              <w:spacing w:line="276" w:lineRule="auto"/>
              <w:jc w:val="center"/>
              <w:rPr>
                <w:rFonts w:ascii="Times New Roman" w:hAnsi="Times New Roman" w:cs="Times New Roman"/>
                <w:b w:val="0"/>
                <w:bCs w:val="0"/>
                <w:sz w:val="16"/>
                <w:szCs w:val="16"/>
              </w:rPr>
            </w:pPr>
            <w:r w:rsidRPr="00CD1282">
              <w:rPr>
                <w:rFonts w:ascii="Times New Roman" w:hAnsi="Times New Roman" w:cs="Times New Roman"/>
                <w:sz w:val="16"/>
                <w:szCs w:val="16"/>
              </w:rPr>
              <w:t>Mitigation</w:t>
            </w:r>
          </w:p>
          <w:p w14:paraId="0D7816C4" w14:textId="77777777" w:rsidR="00AB1B8E" w:rsidRPr="00CD1282" w:rsidRDefault="00AB1B8E" w:rsidP="00A73B8B">
            <w:pPr>
              <w:spacing w:line="276" w:lineRule="auto"/>
              <w:jc w:val="center"/>
              <w:rPr>
                <w:rFonts w:ascii="Times New Roman" w:hAnsi="Times New Roman" w:cs="Times New Roman"/>
                <w:sz w:val="16"/>
                <w:szCs w:val="16"/>
              </w:rPr>
            </w:pPr>
          </w:p>
        </w:tc>
        <w:tc>
          <w:tcPr>
            <w:tcW w:w="1501" w:type="dxa"/>
            <w:noWrap/>
            <w:vAlign w:val="center"/>
            <w:hideMark/>
          </w:tcPr>
          <w:p w14:paraId="530E2642" w14:textId="3333AA39" w:rsidR="00AB1B8E" w:rsidRPr="00CD1282" w:rsidRDefault="00AB1B8E" w:rsidP="00A73B8B">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CD1282">
              <w:rPr>
                <w:rFonts w:ascii="Times New Roman" w:hAnsi="Times New Roman" w:cs="Times New Roman"/>
                <w:sz w:val="16"/>
                <w:szCs w:val="16"/>
              </w:rPr>
              <w:t>Growing Stock (single and multi-plots)</w:t>
            </w:r>
          </w:p>
        </w:tc>
        <w:tc>
          <w:tcPr>
            <w:tcW w:w="2706" w:type="dxa"/>
            <w:noWrap/>
            <w:vAlign w:val="center"/>
            <w:hideMark/>
          </w:tcPr>
          <w:p w14:paraId="55393C00" w14:textId="6452332A" w:rsidR="00AB1B8E" w:rsidRPr="00CD1282" w:rsidRDefault="00AB1B8E" w:rsidP="00CD1282">
            <w:pPr>
              <w:pStyle w:val="Paragrafoelenco"/>
              <w:keepLines/>
              <w:pageBreakBefore/>
              <w:numPr>
                <w:ilvl w:val="0"/>
                <w:numId w:val="8"/>
              </w:numPr>
              <w:ind w:left="357" w:hanging="35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CD1282">
              <w:rPr>
                <w:rFonts w:ascii="Times New Roman" w:hAnsi="Times New Roman" w:cs="Times New Roman"/>
                <w:sz w:val="16"/>
                <w:szCs w:val="16"/>
              </w:rPr>
              <w:t>IDPlot (order number),</w:t>
            </w:r>
          </w:p>
          <w:p w14:paraId="459665A7" w14:textId="77777777" w:rsidR="00AB1B8E" w:rsidRPr="00CD1282" w:rsidRDefault="00AB1B8E" w:rsidP="00CD1282">
            <w:pPr>
              <w:pStyle w:val="Paragrafoelenco"/>
              <w:keepLines/>
              <w:pageBreakBefore/>
              <w:numPr>
                <w:ilvl w:val="0"/>
                <w:numId w:val="8"/>
              </w:numPr>
              <w:ind w:left="357" w:hanging="35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CD1282">
              <w:rPr>
                <w:rFonts w:ascii="Times New Roman" w:hAnsi="Times New Roman" w:cs="Times New Roman"/>
                <w:sz w:val="16"/>
                <w:szCs w:val="16"/>
              </w:rPr>
              <w:t>IDTree (order number),</w:t>
            </w:r>
          </w:p>
          <w:p w14:paraId="332DB09E" w14:textId="6A91BDBF" w:rsidR="00AB1B8E" w:rsidRPr="00CD1282" w:rsidRDefault="00AB1B8E" w:rsidP="00CD1282">
            <w:pPr>
              <w:pStyle w:val="Paragrafoelenco"/>
              <w:keepLines/>
              <w:pageBreakBefore/>
              <w:numPr>
                <w:ilvl w:val="0"/>
                <w:numId w:val="8"/>
              </w:numPr>
              <w:ind w:left="357" w:hanging="35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CD1282">
              <w:rPr>
                <w:rFonts w:ascii="Times New Roman" w:hAnsi="Times New Roman" w:cs="Times New Roman"/>
                <w:sz w:val="16"/>
                <w:szCs w:val="16"/>
              </w:rPr>
              <w:t>PlotArea (m2</w:t>
            </w:r>
            <w:r w:rsidR="00090968" w:rsidRPr="00CD1282">
              <w:rPr>
                <w:rFonts w:ascii="Times New Roman" w:hAnsi="Times New Roman" w:cs="Times New Roman"/>
                <w:sz w:val="16"/>
                <w:szCs w:val="16"/>
              </w:rPr>
              <w:t>)**</w:t>
            </w:r>
          </w:p>
          <w:p w14:paraId="0FBFB966" w14:textId="3E13D2EC" w:rsidR="00AB1B8E" w:rsidRPr="00CD1282" w:rsidRDefault="00AB1B8E" w:rsidP="00CD1282">
            <w:pPr>
              <w:pStyle w:val="Paragrafoelenco"/>
              <w:keepLines/>
              <w:pageBreakBefore/>
              <w:numPr>
                <w:ilvl w:val="0"/>
                <w:numId w:val="8"/>
              </w:numPr>
              <w:ind w:left="357" w:hanging="35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CD1282">
              <w:rPr>
                <w:rFonts w:ascii="Times New Roman" w:hAnsi="Times New Roman" w:cs="Times New Roman"/>
                <w:sz w:val="16"/>
                <w:szCs w:val="16"/>
              </w:rPr>
              <w:t>TreeHeight (m),</w:t>
            </w:r>
          </w:p>
          <w:p w14:paraId="49383906" w14:textId="198F8207" w:rsidR="00AB1B8E" w:rsidRPr="00CD1282" w:rsidRDefault="00AB1B8E" w:rsidP="00CD1282">
            <w:pPr>
              <w:pStyle w:val="Paragrafoelenco"/>
              <w:keepLines/>
              <w:pageBreakBefore/>
              <w:numPr>
                <w:ilvl w:val="0"/>
                <w:numId w:val="8"/>
              </w:numPr>
              <w:ind w:left="357" w:hanging="35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CD1282">
              <w:rPr>
                <w:rFonts w:ascii="Times New Roman" w:hAnsi="Times New Roman" w:cs="Times New Roman"/>
                <w:sz w:val="16"/>
                <w:szCs w:val="16"/>
              </w:rPr>
              <w:t>TreeDiameter (cm),</w:t>
            </w:r>
          </w:p>
          <w:p w14:paraId="2AA82F26" w14:textId="77777777" w:rsidR="00AB1B8E" w:rsidRPr="00CD1282" w:rsidRDefault="00AB1B8E" w:rsidP="00CD1282">
            <w:pPr>
              <w:pStyle w:val="Paragrafoelenco"/>
              <w:keepLines/>
              <w:pageBreakBefore/>
              <w:numPr>
                <w:ilvl w:val="0"/>
                <w:numId w:val="8"/>
              </w:numPr>
              <w:ind w:left="357" w:hanging="35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CD1282">
              <w:rPr>
                <w:rFonts w:ascii="Times New Roman" w:hAnsi="Times New Roman" w:cs="Times New Roman"/>
                <w:sz w:val="16"/>
                <w:szCs w:val="16"/>
              </w:rPr>
              <w:t>TreeSpecies.</w:t>
            </w:r>
          </w:p>
          <w:p w14:paraId="0CF07326" w14:textId="262B9186" w:rsidR="00421B6A" w:rsidRPr="00CD1282" w:rsidRDefault="00042A66" w:rsidP="00CD1282">
            <w:pPr>
              <w:pStyle w:val="Paragrafoelenco"/>
              <w:keepLines/>
              <w:pageBreakBefore/>
              <w:numPr>
                <w:ilvl w:val="0"/>
                <w:numId w:val="8"/>
              </w:numPr>
              <w:ind w:left="357" w:hanging="35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CD1282">
              <w:rPr>
                <w:rFonts w:ascii="Times New Roman" w:hAnsi="Times New Roman" w:cs="Times New Roman"/>
                <w:sz w:val="16"/>
                <w:szCs w:val="16"/>
              </w:rPr>
              <w:t>ForManInt</w:t>
            </w:r>
            <w:r w:rsidR="00FD1A04" w:rsidRPr="00CD1282">
              <w:rPr>
                <w:rFonts w:ascii="Times New Roman" w:hAnsi="Times New Roman" w:cs="Times New Roman"/>
                <w:sz w:val="16"/>
                <w:szCs w:val="16"/>
              </w:rPr>
              <w:t>.</w:t>
            </w:r>
          </w:p>
        </w:tc>
        <w:tc>
          <w:tcPr>
            <w:tcW w:w="3268" w:type="dxa"/>
            <w:noWrap/>
            <w:vAlign w:val="center"/>
            <w:hideMark/>
          </w:tcPr>
          <w:p w14:paraId="7F7E35B8" w14:textId="394CB85A" w:rsidR="00AB1B8E" w:rsidRPr="00CD1282" w:rsidRDefault="00AB1B8E" w:rsidP="00CD1282">
            <w:pPr>
              <w:pStyle w:val="Paragrafoelenco"/>
              <w:numPr>
                <w:ilvl w:val="0"/>
                <w:numId w:val="10"/>
              </w:num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CD1282">
              <w:rPr>
                <w:rFonts w:ascii="Times New Roman" w:hAnsi="Times New Roman" w:cs="Times New Roman"/>
                <w:sz w:val="16"/>
                <w:szCs w:val="16"/>
              </w:rPr>
              <w:t xml:space="preserve">Vol_m3_ha: forest volume regarding </w:t>
            </w:r>
            <w:r w:rsidR="00CA0BFD" w:rsidRPr="00CD1282">
              <w:rPr>
                <w:rFonts w:ascii="Times New Roman" w:hAnsi="Times New Roman" w:cs="Times New Roman"/>
                <w:sz w:val="16"/>
                <w:szCs w:val="16"/>
              </w:rPr>
              <w:t xml:space="preserve">the </w:t>
            </w:r>
            <w:r w:rsidRPr="00CD1282">
              <w:rPr>
                <w:rFonts w:ascii="Times New Roman" w:hAnsi="Times New Roman" w:cs="Times New Roman"/>
                <w:sz w:val="16"/>
                <w:szCs w:val="16"/>
              </w:rPr>
              <w:t>volume of stem and large branches (diam.&gt;=5cm, m3/ha),</w:t>
            </w:r>
          </w:p>
          <w:p w14:paraId="27DFC789" w14:textId="1AFDE2DE" w:rsidR="0093112A" w:rsidRPr="00CD1282" w:rsidRDefault="0093112A" w:rsidP="00CD1282">
            <w:pPr>
              <w:pStyle w:val="Paragrafoelenco"/>
              <w:numPr>
                <w:ilvl w:val="0"/>
                <w:numId w:val="10"/>
              </w:num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CD1282">
              <w:rPr>
                <w:rFonts w:ascii="Times New Roman" w:hAnsi="Times New Roman" w:cs="Times New Roman"/>
                <w:sz w:val="16"/>
                <w:szCs w:val="16"/>
              </w:rPr>
              <w:t>DomTreeSpecies: Dominant Tree Specie.</w:t>
            </w:r>
          </w:p>
        </w:tc>
      </w:tr>
      <w:tr w:rsidR="0093112A" w:rsidRPr="00CD1282" w14:paraId="46177789" w14:textId="77777777" w:rsidTr="00A73B8B">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558" w:type="dxa"/>
            <w:vMerge/>
            <w:noWrap/>
            <w:vAlign w:val="center"/>
            <w:hideMark/>
          </w:tcPr>
          <w:p w14:paraId="6523D28E" w14:textId="77777777" w:rsidR="00AB1B8E" w:rsidRPr="00CD1282" w:rsidRDefault="00AB1B8E" w:rsidP="00A73B8B">
            <w:pPr>
              <w:spacing w:line="276" w:lineRule="auto"/>
              <w:jc w:val="center"/>
              <w:rPr>
                <w:rFonts w:ascii="Times New Roman" w:hAnsi="Times New Roman" w:cs="Times New Roman"/>
                <w:sz w:val="16"/>
                <w:szCs w:val="16"/>
              </w:rPr>
            </w:pPr>
          </w:p>
        </w:tc>
        <w:tc>
          <w:tcPr>
            <w:tcW w:w="1501" w:type="dxa"/>
            <w:noWrap/>
            <w:vAlign w:val="center"/>
            <w:hideMark/>
          </w:tcPr>
          <w:p w14:paraId="2A516DF9" w14:textId="74037B05" w:rsidR="00AB1B8E" w:rsidRPr="00CD1282" w:rsidRDefault="00AB1B8E" w:rsidP="00A73B8B">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CD1282">
              <w:rPr>
                <w:rFonts w:ascii="Times New Roman" w:hAnsi="Times New Roman" w:cs="Times New Roman"/>
                <w:sz w:val="16"/>
                <w:szCs w:val="16"/>
              </w:rPr>
              <w:t>Carbon Stock (</w:t>
            </w:r>
            <w:r w:rsidR="00CD1282" w:rsidRPr="00CD1282">
              <w:rPr>
                <w:rFonts w:ascii="Times New Roman" w:hAnsi="Times New Roman" w:cs="Times New Roman"/>
                <w:sz w:val="16"/>
                <w:szCs w:val="16"/>
              </w:rPr>
              <w:t xml:space="preserve">single and </w:t>
            </w:r>
            <w:r w:rsidRPr="00CD1282">
              <w:rPr>
                <w:rFonts w:ascii="Times New Roman" w:hAnsi="Times New Roman" w:cs="Times New Roman"/>
                <w:sz w:val="16"/>
                <w:szCs w:val="16"/>
              </w:rPr>
              <w:t>multi-plots)</w:t>
            </w:r>
          </w:p>
        </w:tc>
        <w:tc>
          <w:tcPr>
            <w:tcW w:w="2706" w:type="dxa"/>
            <w:noWrap/>
            <w:vAlign w:val="center"/>
            <w:hideMark/>
          </w:tcPr>
          <w:p w14:paraId="6561B478" w14:textId="4081C4C0" w:rsidR="00AB1B8E" w:rsidRPr="00CD1282" w:rsidRDefault="00AB1B8E" w:rsidP="00CD1282">
            <w:pPr>
              <w:pStyle w:val="Paragrafoelenco"/>
              <w:numPr>
                <w:ilvl w:val="0"/>
                <w:numId w:val="9"/>
              </w:numPr>
              <w:spacing w:line="276" w:lineRule="auto"/>
              <w:ind w:left="357" w:hanging="35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CD1282">
              <w:rPr>
                <w:rFonts w:ascii="Times New Roman" w:hAnsi="Times New Roman" w:cs="Times New Roman"/>
                <w:sz w:val="16"/>
                <w:szCs w:val="16"/>
              </w:rPr>
              <w:t>IDPlot (order number),</w:t>
            </w:r>
          </w:p>
          <w:p w14:paraId="2025EC93" w14:textId="77777777" w:rsidR="00AB1B8E" w:rsidRPr="00CD1282" w:rsidRDefault="00AB1B8E" w:rsidP="00CD1282">
            <w:pPr>
              <w:pStyle w:val="Paragrafoelenco"/>
              <w:numPr>
                <w:ilvl w:val="0"/>
                <w:numId w:val="9"/>
              </w:numPr>
              <w:spacing w:line="276" w:lineRule="auto"/>
              <w:ind w:left="357" w:hanging="35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CD1282">
              <w:rPr>
                <w:rFonts w:ascii="Times New Roman" w:hAnsi="Times New Roman" w:cs="Times New Roman"/>
                <w:sz w:val="16"/>
                <w:szCs w:val="16"/>
              </w:rPr>
              <w:t>IDTree (order number),</w:t>
            </w:r>
          </w:p>
          <w:p w14:paraId="2BFDB1D4" w14:textId="008473D8" w:rsidR="00AB1B8E" w:rsidRPr="00CD1282" w:rsidRDefault="00AB1B8E" w:rsidP="00CD1282">
            <w:pPr>
              <w:pStyle w:val="Paragrafoelenco"/>
              <w:numPr>
                <w:ilvl w:val="0"/>
                <w:numId w:val="9"/>
              </w:numPr>
              <w:spacing w:line="276" w:lineRule="auto"/>
              <w:ind w:left="357" w:hanging="35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CD1282">
              <w:rPr>
                <w:rFonts w:ascii="Times New Roman" w:hAnsi="Times New Roman" w:cs="Times New Roman"/>
                <w:sz w:val="16"/>
                <w:szCs w:val="16"/>
              </w:rPr>
              <w:t>PlotArea (m2)</w:t>
            </w:r>
            <w:r w:rsidR="00090968" w:rsidRPr="00CD1282">
              <w:rPr>
                <w:rFonts w:ascii="Times New Roman" w:hAnsi="Times New Roman" w:cs="Times New Roman"/>
                <w:sz w:val="16"/>
                <w:szCs w:val="16"/>
              </w:rPr>
              <w:t>**,</w:t>
            </w:r>
          </w:p>
          <w:p w14:paraId="5CAB239F" w14:textId="095FEB7D" w:rsidR="00AB1B8E" w:rsidRPr="00CD1282" w:rsidRDefault="00AC057D" w:rsidP="00CD1282">
            <w:pPr>
              <w:pStyle w:val="Paragrafoelenco"/>
              <w:numPr>
                <w:ilvl w:val="0"/>
                <w:numId w:val="9"/>
              </w:numPr>
              <w:spacing w:line="276" w:lineRule="auto"/>
              <w:ind w:left="357" w:hanging="35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CD1282">
              <w:rPr>
                <w:rFonts w:ascii="Times New Roman" w:hAnsi="Times New Roman" w:cs="Times New Roman"/>
                <w:sz w:val="16"/>
                <w:szCs w:val="16"/>
              </w:rPr>
              <w:t>Stand</w:t>
            </w:r>
            <w:r w:rsidR="002D0331" w:rsidRPr="00CD1282">
              <w:rPr>
                <w:rFonts w:ascii="Times New Roman" w:hAnsi="Times New Roman" w:cs="Times New Roman"/>
                <w:sz w:val="16"/>
                <w:szCs w:val="16"/>
              </w:rPr>
              <w:t xml:space="preserve">Volume </w:t>
            </w:r>
            <w:r w:rsidR="006352AA" w:rsidRPr="00CD1282">
              <w:rPr>
                <w:rFonts w:ascii="Times New Roman" w:hAnsi="Times New Roman" w:cs="Times New Roman"/>
                <w:sz w:val="16"/>
                <w:szCs w:val="16"/>
              </w:rPr>
              <w:t>(</w:t>
            </w:r>
            <w:r w:rsidRPr="00CD1282">
              <w:rPr>
                <w:rFonts w:ascii="Times New Roman" w:hAnsi="Times New Roman" w:cs="Times New Roman"/>
                <w:sz w:val="16"/>
                <w:szCs w:val="16"/>
              </w:rPr>
              <w:t>corr</w:t>
            </w:r>
            <w:r w:rsidR="004D7C25" w:rsidRPr="00CD1282">
              <w:rPr>
                <w:rFonts w:ascii="Times New Roman" w:hAnsi="Times New Roman" w:cs="Times New Roman"/>
                <w:sz w:val="16"/>
                <w:szCs w:val="16"/>
              </w:rPr>
              <w:t>e</w:t>
            </w:r>
            <w:r w:rsidRPr="00CD1282">
              <w:rPr>
                <w:rFonts w:ascii="Times New Roman" w:hAnsi="Times New Roman" w:cs="Times New Roman"/>
                <w:sz w:val="16"/>
                <w:szCs w:val="16"/>
              </w:rPr>
              <w:t>sp</w:t>
            </w:r>
            <w:r w:rsidR="004D7C25" w:rsidRPr="00CD1282">
              <w:rPr>
                <w:rFonts w:ascii="Times New Roman" w:hAnsi="Times New Roman" w:cs="Times New Roman"/>
                <w:sz w:val="16"/>
                <w:szCs w:val="16"/>
              </w:rPr>
              <w:t>o</w:t>
            </w:r>
            <w:r w:rsidRPr="00CD1282">
              <w:rPr>
                <w:rFonts w:ascii="Times New Roman" w:hAnsi="Times New Roman" w:cs="Times New Roman"/>
                <w:sz w:val="16"/>
                <w:szCs w:val="16"/>
              </w:rPr>
              <w:t xml:space="preserve">nding to </w:t>
            </w:r>
            <w:r w:rsidR="0093112A" w:rsidRPr="00CD1282">
              <w:rPr>
                <w:rFonts w:ascii="Times New Roman" w:hAnsi="Times New Roman" w:cs="Times New Roman"/>
                <w:sz w:val="16"/>
                <w:szCs w:val="16"/>
              </w:rPr>
              <w:t>Vol_m3_ha</w:t>
            </w:r>
            <w:r w:rsidR="00AB1B8E" w:rsidRPr="00CD1282">
              <w:rPr>
                <w:rFonts w:ascii="Times New Roman" w:hAnsi="Times New Roman" w:cs="Times New Roman"/>
                <w:sz w:val="16"/>
                <w:szCs w:val="16"/>
              </w:rPr>
              <w:t>),</w:t>
            </w:r>
          </w:p>
          <w:p w14:paraId="3A0CE5AC" w14:textId="1179E840" w:rsidR="00AB1B8E" w:rsidRPr="00CD1282" w:rsidRDefault="0093112A" w:rsidP="00CD1282">
            <w:pPr>
              <w:pStyle w:val="Paragrafoelenco"/>
              <w:numPr>
                <w:ilvl w:val="0"/>
                <w:numId w:val="9"/>
              </w:numPr>
              <w:spacing w:line="276" w:lineRule="auto"/>
              <w:ind w:left="357" w:hanging="35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CD1282">
              <w:rPr>
                <w:rFonts w:ascii="Times New Roman" w:hAnsi="Times New Roman" w:cs="Times New Roman"/>
                <w:sz w:val="16"/>
                <w:szCs w:val="16"/>
              </w:rPr>
              <w:t>Dom</w:t>
            </w:r>
            <w:r w:rsidR="00AB1B8E" w:rsidRPr="00CD1282">
              <w:rPr>
                <w:rFonts w:ascii="Times New Roman" w:hAnsi="Times New Roman" w:cs="Times New Roman"/>
                <w:sz w:val="16"/>
                <w:szCs w:val="16"/>
              </w:rPr>
              <w:t>TreeSpecies.</w:t>
            </w:r>
          </w:p>
          <w:p w14:paraId="244B57BC" w14:textId="2ABAC53A" w:rsidR="00421B6A" w:rsidRPr="00CD1282" w:rsidRDefault="00782AC4" w:rsidP="00CD1282">
            <w:pPr>
              <w:pStyle w:val="Paragrafoelenco"/>
              <w:numPr>
                <w:ilvl w:val="0"/>
                <w:numId w:val="9"/>
              </w:numPr>
              <w:spacing w:line="276" w:lineRule="auto"/>
              <w:ind w:left="357" w:hanging="35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CD1282">
              <w:rPr>
                <w:rFonts w:ascii="Times New Roman" w:hAnsi="Times New Roman" w:cs="Times New Roman"/>
                <w:sz w:val="16"/>
                <w:szCs w:val="16"/>
              </w:rPr>
              <w:t>ForManInt</w:t>
            </w:r>
            <w:r w:rsidR="00FD1A04" w:rsidRPr="00CD1282">
              <w:rPr>
                <w:rFonts w:ascii="Times New Roman" w:hAnsi="Times New Roman" w:cs="Times New Roman"/>
                <w:sz w:val="16"/>
                <w:szCs w:val="16"/>
              </w:rPr>
              <w:t>.</w:t>
            </w:r>
          </w:p>
        </w:tc>
        <w:tc>
          <w:tcPr>
            <w:tcW w:w="3268" w:type="dxa"/>
            <w:noWrap/>
            <w:vAlign w:val="center"/>
            <w:hideMark/>
          </w:tcPr>
          <w:p w14:paraId="165997BC" w14:textId="2D401BBE" w:rsidR="00AB1B8E" w:rsidRPr="00CD1282" w:rsidRDefault="00AB1B8E" w:rsidP="00CD1282">
            <w:pPr>
              <w:pStyle w:val="Paragrafoelenco"/>
              <w:numPr>
                <w:ilvl w:val="0"/>
                <w:numId w:val="12"/>
              </w:num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CD1282">
              <w:rPr>
                <w:rFonts w:ascii="Times New Roman" w:hAnsi="Times New Roman" w:cs="Times New Roman"/>
                <w:sz w:val="16"/>
                <w:szCs w:val="16"/>
              </w:rPr>
              <w:t xml:space="preserve">AGB_tn_ha: aboveground </w:t>
            </w:r>
            <w:r w:rsidR="00CA0BFD" w:rsidRPr="00CD1282">
              <w:rPr>
                <w:rFonts w:ascii="Times New Roman" w:hAnsi="Times New Roman" w:cs="Times New Roman"/>
                <w:sz w:val="16"/>
                <w:szCs w:val="16"/>
              </w:rPr>
              <w:t>b</w:t>
            </w:r>
            <w:r w:rsidRPr="00CD1282">
              <w:rPr>
                <w:rFonts w:ascii="Times New Roman" w:hAnsi="Times New Roman" w:cs="Times New Roman"/>
                <w:sz w:val="16"/>
                <w:szCs w:val="16"/>
              </w:rPr>
              <w:t>iomass (tons/ha),</w:t>
            </w:r>
          </w:p>
          <w:p w14:paraId="061ED141" w14:textId="77777777" w:rsidR="00AB1B8E" w:rsidRPr="00CD1282" w:rsidRDefault="00AB1B8E" w:rsidP="00CD1282">
            <w:pPr>
              <w:pStyle w:val="Paragrafoelenco"/>
              <w:numPr>
                <w:ilvl w:val="0"/>
                <w:numId w:val="12"/>
              </w:num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CD1282">
              <w:rPr>
                <w:rFonts w:ascii="Times New Roman" w:hAnsi="Times New Roman" w:cs="Times New Roman"/>
                <w:sz w:val="16"/>
                <w:szCs w:val="16"/>
              </w:rPr>
              <w:t>CS_tn_ha: Carbon Stock (tons/ha).</w:t>
            </w:r>
          </w:p>
          <w:p w14:paraId="674E68CD" w14:textId="556297DE" w:rsidR="00AB1B8E" w:rsidRPr="00CD1282" w:rsidRDefault="00AB1B8E" w:rsidP="00CD1282">
            <w:pPr>
              <w:pStyle w:val="Paragrafoelenco"/>
              <w:numPr>
                <w:ilvl w:val="0"/>
                <w:numId w:val="12"/>
              </w:num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p>
        </w:tc>
      </w:tr>
      <w:tr w:rsidR="000715A7" w:rsidRPr="00CD1282" w14:paraId="7070B6C4" w14:textId="77777777" w:rsidTr="00A73B8B">
        <w:trPr>
          <w:trHeight w:val="285"/>
        </w:trPr>
        <w:tc>
          <w:tcPr>
            <w:cnfStyle w:val="001000000000" w:firstRow="0" w:lastRow="0" w:firstColumn="1" w:lastColumn="0" w:oddVBand="0" w:evenVBand="0" w:oddHBand="0" w:evenHBand="0" w:firstRowFirstColumn="0" w:firstRowLastColumn="0" w:lastRowFirstColumn="0" w:lastRowLastColumn="0"/>
            <w:tcW w:w="1558" w:type="dxa"/>
            <w:vMerge/>
            <w:noWrap/>
            <w:vAlign w:val="center"/>
          </w:tcPr>
          <w:p w14:paraId="53E346E8" w14:textId="77777777" w:rsidR="000715A7" w:rsidRPr="00CD1282" w:rsidRDefault="000715A7" w:rsidP="00A73B8B">
            <w:pPr>
              <w:spacing w:line="276" w:lineRule="auto"/>
              <w:jc w:val="center"/>
              <w:rPr>
                <w:rFonts w:ascii="Times New Roman" w:hAnsi="Times New Roman" w:cs="Times New Roman"/>
                <w:sz w:val="16"/>
                <w:szCs w:val="16"/>
              </w:rPr>
            </w:pPr>
          </w:p>
        </w:tc>
        <w:tc>
          <w:tcPr>
            <w:tcW w:w="1501" w:type="dxa"/>
            <w:noWrap/>
            <w:vAlign w:val="center"/>
          </w:tcPr>
          <w:p w14:paraId="23BCF1D3" w14:textId="4404BABF" w:rsidR="000715A7" w:rsidRPr="00CD1282" w:rsidRDefault="000715A7" w:rsidP="00A73B8B">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CD1282">
              <w:rPr>
                <w:rFonts w:ascii="Times New Roman" w:hAnsi="Times New Roman" w:cs="Times New Roman"/>
                <w:sz w:val="16"/>
                <w:szCs w:val="16"/>
              </w:rPr>
              <w:t>Lying</w:t>
            </w:r>
          </w:p>
          <w:p w14:paraId="51240E84" w14:textId="44937144" w:rsidR="000715A7" w:rsidRPr="00CD1282" w:rsidRDefault="000715A7" w:rsidP="00A73B8B">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CD1282">
              <w:rPr>
                <w:rFonts w:ascii="Times New Roman" w:hAnsi="Times New Roman" w:cs="Times New Roman"/>
                <w:sz w:val="16"/>
                <w:szCs w:val="16"/>
              </w:rPr>
              <w:t>Deadwood (</w:t>
            </w:r>
            <w:r w:rsidR="00CD1282" w:rsidRPr="00CD1282">
              <w:rPr>
                <w:rFonts w:ascii="Times New Roman" w:hAnsi="Times New Roman" w:cs="Times New Roman"/>
                <w:sz w:val="16"/>
                <w:szCs w:val="16"/>
              </w:rPr>
              <w:t xml:space="preserve">single and </w:t>
            </w:r>
            <w:r w:rsidRPr="00CD1282">
              <w:rPr>
                <w:rFonts w:ascii="Times New Roman" w:hAnsi="Times New Roman" w:cs="Times New Roman"/>
                <w:sz w:val="16"/>
                <w:szCs w:val="16"/>
              </w:rPr>
              <w:t>multi-plots)</w:t>
            </w:r>
          </w:p>
        </w:tc>
        <w:tc>
          <w:tcPr>
            <w:tcW w:w="2706" w:type="dxa"/>
            <w:noWrap/>
            <w:vAlign w:val="center"/>
          </w:tcPr>
          <w:p w14:paraId="22633B9C" w14:textId="77777777" w:rsidR="000715A7" w:rsidRPr="00CD1282" w:rsidRDefault="000715A7" w:rsidP="00CD1282">
            <w:pPr>
              <w:pStyle w:val="Paragrafoelenco"/>
              <w:numPr>
                <w:ilvl w:val="0"/>
                <w:numId w:val="19"/>
              </w:numPr>
              <w:spacing w:line="276" w:lineRule="auto"/>
              <w:ind w:left="357" w:hanging="35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CD1282">
              <w:rPr>
                <w:rFonts w:ascii="Times New Roman" w:hAnsi="Times New Roman" w:cs="Times New Roman"/>
                <w:sz w:val="16"/>
                <w:szCs w:val="16"/>
              </w:rPr>
              <w:t>IDPlot (order number),</w:t>
            </w:r>
          </w:p>
          <w:p w14:paraId="53F29461" w14:textId="77777777" w:rsidR="000715A7" w:rsidRPr="00CD1282" w:rsidRDefault="000715A7" w:rsidP="00CD1282">
            <w:pPr>
              <w:pStyle w:val="Paragrafoelenco"/>
              <w:numPr>
                <w:ilvl w:val="0"/>
                <w:numId w:val="19"/>
              </w:numPr>
              <w:spacing w:line="276" w:lineRule="auto"/>
              <w:ind w:left="357" w:hanging="35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CD1282">
              <w:rPr>
                <w:rFonts w:ascii="Times New Roman" w:hAnsi="Times New Roman" w:cs="Times New Roman"/>
                <w:sz w:val="16"/>
                <w:szCs w:val="16"/>
              </w:rPr>
              <w:t>IDTree (order number),</w:t>
            </w:r>
          </w:p>
          <w:p w14:paraId="1C333CBC" w14:textId="5668475D" w:rsidR="000715A7" w:rsidRPr="00CD1282" w:rsidRDefault="000715A7" w:rsidP="00CD1282">
            <w:pPr>
              <w:pStyle w:val="Paragrafoelenco"/>
              <w:numPr>
                <w:ilvl w:val="0"/>
                <w:numId w:val="19"/>
              </w:numPr>
              <w:spacing w:line="276" w:lineRule="auto"/>
              <w:ind w:left="357" w:hanging="35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CD1282">
              <w:rPr>
                <w:rFonts w:ascii="Times New Roman" w:hAnsi="Times New Roman" w:cs="Times New Roman"/>
                <w:sz w:val="16"/>
                <w:szCs w:val="16"/>
              </w:rPr>
              <w:t>PlotArea (m2)**,</w:t>
            </w:r>
          </w:p>
          <w:p w14:paraId="69262432" w14:textId="03E6CE28" w:rsidR="000715A7" w:rsidRPr="00CD1282" w:rsidRDefault="000715A7" w:rsidP="00CD1282">
            <w:pPr>
              <w:pStyle w:val="Paragrafoelenco"/>
              <w:numPr>
                <w:ilvl w:val="0"/>
                <w:numId w:val="19"/>
              </w:numPr>
              <w:spacing w:line="276" w:lineRule="auto"/>
              <w:ind w:left="357" w:hanging="35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CD1282">
              <w:rPr>
                <w:rFonts w:ascii="Times New Roman" w:hAnsi="Times New Roman" w:cs="Times New Roman"/>
                <w:sz w:val="16"/>
                <w:szCs w:val="16"/>
              </w:rPr>
              <w:t>LengthLog (Length of logs; m),</w:t>
            </w:r>
          </w:p>
          <w:p w14:paraId="36A0B65F" w14:textId="12FC92F1" w:rsidR="000715A7" w:rsidRPr="00CD1282" w:rsidRDefault="000715A7" w:rsidP="00CD1282">
            <w:pPr>
              <w:pStyle w:val="Paragrafoelenco"/>
              <w:numPr>
                <w:ilvl w:val="0"/>
                <w:numId w:val="19"/>
              </w:numPr>
              <w:spacing w:line="276" w:lineRule="auto"/>
              <w:ind w:left="357" w:hanging="35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lang w:val="sv-SE"/>
              </w:rPr>
            </w:pPr>
            <w:r w:rsidRPr="00CD1282">
              <w:rPr>
                <w:rFonts w:ascii="Times New Roman" w:hAnsi="Times New Roman" w:cs="Times New Roman"/>
                <w:sz w:val="16"/>
                <w:szCs w:val="16"/>
                <w:lang w:val="sv-SE"/>
              </w:rPr>
              <w:t>MinDiaLog (Min Ø of log ; cm),</w:t>
            </w:r>
          </w:p>
          <w:p w14:paraId="7F6E614B" w14:textId="1E7FEB37" w:rsidR="000715A7" w:rsidRPr="00CD1282" w:rsidRDefault="000715A7" w:rsidP="00CD1282">
            <w:pPr>
              <w:pStyle w:val="Paragrafoelenco"/>
              <w:numPr>
                <w:ilvl w:val="0"/>
                <w:numId w:val="19"/>
              </w:numPr>
              <w:spacing w:line="276" w:lineRule="auto"/>
              <w:ind w:left="357" w:hanging="35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CD1282">
              <w:rPr>
                <w:rFonts w:ascii="Times New Roman" w:hAnsi="Times New Roman" w:cs="Times New Roman"/>
                <w:sz w:val="16"/>
                <w:szCs w:val="16"/>
              </w:rPr>
              <w:t>MaxDiaLog (Max Ø of log; cm),</w:t>
            </w:r>
          </w:p>
          <w:p w14:paraId="3D739B78" w14:textId="7C3DCBAA" w:rsidR="000715A7" w:rsidRPr="00CD1282" w:rsidRDefault="000616B0" w:rsidP="00CD1282">
            <w:pPr>
              <w:pStyle w:val="Paragrafoelenco"/>
              <w:numPr>
                <w:ilvl w:val="0"/>
                <w:numId w:val="19"/>
              </w:numPr>
              <w:spacing w:line="276" w:lineRule="auto"/>
              <w:ind w:left="357" w:hanging="35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CD1282">
              <w:rPr>
                <w:rFonts w:ascii="Times New Roman" w:hAnsi="Times New Roman" w:cs="Times New Roman"/>
                <w:sz w:val="16"/>
                <w:szCs w:val="16"/>
              </w:rPr>
              <w:t>or (Half-</w:t>
            </w:r>
            <w:r w:rsidR="000715A7" w:rsidRPr="00CD1282">
              <w:rPr>
                <w:rFonts w:ascii="Times New Roman" w:hAnsi="Times New Roman" w:cs="Times New Roman"/>
                <w:sz w:val="16"/>
                <w:szCs w:val="16"/>
              </w:rPr>
              <w:t>Dia (cm)</w:t>
            </w:r>
            <w:r w:rsidRPr="00CD1282">
              <w:rPr>
                <w:rFonts w:ascii="Times New Roman" w:hAnsi="Times New Roman" w:cs="Times New Roman"/>
                <w:sz w:val="16"/>
                <w:szCs w:val="16"/>
              </w:rPr>
              <w:t>)</w:t>
            </w:r>
          </w:p>
          <w:p w14:paraId="6F4DCECB" w14:textId="7CE0A4B1" w:rsidR="000715A7" w:rsidRPr="00CD1282" w:rsidRDefault="000715A7" w:rsidP="00CD1282">
            <w:pPr>
              <w:pStyle w:val="Paragrafoelenco"/>
              <w:numPr>
                <w:ilvl w:val="0"/>
                <w:numId w:val="19"/>
              </w:numPr>
              <w:spacing w:line="276" w:lineRule="auto"/>
              <w:ind w:left="357" w:hanging="35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CD1282">
              <w:rPr>
                <w:rFonts w:ascii="Times New Roman" w:hAnsi="Times New Roman" w:cs="Times New Roman"/>
                <w:sz w:val="16"/>
                <w:szCs w:val="16"/>
              </w:rPr>
              <w:t>ForManInt.</w:t>
            </w:r>
          </w:p>
        </w:tc>
        <w:tc>
          <w:tcPr>
            <w:tcW w:w="3268" w:type="dxa"/>
            <w:vMerge w:val="restart"/>
            <w:noWrap/>
            <w:vAlign w:val="center"/>
          </w:tcPr>
          <w:p w14:paraId="77F04E4B" w14:textId="18F518B8" w:rsidR="000715A7" w:rsidRPr="00CD1282" w:rsidRDefault="000715A7" w:rsidP="00CD1282">
            <w:pPr>
              <w:pStyle w:val="Paragrafoelenco"/>
              <w:numPr>
                <w:ilvl w:val="0"/>
                <w:numId w:val="22"/>
              </w:num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CD1282">
              <w:rPr>
                <w:rFonts w:ascii="Times New Roman" w:hAnsi="Times New Roman" w:cs="Times New Roman"/>
                <w:sz w:val="16"/>
                <w:szCs w:val="16"/>
              </w:rPr>
              <w:t>LDT: Lying Deadwood Tree (m3/ha),</w:t>
            </w:r>
          </w:p>
          <w:p w14:paraId="1AC7905E" w14:textId="0DC21BEB" w:rsidR="000715A7" w:rsidRPr="00CD1282" w:rsidRDefault="000715A7" w:rsidP="00CD1282">
            <w:pPr>
              <w:pStyle w:val="Paragrafoelenco"/>
              <w:numPr>
                <w:ilvl w:val="0"/>
                <w:numId w:val="22"/>
              </w:num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CD1282">
              <w:rPr>
                <w:rFonts w:ascii="Times New Roman" w:hAnsi="Times New Roman" w:cs="Times New Roman"/>
                <w:sz w:val="16"/>
                <w:szCs w:val="16"/>
              </w:rPr>
              <w:t>CWD: Coarse woody debris (CWD) (m3/ha),</w:t>
            </w:r>
          </w:p>
          <w:p w14:paraId="5405B7BB" w14:textId="77777777" w:rsidR="000715A7" w:rsidRPr="00CD1282" w:rsidRDefault="000715A7" w:rsidP="00CD1282">
            <w:pPr>
              <w:pStyle w:val="Paragrafoelenco"/>
              <w:numPr>
                <w:ilvl w:val="0"/>
                <w:numId w:val="22"/>
              </w:num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CD1282">
              <w:rPr>
                <w:rFonts w:ascii="Times New Roman" w:hAnsi="Times New Roman" w:cs="Times New Roman"/>
                <w:sz w:val="16"/>
                <w:szCs w:val="16"/>
              </w:rPr>
              <w:t>SDT: Standing Deadwood Tree (m3/ha),</w:t>
            </w:r>
          </w:p>
          <w:p w14:paraId="170330B8" w14:textId="6AB5CE60" w:rsidR="000715A7" w:rsidRPr="00CD1282" w:rsidRDefault="000715A7" w:rsidP="00CD1282">
            <w:pPr>
              <w:pStyle w:val="Paragrafoelenco"/>
              <w:numPr>
                <w:ilvl w:val="0"/>
                <w:numId w:val="22"/>
              </w:num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CD1282">
              <w:rPr>
                <w:rFonts w:ascii="Times New Roman" w:hAnsi="Times New Roman" w:cs="Times New Roman"/>
                <w:sz w:val="16"/>
                <w:szCs w:val="16"/>
              </w:rPr>
              <w:t>SNAG: Snag deadwood (m3/ha), All deadwood (m3/ha).</w:t>
            </w:r>
          </w:p>
        </w:tc>
      </w:tr>
      <w:tr w:rsidR="000715A7" w:rsidRPr="00CD1282" w14:paraId="55ADF51B" w14:textId="77777777" w:rsidTr="00A73B8B">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558" w:type="dxa"/>
            <w:vMerge/>
            <w:noWrap/>
            <w:vAlign w:val="center"/>
          </w:tcPr>
          <w:p w14:paraId="408FA206" w14:textId="77777777" w:rsidR="000715A7" w:rsidRPr="00CD1282" w:rsidRDefault="000715A7" w:rsidP="00A73B8B">
            <w:pPr>
              <w:spacing w:line="276" w:lineRule="auto"/>
              <w:jc w:val="center"/>
              <w:rPr>
                <w:rFonts w:ascii="Times New Roman" w:hAnsi="Times New Roman" w:cs="Times New Roman"/>
                <w:sz w:val="16"/>
                <w:szCs w:val="16"/>
              </w:rPr>
            </w:pPr>
          </w:p>
        </w:tc>
        <w:tc>
          <w:tcPr>
            <w:tcW w:w="1501" w:type="dxa"/>
            <w:noWrap/>
            <w:vAlign w:val="center"/>
          </w:tcPr>
          <w:p w14:paraId="61479FB6" w14:textId="676D20AE" w:rsidR="000715A7" w:rsidRPr="00CD1282" w:rsidRDefault="000715A7" w:rsidP="00A73B8B">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CD1282">
              <w:rPr>
                <w:rFonts w:ascii="Times New Roman" w:hAnsi="Times New Roman" w:cs="Times New Roman"/>
                <w:sz w:val="16"/>
                <w:szCs w:val="16"/>
              </w:rPr>
              <w:t>Standing Deadwood (</w:t>
            </w:r>
            <w:r w:rsidR="00CD1282" w:rsidRPr="00CD1282">
              <w:rPr>
                <w:rFonts w:ascii="Times New Roman" w:hAnsi="Times New Roman" w:cs="Times New Roman"/>
                <w:sz w:val="16"/>
                <w:szCs w:val="16"/>
              </w:rPr>
              <w:t xml:space="preserve">single and </w:t>
            </w:r>
            <w:r w:rsidRPr="00CD1282">
              <w:rPr>
                <w:rFonts w:ascii="Times New Roman" w:hAnsi="Times New Roman" w:cs="Times New Roman"/>
                <w:sz w:val="16"/>
                <w:szCs w:val="16"/>
              </w:rPr>
              <w:t>multi-plots)</w:t>
            </w:r>
          </w:p>
        </w:tc>
        <w:tc>
          <w:tcPr>
            <w:tcW w:w="2706" w:type="dxa"/>
            <w:noWrap/>
            <w:vAlign w:val="center"/>
          </w:tcPr>
          <w:p w14:paraId="39053710" w14:textId="77777777" w:rsidR="000715A7" w:rsidRPr="00CD1282" w:rsidRDefault="000715A7" w:rsidP="00CD1282">
            <w:pPr>
              <w:pStyle w:val="Paragrafoelenco"/>
              <w:numPr>
                <w:ilvl w:val="0"/>
                <w:numId w:val="20"/>
              </w:numPr>
              <w:spacing w:line="276" w:lineRule="auto"/>
              <w:ind w:left="357" w:hanging="35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CD1282">
              <w:rPr>
                <w:rFonts w:ascii="Times New Roman" w:hAnsi="Times New Roman" w:cs="Times New Roman"/>
                <w:sz w:val="16"/>
                <w:szCs w:val="16"/>
              </w:rPr>
              <w:t>IDPlot (order number),</w:t>
            </w:r>
          </w:p>
          <w:p w14:paraId="68A73CDC" w14:textId="77777777" w:rsidR="000715A7" w:rsidRPr="00CD1282" w:rsidRDefault="000715A7" w:rsidP="00CD1282">
            <w:pPr>
              <w:pStyle w:val="Paragrafoelenco"/>
              <w:numPr>
                <w:ilvl w:val="0"/>
                <w:numId w:val="20"/>
              </w:numPr>
              <w:spacing w:line="276" w:lineRule="auto"/>
              <w:ind w:left="357" w:hanging="35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CD1282">
              <w:rPr>
                <w:rFonts w:ascii="Times New Roman" w:hAnsi="Times New Roman" w:cs="Times New Roman"/>
                <w:sz w:val="16"/>
                <w:szCs w:val="16"/>
              </w:rPr>
              <w:t>IDTree (order number),</w:t>
            </w:r>
          </w:p>
          <w:p w14:paraId="593DB725" w14:textId="302CB730" w:rsidR="000715A7" w:rsidRPr="00CD1282" w:rsidRDefault="000715A7" w:rsidP="00CD1282">
            <w:pPr>
              <w:pStyle w:val="Paragrafoelenco"/>
              <w:keepLines/>
              <w:pageBreakBefore/>
              <w:numPr>
                <w:ilvl w:val="0"/>
                <w:numId w:val="20"/>
              </w:numPr>
              <w:ind w:left="357" w:hanging="35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CD1282">
              <w:rPr>
                <w:rFonts w:ascii="Times New Roman" w:hAnsi="Times New Roman" w:cs="Times New Roman"/>
                <w:sz w:val="16"/>
                <w:szCs w:val="16"/>
              </w:rPr>
              <w:t>TreeHeightDW (m),</w:t>
            </w:r>
          </w:p>
          <w:p w14:paraId="7DC75D79" w14:textId="3489006C" w:rsidR="000715A7" w:rsidRPr="00CD1282" w:rsidRDefault="000715A7" w:rsidP="00CD1282">
            <w:pPr>
              <w:pStyle w:val="Paragrafoelenco"/>
              <w:keepLines/>
              <w:pageBreakBefore/>
              <w:numPr>
                <w:ilvl w:val="0"/>
                <w:numId w:val="20"/>
              </w:numPr>
              <w:ind w:left="357" w:hanging="35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CD1282">
              <w:rPr>
                <w:rFonts w:ascii="Times New Roman" w:hAnsi="Times New Roman" w:cs="Times New Roman"/>
                <w:sz w:val="16"/>
                <w:szCs w:val="16"/>
              </w:rPr>
              <w:t>TreeDiameterDW (cm).</w:t>
            </w:r>
          </w:p>
          <w:p w14:paraId="13C6F9AA" w14:textId="1A2EAE96" w:rsidR="000715A7" w:rsidRPr="00CD1282" w:rsidRDefault="000715A7" w:rsidP="00CD1282">
            <w:pPr>
              <w:pStyle w:val="Paragrafoelenco"/>
              <w:keepLines/>
              <w:pageBreakBefore/>
              <w:numPr>
                <w:ilvl w:val="0"/>
                <w:numId w:val="20"/>
              </w:numPr>
              <w:ind w:left="357" w:hanging="35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CD1282">
              <w:rPr>
                <w:rFonts w:ascii="Times New Roman" w:hAnsi="Times New Roman" w:cs="Times New Roman"/>
                <w:sz w:val="16"/>
                <w:szCs w:val="16"/>
              </w:rPr>
              <w:t>ForManInt.</w:t>
            </w:r>
          </w:p>
        </w:tc>
        <w:tc>
          <w:tcPr>
            <w:tcW w:w="3268" w:type="dxa"/>
            <w:vMerge/>
            <w:noWrap/>
            <w:vAlign w:val="center"/>
          </w:tcPr>
          <w:p w14:paraId="53649B7D" w14:textId="49EFCB10" w:rsidR="000715A7" w:rsidRPr="00CD1282" w:rsidRDefault="000715A7" w:rsidP="00CD1282">
            <w:pPr>
              <w:pStyle w:val="Paragrafoelenco"/>
              <w:numPr>
                <w:ilvl w:val="0"/>
                <w:numId w:val="22"/>
              </w:num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p>
        </w:tc>
      </w:tr>
      <w:tr w:rsidR="0093112A" w:rsidRPr="00CD1282" w14:paraId="708D4C1D" w14:textId="77777777" w:rsidTr="00A73B8B">
        <w:trPr>
          <w:trHeight w:val="285"/>
        </w:trPr>
        <w:tc>
          <w:tcPr>
            <w:cnfStyle w:val="001000000000" w:firstRow="0" w:lastRow="0" w:firstColumn="1" w:lastColumn="0" w:oddVBand="0" w:evenVBand="0" w:oddHBand="0" w:evenHBand="0" w:firstRowFirstColumn="0" w:firstRowLastColumn="0" w:lastRowFirstColumn="0" w:lastRowLastColumn="0"/>
            <w:tcW w:w="1558" w:type="dxa"/>
            <w:noWrap/>
            <w:vAlign w:val="center"/>
            <w:hideMark/>
          </w:tcPr>
          <w:p w14:paraId="0D518E4D" w14:textId="4E56B10D" w:rsidR="00716F3A" w:rsidRPr="00CD1282" w:rsidRDefault="00716F3A" w:rsidP="00A73B8B">
            <w:pPr>
              <w:spacing w:line="276" w:lineRule="auto"/>
              <w:jc w:val="center"/>
              <w:rPr>
                <w:rFonts w:ascii="Times New Roman" w:hAnsi="Times New Roman" w:cs="Times New Roman"/>
                <w:sz w:val="16"/>
                <w:szCs w:val="16"/>
              </w:rPr>
            </w:pPr>
            <w:r w:rsidRPr="00CD1282">
              <w:rPr>
                <w:rFonts w:ascii="Times New Roman" w:hAnsi="Times New Roman" w:cs="Times New Roman"/>
                <w:sz w:val="16"/>
                <w:szCs w:val="16"/>
              </w:rPr>
              <w:t>Adaptation</w:t>
            </w:r>
          </w:p>
        </w:tc>
        <w:tc>
          <w:tcPr>
            <w:tcW w:w="1501" w:type="dxa"/>
            <w:noWrap/>
            <w:vAlign w:val="center"/>
            <w:hideMark/>
          </w:tcPr>
          <w:p w14:paraId="0CCCD70C" w14:textId="608BB163" w:rsidR="00716F3A" w:rsidRPr="00CD1282" w:rsidRDefault="00716F3A" w:rsidP="00A73B8B">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CD1282">
              <w:rPr>
                <w:rFonts w:ascii="Times New Roman" w:hAnsi="Times New Roman" w:cs="Times New Roman"/>
                <w:sz w:val="16"/>
                <w:szCs w:val="16"/>
              </w:rPr>
              <w:t>Age structure and/or diameter distribution</w:t>
            </w:r>
            <w:r w:rsidR="00C65A19" w:rsidRPr="00CD1282">
              <w:rPr>
                <w:rFonts w:ascii="Times New Roman" w:hAnsi="Times New Roman" w:cs="Times New Roman"/>
                <w:sz w:val="16"/>
                <w:szCs w:val="16"/>
              </w:rPr>
              <w:t xml:space="preserve"> (</w:t>
            </w:r>
            <w:r w:rsidR="00CD1282" w:rsidRPr="00CD1282">
              <w:rPr>
                <w:rFonts w:ascii="Times New Roman" w:hAnsi="Times New Roman" w:cs="Times New Roman"/>
                <w:sz w:val="16"/>
                <w:szCs w:val="16"/>
              </w:rPr>
              <w:t xml:space="preserve">single and </w:t>
            </w:r>
            <w:r w:rsidR="00C65A19" w:rsidRPr="00CD1282">
              <w:rPr>
                <w:rFonts w:ascii="Times New Roman" w:hAnsi="Times New Roman" w:cs="Times New Roman"/>
                <w:sz w:val="16"/>
                <w:szCs w:val="16"/>
              </w:rPr>
              <w:t>multi-plots)</w:t>
            </w:r>
          </w:p>
        </w:tc>
        <w:tc>
          <w:tcPr>
            <w:tcW w:w="2706" w:type="dxa"/>
            <w:noWrap/>
            <w:vAlign w:val="center"/>
            <w:hideMark/>
          </w:tcPr>
          <w:p w14:paraId="7107BC3D" w14:textId="57622E81" w:rsidR="00C65A19" w:rsidRPr="00CD1282" w:rsidRDefault="00095A04" w:rsidP="00CD1282">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CD1282">
              <w:rPr>
                <w:rFonts w:ascii="Times New Roman" w:hAnsi="Times New Roman" w:cs="Times New Roman"/>
                <w:sz w:val="16"/>
                <w:szCs w:val="16"/>
              </w:rPr>
              <w:t>1.</w:t>
            </w:r>
            <w:r w:rsidR="00E16C7B" w:rsidRPr="00CD1282">
              <w:rPr>
                <w:rFonts w:ascii="Times New Roman" w:hAnsi="Times New Roman" w:cs="Times New Roman"/>
                <w:sz w:val="16"/>
                <w:szCs w:val="16"/>
              </w:rPr>
              <w:t xml:space="preserve">IDPlot </w:t>
            </w:r>
            <w:r w:rsidR="00C65A19" w:rsidRPr="00CD1282">
              <w:rPr>
                <w:rFonts w:ascii="Times New Roman" w:hAnsi="Times New Roman" w:cs="Times New Roman"/>
                <w:sz w:val="16"/>
                <w:szCs w:val="16"/>
              </w:rPr>
              <w:t>(order number),</w:t>
            </w:r>
          </w:p>
          <w:p w14:paraId="75B3D85A" w14:textId="3BCB72BA" w:rsidR="00864CF2" w:rsidRPr="00CD1282" w:rsidRDefault="00095A04" w:rsidP="00CD1282">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CD1282">
              <w:rPr>
                <w:rFonts w:ascii="Times New Roman" w:hAnsi="Times New Roman" w:cs="Times New Roman"/>
                <w:sz w:val="16"/>
                <w:szCs w:val="16"/>
              </w:rPr>
              <w:t>2.</w:t>
            </w:r>
            <w:r w:rsidR="00C65A19" w:rsidRPr="00CD1282">
              <w:rPr>
                <w:rFonts w:ascii="Times New Roman" w:hAnsi="Times New Roman" w:cs="Times New Roman"/>
                <w:sz w:val="16"/>
                <w:szCs w:val="16"/>
              </w:rPr>
              <w:t>IDTree (order number),</w:t>
            </w:r>
          </w:p>
          <w:p w14:paraId="7435D02F" w14:textId="37967985" w:rsidR="00864CF2" w:rsidRPr="00CD1282" w:rsidRDefault="00095A04" w:rsidP="00CD1282">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CD1282">
              <w:rPr>
                <w:rFonts w:ascii="Times New Roman" w:hAnsi="Times New Roman" w:cs="Times New Roman"/>
                <w:sz w:val="16"/>
                <w:szCs w:val="16"/>
              </w:rPr>
              <w:t>3.</w:t>
            </w:r>
            <w:r w:rsidR="00864CF2" w:rsidRPr="00CD1282">
              <w:rPr>
                <w:rFonts w:ascii="Times New Roman" w:hAnsi="Times New Roman" w:cs="Times New Roman"/>
                <w:sz w:val="16"/>
                <w:szCs w:val="16"/>
              </w:rPr>
              <w:t>PlotArea (m</w:t>
            </w:r>
            <w:r w:rsidR="002E5BA8" w:rsidRPr="00CD1282">
              <w:rPr>
                <w:rFonts w:ascii="Times New Roman" w:hAnsi="Times New Roman" w:cs="Times New Roman"/>
                <w:sz w:val="16"/>
                <w:szCs w:val="16"/>
              </w:rPr>
              <w:t>2</w:t>
            </w:r>
            <w:r w:rsidR="00864CF2" w:rsidRPr="00CD1282">
              <w:rPr>
                <w:rFonts w:ascii="Times New Roman" w:hAnsi="Times New Roman" w:cs="Times New Roman"/>
                <w:sz w:val="16"/>
                <w:szCs w:val="16"/>
              </w:rPr>
              <w:t>)</w:t>
            </w:r>
            <w:r w:rsidR="00090968" w:rsidRPr="00CD1282">
              <w:rPr>
                <w:rFonts w:ascii="Times New Roman" w:hAnsi="Times New Roman" w:cs="Times New Roman"/>
                <w:sz w:val="16"/>
                <w:szCs w:val="16"/>
              </w:rPr>
              <w:t>**</w:t>
            </w:r>
            <w:r w:rsidR="00864CF2" w:rsidRPr="00CD1282">
              <w:rPr>
                <w:rFonts w:ascii="Times New Roman" w:hAnsi="Times New Roman" w:cs="Times New Roman"/>
                <w:sz w:val="16"/>
                <w:szCs w:val="16"/>
              </w:rPr>
              <w:t>,</w:t>
            </w:r>
          </w:p>
          <w:p w14:paraId="2AA8964C" w14:textId="51A29695" w:rsidR="00716F3A" w:rsidRPr="00CD1282" w:rsidRDefault="00095A04" w:rsidP="00CD1282">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CD1282">
              <w:rPr>
                <w:rFonts w:ascii="Times New Roman" w:hAnsi="Times New Roman" w:cs="Times New Roman"/>
                <w:sz w:val="16"/>
                <w:szCs w:val="16"/>
              </w:rPr>
              <w:t>4.</w:t>
            </w:r>
            <w:r w:rsidR="00716F3A" w:rsidRPr="00CD1282">
              <w:rPr>
                <w:rFonts w:ascii="Times New Roman" w:hAnsi="Times New Roman" w:cs="Times New Roman"/>
                <w:sz w:val="16"/>
                <w:szCs w:val="16"/>
              </w:rPr>
              <w:t>Tree</w:t>
            </w:r>
            <w:r w:rsidR="00C65A19" w:rsidRPr="00CD1282">
              <w:rPr>
                <w:rFonts w:ascii="Times New Roman" w:hAnsi="Times New Roman" w:cs="Times New Roman"/>
                <w:sz w:val="16"/>
                <w:szCs w:val="16"/>
              </w:rPr>
              <w:t>H</w:t>
            </w:r>
            <w:r w:rsidR="00716F3A" w:rsidRPr="00CD1282">
              <w:rPr>
                <w:rFonts w:ascii="Times New Roman" w:hAnsi="Times New Roman" w:cs="Times New Roman"/>
                <w:sz w:val="16"/>
                <w:szCs w:val="16"/>
              </w:rPr>
              <w:t>eight (m),</w:t>
            </w:r>
          </w:p>
          <w:p w14:paraId="3282BB4A" w14:textId="40F9D2CC" w:rsidR="00716F3A" w:rsidRPr="00CD1282" w:rsidRDefault="00095A04" w:rsidP="00CD1282">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CD1282">
              <w:rPr>
                <w:rFonts w:ascii="Times New Roman" w:hAnsi="Times New Roman" w:cs="Times New Roman"/>
                <w:sz w:val="16"/>
                <w:szCs w:val="16"/>
              </w:rPr>
              <w:t>6.</w:t>
            </w:r>
            <w:r w:rsidR="00F730F8" w:rsidRPr="00CD1282">
              <w:rPr>
                <w:rFonts w:ascii="Times New Roman" w:hAnsi="Times New Roman" w:cs="Times New Roman"/>
                <w:sz w:val="16"/>
                <w:szCs w:val="16"/>
              </w:rPr>
              <w:t>TreeSpecies</w:t>
            </w:r>
            <w:r w:rsidR="00782AC4" w:rsidRPr="00CD1282">
              <w:rPr>
                <w:rFonts w:ascii="Times New Roman" w:hAnsi="Times New Roman" w:cs="Times New Roman"/>
                <w:sz w:val="16"/>
                <w:szCs w:val="16"/>
              </w:rPr>
              <w:t>,</w:t>
            </w:r>
          </w:p>
          <w:p w14:paraId="209AB5FB" w14:textId="6B434523" w:rsidR="00421B6A" w:rsidRPr="00CD1282" w:rsidRDefault="00095A04" w:rsidP="00CD1282">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CD1282">
              <w:rPr>
                <w:rFonts w:ascii="Times New Roman" w:hAnsi="Times New Roman" w:cs="Times New Roman"/>
                <w:sz w:val="16"/>
                <w:szCs w:val="16"/>
              </w:rPr>
              <w:t>7.</w:t>
            </w:r>
            <w:r w:rsidR="00782AC4" w:rsidRPr="00CD1282">
              <w:rPr>
                <w:rFonts w:ascii="Times New Roman" w:hAnsi="Times New Roman" w:cs="Times New Roman"/>
                <w:sz w:val="16"/>
                <w:szCs w:val="16"/>
              </w:rPr>
              <w:t>ForManInt</w:t>
            </w:r>
            <w:r w:rsidR="005A35C5" w:rsidRPr="00CD1282">
              <w:rPr>
                <w:rFonts w:ascii="Times New Roman" w:hAnsi="Times New Roman" w:cs="Times New Roman"/>
                <w:sz w:val="16"/>
                <w:szCs w:val="16"/>
              </w:rPr>
              <w:t>.</w:t>
            </w:r>
          </w:p>
        </w:tc>
        <w:tc>
          <w:tcPr>
            <w:tcW w:w="3268" w:type="dxa"/>
            <w:noWrap/>
            <w:vAlign w:val="center"/>
          </w:tcPr>
          <w:p w14:paraId="4F9535E3" w14:textId="5BBB2811" w:rsidR="000616B0" w:rsidRPr="00CD1282" w:rsidRDefault="000616B0" w:rsidP="00CD1282">
            <w:pPr>
              <w:pStyle w:val="Paragrafoelenco"/>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CD1282">
              <w:rPr>
                <w:rFonts w:ascii="Times New Roman" w:hAnsi="Times New Roman" w:cs="Times New Roman"/>
                <w:sz w:val="16"/>
                <w:szCs w:val="16"/>
              </w:rPr>
              <w:t>19 Diversity Indices:</w:t>
            </w:r>
          </w:p>
          <w:p w14:paraId="6547935E" w14:textId="35FD034C" w:rsidR="000616B0" w:rsidRPr="00CD1282" w:rsidRDefault="000616B0" w:rsidP="00CD1282">
            <w:pPr>
              <w:pStyle w:val="Paragrafoelenco"/>
              <w:numPr>
                <w:ilvl w:val="0"/>
                <w:numId w:val="7"/>
              </w:num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CD1282">
              <w:rPr>
                <w:rFonts w:ascii="Times New Roman" w:hAnsi="Times New Roman" w:cs="Times New Roman"/>
                <w:sz w:val="16"/>
                <w:szCs w:val="16"/>
              </w:rPr>
              <w:t>Mean_dbh: mean of diameters at tree height (cm),</w:t>
            </w:r>
          </w:p>
          <w:p w14:paraId="51DF4669" w14:textId="46743C65" w:rsidR="000616B0" w:rsidRPr="00CD1282" w:rsidRDefault="000616B0" w:rsidP="00CD1282">
            <w:pPr>
              <w:pStyle w:val="Paragrafoelenco"/>
              <w:numPr>
                <w:ilvl w:val="0"/>
                <w:numId w:val="7"/>
              </w:num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CD1282">
              <w:rPr>
                <w:rFonts w:ascii="Times New Roman" w:hAnsi="Times New Roman" w:cs="Times New Roman"/>
                <w:sz w:val="16"/>
                <w:szCs w:val="16"/>
              </w:rPr>
              <w:t>Mean_th = mean of tree heights (m),</w:t>
            </w:r>
          </w:p>
          <w:p w14:paraId="5431CA84" w14:textId="743DDAF6" w:rsidR="000616B0" w:rsidRPr="00CD1282" w:rsidRDefault="000616B0" w:rsidP="00CD1282">
            <w:pPr>
              <w:pStyle w:val="Paragrafoelenco"/>
              <w:numPr>
                <w:ilvl w:val="0"/>
                <w:numId w:val="7"/>
              </w:num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CD1282">
              <w:rPr>
                <w:rFonts w:ascii="Times New Roman" w:hAnsi="Times New Roman" w:cs="Times New Roman"/>
                <w:sz w:val="16"/>
                <w:szCs w:val="16"/>
              </w:rPr>
              <w:t>Sum_ba: sum of basal area ( m2),</w:t>
            </w:r>
          </w:p>
          <w:p w14:paraId="25393028" w14:textId="77777777" w:rsidR="000616B0" w:rsidRPr="00CD1282" w:rsidRDefault="000616B0" w:rsidP="00CD1282">
            <w:pPr>
              <w:pStyle w:val="Paragrafoelenco"/>
              <w:numPr>
                <w:ilvl w:val="0"/>
                <w:numId w:val="7"/>
              </w:num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CD1282">
              <w:rPr>
                <w:rFonts w:ascii="Times New Roman" w:hAnsi="Times New Roman" w:cs="Times New Roman"/>
                <w:sz w:val="16"/>
                <w:szCs w:val="16"/>
              </w:rPr>
              <w:t>N_sp: number of tree species,</w:t>
            </w:r>
          </w:p>
          <w:p w14:paraId="6828ECB7" w14:textId="0405FB45" w:rsidR="000616B0" w:rsidRPr="00CD1282" w:rsidRDefault="000616B0" w:rsidP="00CD1282">
            <w:pPr>
              <w:pStyle w:val="Paragrafoelenco"/>
              <w:numPr>
                <w:ilvl w:val="0"/>
                <w:numId w:val="7"/>
              </w:num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CD1282">
              <w:rPr>
                <w:rFonts w:ascii="Times New Roman" w:hAnsi="Times New Roman" w:cs="Times New Roman"/>
                <w:sz w:val="16"/>
                <w:szCs w:val="16"/>
              </w:rPr>
              <w:t>SI_dbh: Simpson of diameters at tree height,</w:t>
            </w:r>
          </w:p>
          <w:p w14:paraId="4640B5B9" w14:textId="748528C1" w:rsidR="000616B0" w:rsidRPr="00CD1282" w:rsidRDefault="000616B0" w:rsidP="00CD1282">
            <w:pPr>
              <w:pStyle w:val="Paragrafoelenco"/>
              <w:numPr>
                <w:ilvl w:val="0"/>
                <w:numId w:val="7"/>
              </w:num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CD1282">
              <w:rPr>
                <w:rFonts w:ascii="Times New Roman" w:hAnsi="Times New Roman" w:cs="Times New Roman"/>
                <w:sz w:val="16"/>
                <w:szCs w:val="16"/>
              </w:rPr>
              <w:t>SH_dbh: Shannon-Weiner of diameters at tree height ,</w:t>
            </w:r>
          </w:p>
          <w:p w14:paraId="1680F6ED" w14:textId="77777777" w:rsidR="000616B0" w:rsidRPr="00CD1282" w:rsidRDefault="000616B0" w:rsidP="00CD1282">
            <w:pPr>
              <w:pStyle w:val="Paragrafoelenco"/>
              <w:numPr>
                <w:ilvl w:val="0"/>
                <w:numId w:val="7"/>
              </w:num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CD1282">
              <w:rPr>
                <w:rFonts w:ascii="Times New Roman" w:hAnsi="Times New Roman" w:cs="Times New Roman"/>
                <w:sz w:val="16"/>
                <w:szCs w:val="16"/>
              </w:rPr>
              <w:t>SD_dbh: standard deviation of diameters at tree height ,</w:t>
            </w:r>
          </w:p>
          <w:p w14:paraId="75468B6D" w14:textId="77777777" w:rsidR="000616B0" w:rsidRPr="00CD1282" w:rsidRDefault="000616B0" w:rsidP="00CD1282">
            <w:pPr>
              <w:pStyle w:val="Paragrafoelenco"/>
              <w:numPr>
                <w:ilvl w:val="0"/>
                <w:numId w:val="7"/>
              </w:num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CD1282">
              <w:rPr>
                <w:rFonts w:ascii="Times New Roman" w:hAnsi="Times New Roman" w:cs="Times New Roman"/>
                <w:sz w:val="16"/>
                <w:szCs w:val="16"/>
              </w:rPr>
              <w:t>GI_ba: Gini of basal area,</w:t>
            </w:r>
          </w:p>
          <w:p w14:paraId="5FD8A6C3" w14:textId="77777777" w:rsidR="000616B0" w:rsidRPr="00CD1282" w:rsidRDefault="000616B0" w:rsidP="00CD1282">
            <w:pPr>
              <w:pStyle w:val="Paragrafoelenco"/>
              <w:numPr>
                <w:ilvl w:val="0"/>
                <w:numId w:val="7"/>
              </w:num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CD1282">
              <w:rPr>
                <w:rFonts w:ascii="Times New Roman" w:hAnsi="Times New Roman" w:cs="Times New Roman"/>
                <w:sz w:val="16"/>
                <w:szCs w:val="16"/>
              </w:rPr>
              <w:t>CV_ba: coeficient of variation of basal area,</w:t>
            </w:r>
          </w:p>
          <w:p w14:paraId="5C16660C" w14:textId="33797823" w:rsidR="000616B0" w:rsidRPr="00CD1282" w:rsidRDefault="000616B0" w:rsidP="00CD1282">
            <w:pPr>
              <w:pStyle w:val="Paragrafoelenco"/>
              <w:numPr>
                <w:ilvl w:val="0"/>
                <w:numId w:val="7"/>
              </w:num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CD1282">
              <w:rPr>
                <w:rFonts w:ascii="Times New Roman" w:hAnsi="Times New Roman" w:cs="Times New Roman"/>
                <w:sz w:val="16"/>
                <w:szCs w:val="16"/>
              </w:rPr>
              <w:t>SD_th: standard deviation of tree heights,</w:t>
            </w:r>
          </w:p>
          <w:p w14:paraId="22D0E9F3" w14:textId="5602B2A7" w:rsidR="000616B0" w:rsidRPr="00CD1282" w:rsidRDefault="000616B0" w:rsidP="00CD1282">
            <w:pPr>
              <w:pStyle w:val="Paragrafoelenco"/>
              <w:numPr>
                <w:ilvl w:val="0"/>
                <w:numId w:val="7"/>
              </w:num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CD1282">
              <w:rPr>
                <w:rFonts w:ascii="Times New Roman" w:hAnsi="Times New Roman" w:cs="Times New Roman"/>
                <w:sz w:val="16"/>
                <w:szCs w:val="16"/>
              </w:rPr>
              <w:t>CI_1000: complex index at 1000m2,</w:t>
            </w:r>
          </w:p>
          <w:p w14:paraId="4F6D83BC" w14:textId="408C85A3" w:rsidR="000616B0" w:rsidRPr="00CD1282" w:rsidRDefault="000616B0" w:rsidP="00CD1282">
            <w:pPr>
              <w:pStyle w:val="Paragrafoelenco"/>
              <w:numPr>
                <w:ilvl w:val="0"/>
                <w:numId w:val="7"/>
              </w:num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CD1282">
              <w:rPr>
                <w:rFonts w:ascii="Times New Roman" w:hAnsi="Times New Roman" w:cs="Times New Roman"/>
                <w:sz w:val="16"/>
                <w:szCs w:val="16"/>
              </w:rPr>
              <w:t>SHsp: Shannon-Weiner of tree species,</w:t>
            </w:r>
          </w:p>
          <w:p w14:paraId="269C8D42" w14:textId="69EF974D" w:rsidR="000616B0" w:rsidRPr="00CD1282" w:rsidRDefault="000616B0" w:rsidP="00CD1282">
            <w:pPr>
              <w:pStyle w:val="Paragrafoelenco"/>
              <w:numPr>
                <w:ilvl w:val="0"/>
                <w:numId w:val="7"/>
              </w:num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CD1282">
              <w:rPr>
                <w:rFonts w:ascii="Times New Roman" w:hAnsi="Times New Roman" w:cs="Times New Roman"/>
                <w:sz w:val="16"/>
                <w:szCs w:val="16"/>
              </w:rPr>
              <w:t>SH_th: Shannon-Weiner of tree heights,</w:t>
            </w:r>
          </w:p>
          <w:p w14:paraId="6233E96D" w14:textId="278C640E" w:rsidR="000616B0" w:rsidRPr="00CD1282" w:rsidRDefault="000616B0" w:rsidP="00CD1282">
            <w:pPr>
              <w:pStyle w:val="Paragrafoelenco"/>
              <w:numPr>
                <w:ilvl w:val="0"/>
                <w:numId w:val="7"/>
              </w:num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CD1282">
              <w:rPr>
                <w:rFonts w:ascii="Times New Roman" w:hAnsi="Times New Roman" w:cs="Times New Roman"/>
                <w:sz w:val="16"/>
                <w:szCs w:val="16"/>
              </w:rPr>
              <w:t>SI_sp: Simpson of tree species,</w:t>
            </w:r>
          </w:p>
          <w:p w14:paraId="3ED2A5A3" w14:textId="4FE722F5" w:rsidR="000616B0" w:rsidRPr="00CD1282" w:rsidRDefault="000616B0" w:rsidP="00CD1282">
            <w:pPr>
              <w:pStyle w:val="Paragrafoelenco"/>
              <w:numPr>
                <w:ilvl w:val="0"/>
                <w:numId w:val="7"/>
              </w:num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CD1282">
              <w:rPr>
                <w:rFonts w:ascii="Times New Roman" w:hAnsi="Times New Roman" w:cs="Times New Roman"/>
                <w:sz w:val="16"/>
                <w:szCs w:val="16"/>
              </w:rPr>
              <w:t>SDI. Stand Density Index,</w:t>
            </w:r>
          </w:p>
          <w:p w14:paraId="7300DE3E" w14:textId="761FD8F2" w:rsidR="000616B0" w:rsidRPr="00CD1282" w:rsidRDefault="000616B0" w:rsidP="00CD1282">
            <w:pPr>
              <w:pStyle w:val="Paragrafoelenco"/>
              <w:numPr>
                <w:ilvl w:val="0"/>
                <w:numId w:val="7"/>
              </w:num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CD1282">
              <w:rPr>
                <w:rFonts w:ascii="Times New Roman" w:hAnsi="Times New Roman" w:cs="Times New Roman"/>
                <w:sz w:val="16"/>
                <w:szCs w:val="16"/>
              </w:rPr>
              <w:t>TDD: Tree Diameter Diversity,</w:t>
            </w:r>
          </w:p>
          <w:p w14:paraId="4CFD7DB7" w14:textId="713501D8" w:rsidR="000616B0" w:rsidRPr="00CD1282" w:rsidRDefault="000616B0" w:rsidP="00CD1282">
            <w:pPr>
              <w:pStyle w:val="Paragrafoelenco"/>
              <w:numPr>
                <w:ilvl w:val="0"/>
                <w:numId w:val="7"/>
              </w:num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CD1282">
              <w:rPr>
                <w:rFonts w:ascii="Times New Roman" w:hAnsi="Times New Roman" w:cs="Times New Roman"/>
                <w:sz w:val="16"/>
                <w:szCs w:val="16"/>
              </w:rPr>
              <w:t>THD: Tree Height Diversity,</w:t>
            </w:r>
          </w:p>
          <w:p w14:paraId="43F5F44C" w14:textId="1994AA71" w:rsidR="000616B0" w:rsidRPr="00CD1282" w:rsidRDefault="000616B0" w:rsidP="00CD1282">
            <w:pPr>
              <w:pStyle w:val="Paragrafoelenco"/>
              <w:numPr>
                <w:ilvl w:val="0"/>
                <w:numId w:val="7"/>
              </w:num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CD1282">
              <w:rPr>
                <w:rFonts w:ascii="Times New Roman" w:hAnsi="Times New Roman" w:cs="Times New Roman"/>
                <w:sz w:val="16"/>
                <w:szCs w:val="16"/>
              </w:rPr>
              <w:t>VEm: Vertical Evenness Index,</w:t>
            </w:r>
          </w:p>
          <w:p w14:paraId="35D6126A" w14:textId="1A293E2D" w:rsidR="0000530C" w:rsidRPr="00CD1282" w:rsidRDefault="000616B0" w:rsidP="00CD1282">
            <w:pPr>
              <w:pStyle w:val="Paragrafoelenco"/>
              <w:numPr>
                <w:ilvl w:val="0"/>
                <w:numId w:val="7"/>
              </w:num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CD1282">
              <w:rPr>
                <w:rFonts w:ascii="Times New Roman" w:hAnsi="Times New Roman" w:cs="Times New Roman"/>
                <w:sz w:val="16"/>
                <w:szCs w:val="16"/>
              </w:rPr>
              <w:t>VarDH: difference of diameter and height.</w:t>
            </w:r>
          </w:p>
        </w:tc>
      </w:tr>
    </w:tbl>
    <w:p w14:paraId="67B77426" w14:textId="49027C8E" w:rsidR="000856BD" w:rsidRPr="004059E5" w:rsidRDefault="000856BD" w:rsidP="00976E91">
      <w:pPr>
        <w:jc w:val="both"/>
        <w:rPr>
          <w:rFonts w:ascii="Times New Roman" w:hAnsi="Times New Roman" w:cs="Times New Roman"/>
          <w:sz w:val="20"/>
          <w:szCs w:val="20"/>
        </w:rPr>
      </w:pPr>
    </w:p>
    <w:p w14:paraId="3A7B6045" w14:textId="61CE6AE4" w:rsidR="00A73B8B" w:rsidRPr="004059E5" w:rsidRDefault="000856BD" w:rsidP="00A73B8B">
      <w:pPr>
        <w:pStyle w:val="Titolo2"/>
        <w:numPr>
          <w:ilvl w:val="0"/>
          <w:numId w:val="45"/>
        </w:numPr>
        <w:jc w:val="both"/>
        <w:rPr>
          <w:rFonts w:ascii="Times New Roman" w:hAnsi="Times New Roman" w:cs="Times New Roman"/>
          <w:color w:val="000000" w:themeColor="text1"/>
          <w:sz w:val="20"/>
          <w:szCs w:val="20"/>
        </w:rPr>
      </w:pPr>
      <w:r w:rsidRPr="004059E5">
        <w:rPr>
          <w:rFonts w:ascii="Times New Roman" w:hAnsi="Times New Roman" w:cs="Times New Roman"/>
          <w:sz w:val="20"/>
          <w:szCs w:val="20"/>
        </w:rPr>
        <w:br w:type="page"/>
      </w:r>
      <w:r w:rsidR="00A73B8B">
        <w:rPr>
          <w:rFonts w:ascii="Times New Roman" w:hAnsi="Times New Roman" w:cs="Times New Roman"/>
          <w:color w:val="000000" w:themeColor="text1"/>
          <w:sz w:val="20"/>
          <w:szCs w:val="20"/>
        </w:rPr>
        <w:lastRenderedPageBreak/>
        <w:t>Examples of input data organization</w:t>
      </w:r>
    </w:p>
    <w:p w14:paraId="38B9D8D3" w14:textId="440D883B" w:rsidR="00395538" w:rsidRPr="004059E5" w:rsidRDefault="00395538" w:rsidP="00976E91">
      <w:pPr>
        <w:jc w:val="both"/>
        <w:rPr>
          <w:rFonts w:ascii="Times New Roman" w:hAnsi="Times New Roman" w:cs="Times New Roman"/>
          <w:sz w:val="20"/>
          <w:szCs w:val="20"/>
        </w:rPr>
      </w:pPr>
      <w:r w:rsidRPr="004059E5">
        <w:rPr>
          <w:rFonts w:ascii="Times New Roman" w:hAnsi="Times New Roman" w:cs="Times New Roman"/>
          <w:sz w:val="20"/>
          <w:szCs w:val="20"/>
        </w:rPr>
        <w:t>Example 1:</w:t>
      </w:r>
      <w:r w:rsidR="00E4585B" w:rsidRPr="004059E5">
        <w:rPr>
          <w:rFonts w:ascii="Times New Roman" w:hAnsi="Times New Roman" w:cs="Times New Roman"/>
          <w:sz w:val="20"/>
          <w:szCs w:val="20"/>
        </w:rPr>
        <w:t xml:space="preserve"> the adequate organization of input column data in an Excel file (.xlsx) for estimating the </w:t>
      </w:r>
      <w:r w:rsidR="005B2A22" w:rsidRPr="004059E5">
        <w:rPr>
          <w:rFonts w:ascii="Times New Roman" w:hAnsi="Times New Roman" w:cs="Times New Roman"/>
          <w:sz w:val="20"/>
          <w:szCs w:val="20"/>
        </w:rPr>
        <w:t>“G</w:t>
      </w:r>
      <w:r w:rsidR="00E4585B" w:rsidRPr="004059E5">
        <w:rPr>
          <w:rFonts w:ascii="Times New Roman" w:hAnsi="Times New Roman" w:cs="Times New Roman"/>
          <w:sz w:val="20"/>
          <w:szCs w:val="20"/>
        </w:rPr>
        <w:t>rowing stock</w:t>
      </w:r>
      <w:r w:rsidR="005B2A22" w:rsidRPr="004059E5">
        <w:rPr>
          <w:rFonts w:ascii="Times New Roman" w:hAnsi="Times New Roman" w:cs="Times New Roman"/>
          <w:sz w:val="20"/>
          <w:szCs w:val="20"/>
        </w:rPr>
        <w:t>”</w:t>
      </w:r>
      <w:r w:rsidR="00E4585B" w:rsidRPr="004059E5">
        <w:rPr>
          <w:rFonts w:ascii="Times New Roman" w:hAnsi="Times New Roman" w:cs="Times New Roman"/>
          <w:sz w:val="20"/>
          <w:szCs w:val="20"/>
        </w:rPr>
        <w:t xml:space="preserve"> for multiple plots (similar </w:t>
      </w:r>
      <w:r w:rsidR="00CA0BFD" w:rsidRPr="004059E5">
        <w:rPr>
          <w:rFonts w:ascii="Times New Roman" w:hAnsi="Times New Roman" w:cs="Times New Roman"/>
          <w:sz w:val="20"/>
          <w:szCs w:val="20"/>
        </w:rPr>
        <w:t>to</w:t>
      </w:r>
      <w:r w:rsidR="00E4585B" w:rsidRPr="004059E5">
        <w:rPr>
          <w:rFonts w:ascii="Times New Roman" w:hAnsi="Times New Roman" w:cs="Times New Roman"/>
          <w:sz w:val="20"/>
          <w:szCs w:val="20"/>
        </w:rPr>
        <w:t xml:space="preserve"> a single plot) is shown in the screenshot.</w:t>
      </w:r>
      <w:r w:rsidR="00C65A19" w:rsidRPr="004059E5">
        <w:rPr>
          <w:rFonts w:ascii="Times New Roman" w:hAnsi="Times New Roman" w:cs="Times New Roman"/>
          <w:sz w:val="20"/>
          <w:szCs w:val="20"/>
        </w:rPr>
        <w:t xml:space="preserve"> </w:t>
      </w:r>
    </w:p>
    <w:p w14:paraId="479A6804" w14:textId="0CD785B0" w:rsidR="00E4585B" w:rsidRPr="004059E5" w:rsidRDefault="004D7C25" w:rsidP="00EC6836">
      <w:pPr>
        <w:jc w:val="center"/>
        <w:rPr>
          <w:rFonts w:ascii="Times New Roman" w:hAnsi="Times New Roman" w:cs="Times New Roman"/>
          <w:sz w:val="20"/>
          <w:szCs w:val="20"/>
        </w:rPr>
      </w:pPr>
      <w:r w:rsidRPr="004059E5" w:rsidDel="004D7C25">
        <w:rPr>
          <w:rFonts w:ascii="Times New Roman" w:hAnsi="Times New Roman" w:cs="Times New Roman"/>
          <w:sz w:val="20"/>
          <w:szCs w:val="20"/>
        </w:rPr>
        <w:t xml:space="preserve"> </w:t>
      </w:r>
      <w:r w:rsidR="005A35C5" w:rsidRPr="004059E5">
        <w:rPr>
          <w:rFonts w:ascii="Times New Roman" w:hAnsi="Times New Roman" w:cs="Times New Roman"/>
          <w:noProof/>
          <w:sz w:val="20"/>
          <w:szCs w:val="20"/>
        </w:rPr>
        <w:drawing>
          <wp:inline distT="0" distB="0" distL="0" distR="0" wp14:anchorId="6A6C518A" wp14:editId="65EF1225">
            <wp:extent cx="3712845" cy="2920365"/>
            <wp:effectExtent l="0" t="0" r="1905" b="0"/>
            <wp:docPr id="143478566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12845" cy="2920365"/>
                    </a:xfrm>
                    <a:prstGeom prst="rect">
                      <a:avLst/>
                    </a:prstGeom>
                    <a:noFill/>
                  </pic:spPr>
                </pic:pic>
              </a:graphicData>
            </a:graphic>
          </wp:inline>
        </w:drawing>
      </w:r>
    </w:p>
    <w:p w14:paraId="4FC650F7" w14:textId="43305CFF" w:rsidR="00E4585B" w:rsidRPr="004059E5" w:rsidRDefault="00E4585B" w:rsidP="00976E91">
      <w:pPr>
        <w:jc w:val="both"/>
        <w:rPr>
          <w:rFonts w:ascii="Times New Roman" w:hAnsi="Times New Roman" w:cs="Times New Roman"/>
          <w:sz w:val="20"/>
          <w:szCs w:val="20"/>
        </w:rPr>
      </w:pPr>
    </w:p>
    <w:p w14:paraId="7A0CDFD5" w14:textId="7EEDBFF9" w:rsidR="00A73B8B" w:rsidRPr="004059E5" w:rsidRDefault="003C04F6" w:rsidP="00A73B8B">
      <w:pPr>
        <w:pStyle w:val="Titolo2"/>
        <w:numPr>
          <w:ilvl w:val="0"/>
          <w:numId w:val="45"/>
        </w:numPr>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Reference</w:t>
      </w:r>
    </w:p>
    <w:p w14:paraId="45820432" w14:textId="314760AF" w:rsidR="00095A04" w:rsidRPr="004059E5" w:rsidRDefault="00095A04" w:rsidP="00095A04">
      <w:pPr>
        <w:rPr>
          <w:rFonts w:ascii="Times New Roman" w:hAnsi="Times New Roman" w:cs="Times New Roman"/>
          <w:sz w:val="20"/>
          <w:szCs w:val="20"/>
          <w:lang w:val="it-IT"/>
        </w:rPr>
      </w:pPr>
      <w:r w:rsidRPr="004059E5">
        <w:rPr>
          <w:rFonts w:ascii="Times New Roman" w:hAnsi="Times New Roman" w:cs="Times New Roman"/>
          <w:sz w:val="20"/>
          <w:szCs w:val="20"/>
        </w:rPr>
        <w:t>Duncker, P. S., Barreiro, S. M., Hengeveld, G. M., Lind, T., Mason, W. L., Ambrozy, S., &amp; Spiecker, H. (2012). Classification of forest management approaches: a new conceptual framework and its applicability to European forestry. </w:t>
      </w:r>
      <w:r w:rsidRPr="004059E5">
        <w:rPr>
          <w:rFonts w:ascii="Times New Roman" w:hAnsi="Times New Roman" w:cs="Times New Roman"/>
          <w:sz w:val="20"/>
          <w:szCs w:val="20"/>
          <w:lang w:val="it-IT"/>
        </w:rPr>
        <w:t>Ecology and Society, 17(4).</w:t>
      </w:r>
    </w:p>
    <w:p w14:paraId="3B503023" w14:textId="73209F09" w:rsidR="00B8315D" w:rsidRPr="004059E5" w:rsidRDefault="00B8315D" w:rsidP="001243AF">
      <w:pPr>
        <w:rPr>
          <w:rFonts w:ascii="Times New Roman" w:hAnsi="Times New Roman" w:cs="Times New Roman"/>
          <w:sz w:val="20"/>
          <w:szCs w:val="20"/>
        </w:rPr>
      </w:pPr>
      <w:r w:rsidRPr="004059E5">
        <w:rPr>
          <w:rFonts w:ascii="Times New Roman" w:hAnsi="Times New Roman" w:cs="Times New Roman"/>
          <w:sz w:val="20"/>
          <w:szCs w:val="20"/>
          <w:lang w:val="it-IT"/>
        </w:rPr>
        <w:t xml:space="preserve">Gasparini, P., Di Cosmo, L., Floris, A., &amp; De Laurentis, D. (2022). Italian National Forest Inventory—Methods and Results of the Third Survey: Inventario Nazionale delle Foreste e dei Serbatoi Forestali di Carbonio—Metodi e Risultati della Terza Indagine (p. 576). </w:t>
      </w:r>
      <w:r w:rsidRPr="004059E5">
        <w:rPr>
          <w:rFonts w:ascii="Times New Roman" w:hAnsi="Times New Roman" w:cs="Times New Roman"/>
          <w:sz w:val="20"/>
          <w:szCs w:val="20"/>
        </w:rPr>
        <w:t>Springer Nature.</w:t>
      </w:r>
    </w:p>
    <w:p w14:paraId="62A5DC74" w14:textId="68BA6A06" w:rsidR="00C97D3A" w:rsidRPr="004059E5" w:rsidRDefault="00C97D3A" w:rsidP="00C97D3A">
      <w:pPr>
        <w:spacing w:line="240" w:lineRule="auto"/>
        <w:jc w:val="both"/>
        <w:rPr>
          <w:rFonts w:ascii="Times New Roman" w:hAnsi="Times New Roman" w:cs="Times New Roman"/>
          <w:sz w:val="20"/>
          <w:szCs w:val="20"/>
        </w:rPr>
      </w:pPr>
      <w:r w:rsidRPr="004059E5">
        <w:rPr>
          <w:rFonts w:ascii="Times New Roman" w:hAnsi="Times New Roman" w:cs="Times New Roman"/>
          <w:sz w:val="20"/>
          <w:szCs w:val="20"/>
        </w:rPr>
        <w:t>Hunter, M. L. Wildlife, Forests and Forestry: Principles of Managing Forests for Biological Diversity; Englewood Cliffs, NJ, 1990; 370 pp.</w:t>
      </w:r>
    </w:p>
    <w:sectPr w:rsidR="00C97D3A" w:rsidRPr="004059E5" w:rsidSect="009E4215">
      <w:footerReference w:type="default" r:id="rId12"/>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1896033" w14:textId="77777777" w:rsidR="005D7000" w:rsidRDefault="005D7000" w:rsidP="00D64E04">
      <w:pPr>
        <w:spacing w:after="0" w:line="240" w:lineRule="auto"/>
      </w:pPr>
      <w:r>
        <w:separator/>
      </w:r>
    </w:p>
  </w:endnote>
  <w:endnote w:type="continuationSeparator" w:id="0">
    <w:p w14:paraId="56F57344" w14:textId="77777777" w:rsidR="005D7000" w:rsidRDefault="005D7000" w:rsidP="00D64E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7A4CE4" w14:textId="53EAD930" w:rsidR="00D64E04" w:rsidRDefault="00CD1282" w:rsidP="00CD1282">
    <w:pPr>
      <w:pStyle w:val="Pidipagina"/>
      <w:jc w:val="right"/>
    </w:pPr>
    <w:r w:rsidRPr="00CD1282">
      <w:t>For further information, contact</w:t>
    </w:r>
    <w:r>
      <w:t xml:space="preserve">: </w:t>
    </w:r>
    <w:r w:rsidRPr="00CD1282">
      <w:t>calvites1990@gmail.com.</w:t>
    </w:r>
    <w:r w:rsidR="00D64E04" w:rsidRPr="00D64E04">
      <w:rPr>
        <w:noProof/>
      </w:rPr>
      <w:drawing>
        <wp:anchor distT="0" distB="0" distL="114300" distR="114300" simplePos="0" relativeHeight="251659264" behindDoc="0" locked="0" layoutInCell="1" allowOverlap="1" wp14:anchorId="0AFB6CC9" wp14:editId="5B86C3F3">
          <wp:simplePos x="0" y="0"/>
          <wp:positionH relativeFrom="column">
            <wp:posOffset>1800861</wp:posOffset>
          </wp:positionH>
          <wp:positionV relativeFrom="paragraph">
            <wp:posOffset>158115</wp:posOffset>
          </wp:positionV>
          <wp:extent cx="474076" cy="251460"/>
          <wp:effectExtent l="0" t="0" r="2540" b="0"/>
          <wp:wrapNone/>
          <wp:docPr id="8" name="Immagine 7">
            <a:extLst xmlns:a="http://schemas.openxmlformats.org/drawingml/2006/main">
              <a:ext uri="{FF2B5EF4-FFF2-40B4-BE49-F238E27FC236}">
                <a16:creationId xmlns:a16="http://schemas.microsoft.com/office/drawing/2014/main" id="{B931C696-95FB-4AC9-9DB7-EB3D3B69FF0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 7">
                    <a:extLst>
                      <a:ext uri="{FF2B5EF4-FFF2-40B4-BE49-F238E27FC236}">
                        <a16:creationId xmlns:a16="http://schemas.microsoft.com/office/drawing/2014/main" id="{B931C696-95FB-4AC9-9DB7-EB3D3B69FF01}"/>
                      </a:ext>
                    </a:extLst>
                  </pic:cNvPr>
                  <pic:cNvPicPr>
                    <a:picLocks noChangeAspect="1"/>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479630" cy="254406"/>
                  </a:xfrm>
                  <a:prstGeom prst="rect">
                    <a:avLst/>
                  </a:prstGeom>
                  <a:noFill/>
                </pic:spPr>
              </pic:pic>
            </a:graphicData>
          </a:graphic>
          <wp14:sizeRelH relativeFrom="margin">
            <wp14:pctWidth>0</wp14:pctWidth>
          </wp14:sizeRelH>
          <wp14:sizeRelV relativeFrom="margin">
            <wp14:pctHeight>0</wp14:pctHeight>
          </wp14:sizeRelV>
        </wp:anchor>
      </w:drawing>
    </w:r>
    <w:r w:rsidR="00D64E04" w:rsidRPr="00D64E04">
      <w:rPr>
        <w:noProof/>
      </w:rPr>
      <w:drawing>
        <wp:anchor distT="0" distB="0" distL="114300" distR="114300" simplePos="0" relativeHeight="251660288" behindDoc="0" locked="0" layoutInCell="1" allowOverlap="1" wp14:anchorId="29315676" wp14:editId="5FC72FB6">
          <wp:simplePos x="0" y="0"/>
          <wp:positionH relativeFrom="column">
            <wp:posOffset>-2540</wp:posOffset>
          </wp:positionH>
          <wp:positionV relativeFrom="paragraph">
            <wp:posOffset>158115</wp:posOffset>
          </wp:positionV>
          <wp:extent cx="1687091" cy="250190"/>
          <wp:effectExtent l="0" t="0" r="8890" b="0"/>
          <wp:wrapNone/>
          <wp:docPr id="22" name="Immagine 21">
            <a:extLst xmlns:a="http://schemas.openxmlformats.org/drawingml/2006/main">
              <a:ext uri="{FF2B5EF4-FFF2-40B4-BE49-F238E27FC236}">
                <a16:creationId xmlns:a16="http://schemas.microsoft.com/office/drawing/2014/main" id="{C1E31F5E-67D4-4F67-AB56-640370AF78F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magine 21">
                    <a:extLst>
                      <a:ext uri="{FF2B5EF4-FFF2-40B4-BE49-F238E27FC236}">
                        <a16:creationId xmlns:a16="http://schemas.microsoft.com/office/drawing/2014/main" id="{C1E31F5E-67D4-4F67-AB56-640370AF78F1}"/>
                      </a:ext>
                    </a:extLst>
                  </pic:cNvPr>
                  <pic:cNvPicPr>
                    <a:picLocks noChangeAspect="1"/>
                  </pic:cNvPicPr>
                </pic:nvPicPr>
                <pic:blipFill>
                  <a:blip r:embed="rId2"/>
                  <a:stretch>
                    <a:fillRect/>
                  </a:stretch>
                </pic:blipFill>
                <pic:spPr>
                  <a:xfrm>
                    <a:off x="0" y="0"/>
                    <a:ext cx="1691876" cy="250900"/>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B9170CD" w14:textId="77777777" w:rsidR="005D7000" w:rsidRDefault="005D7000" w:rsidP="00D64E04">
      <w:pPr>
        <w:spacing w:after="0" w:line="240" w:lineRule="auto"/>
      </w:pPr>
      <w:r>
        <w:separator/>
      </w:r>
    </w:p>
  </w:footnote>
  <w:footnote w:type="continuationSeparator" w:id="0">
    <w:p w14:paraId="6EFF5EDD" w14:textId="77777777" w:rsidR="005D7000" w:rsidRDefault="005D7000" w:rsidP="00D64E0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6420A9"/>
    <w:multiLevelType w:val="hybridMultilevel"/>
    <w:tmpl w:val="F970DDC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0A73364"/>
    <w:multiLevelType w:val="hybridMultilevel"/>
    <w:tmpl w:val="EFD0A5E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1751EE4"/>
    <w:multiLevelType w:val="hybridMultilevel"/>
    <w:tmpl w:val="3AD0A9D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2534924"/>
    <w:multiLevelType w:val="hybridMultilevel"/>
    <w:tmpl w:val="5C36DD76"/>
    <w:lvl w:ilvl="0" w:tplc="FFFFFFF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44F054C"/>
    <w:multiLevelType w:val="hybridMultilevel"/>
    <w:tmpl w:val="DBA6152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9DE46D1"/>
    <w:multiLevelType w:val="hybridMultilevel"/>
    <w:tmpl w:val="0A5A85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0B3D4E6E"/>
    <w:multiLevelType w:val="hybridMultilevel"/>
    <w:tmpl w:val="BE94DD32"/>
    <w:lvl w:ilvl="0" w:tplc="88AEF144">
      <w:start w:val="1"/>
      <w:numFmt w:val="decimal"/>
      <w:lvlText w:val="%1."/>
      <w:lvlJc w:val="left"/>
      <w:pPr>
        <w:ind w:left="720" w:hanging="360"/>
      </w:pPr>
      <w:rPr>
        <w:rFonts w:asciiTheme="minorHAnsi" w:eastAsiaTheme="minorHAnsi" w:hAnsiTheme="minorHAnsi" w:cs="Times New Roman"/>
        <w:sz w:val="16"/>
        <w:szCs w:val="16"/>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0B63180A"/>
    <w:multiLevelType w:val="hybridMultilevel"/>
    <w:tmpl w:val="EA6CDB46"/>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8" w15:restartNumberingAfterBreak="0">
    <w:nsid w:val="0BAE5452"/>
    <w:multiLevelType w:val="multilevel"/>
    <w:tmpl w:val="5DACFD9C"/>
    <w:lvl w:ilvl="0">
      <w:start w:val="4"/>
      <w:numFmt w:val="decimal"/>
      <w:lvlText w:val="%1"/>
      <w:lvlJc w:val="left"/>
      <w:pPr>
        <w:ind w:left="360" w:hanging="360"/>
      </w:pPr>
      <w:rPr>
        <w:rFonts w:hint="default"/>
        <w:b/>
        <w:i/>
      </w:rPr>
    </w:lvl>
    <w:lvl w:ilvl="1">
      <w:start w:val="3"/>
      <w:numFmt w:val="decimal"/>
      <w:lvlText w:val="%1.%2"/>
      <w:lvlJc w:val="left"/>
      <w:pPr>
        <w:ind w:left="1800" w:hanging="360"/>
      </w:pPr>
      <w:rPr>
        <w:rFonts w:hint="default"/>
        <w:b/>
        <w:i/>
      </w:rPr>
    </w:lvl>
    <w:lvl w:ilvl="2">
      <w:start w:val="1"/>
      <w:numFmt w:val="decimal"/>
      <w:lvlText w:val="%1.%2.%3"/>
      <w:lvlJc w:val="left"/>
      <w:pPr>
        <w:ind w:left="3600" w:hanging="720"/>
      </w:pPr>
      <w:rPr>
        <w:rFonts w:hint="default"/>
        <w:b/>
        <w:i/>
      </w:rPr>
    </w:lvl>
    <w:lvl w:ilvl="3">
      <w:start w:val="1"/>
      <w:numFmt w:val="decimal"/>
      <w:lvlText w:val="%1.%2.%3.%4"/>
      <w:lvlJc w:val="left"/>
      <w:pPr>
        <w:ind w:left="5040" w:hanging="720"/>
      </w:pPr>
      <w:rPr>
        <w:rFonts w:hint="default"/>
        <w:b/>
        <w:i/>
      </w:rPr>
    </w:lvl>
    <w:lvl w:ilvl="4">
      <w:start w:val="1"/>
      <w:numFmt w:val="decimal"/>
      <w:lvlText w:val="%1.%2.%3.%4.%5"/>
      <w:lvlJc w:val="left"/>
      <w:pPr>
        <w:ind w:left="6480" w:hanging="720"/>
      </w:pPr>
      <w:rPr>
        <w:rFonts w:hint="default"/>
        <w:b/>
        <w:i/>
      </w:rPr>
    </w:lvl>
    <w:lvl w:ilvl="5">
      <w:start w:val="1"/>
      <w:numFmt w:val="decimal"/>
      <w:lvlText w:val="%1.%2.%3.%4.%5.%6"/>
      <w:lvlJc w:val="left"/>
      <w:pPr>
        <w:ind w:left="8280" w:hanging="1080"/>
      </w:pPr>
      <w:rPr>
        <w:rFonts w:hint="default"/>
        <w:b/>
        <w:i/>
      </w:rPr>
    </w:lvl>
    <w:lvl w:ilvl="6">
      <w:start w:val="1"/>
      <w:numFmt w:val="decimal"/>
      <w:lvlText w:val="%1.%2.%3.%4.%5.%6.%7"/>
      <w:lvlJc w:val="left"/>
      <w:pPr>
        <w:ind w:left="9720" w:hanging="1080"/>
      </w:pPr>
      <w:rPr>
        <w:rFonts w:hint="default"/>
        <w:b/>
        <w:i/>
      </w:rPr>
    </w:lvl>
    <w:lvl w:ilvl="7">
      <w:start w:val="1"/>
      <w:numFmt w:val="decimal"/>
      <w:lvlText w:val="%1.%2.%3.%4.%5.%6.%7.%8"/>
      <w:lvlJc w:val="left"/>
      <w:pPr>
        <w:ind w:left="11520" w:hanging="1440"/>
      </w:pPr>
      <w:rPr>
        <w:rFonts w:hint="default"/>
        <w:b/>
        <w:i/>
      </w:rPr>
    </w:lvl>
    <w:lvl w:ilvl="8">
      <w:start w:val="1"/>
      <w:numFmt w:val="decimal"/>
      <w:lvlText w:val="%1.%2.%3.%4.%5.%6.%7.%8.%9"/>
      <w:lvlJc w:val="left"/>
      <w:pPr>
        <w:ind w:left="12960" w:hanging="1440"/>
      </w:pPr>
      <w:rPr>
        <w:rFonts w:hint="default"/>
        <w:b/>
        <w:i/>
      </w:rPr>
    </w:lvl>
  </w:abstractNum>
  <w:abstractNum w:abstractNumId="9" w15:restartNumberingAfterBreak="0">
    <w:nsid w:val="0FC47A4E"/>
    <w:multiLevelType w:val="hybridMultilevel"/>
    <w:tmpl w:val="89C2743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14536FEC"/>
    <w:multiLevelType w:val="multilevel"/>
    <w:tmpl w:val="38904DE2"/>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1" w15:restartNumberingAfterBreak="0">
    <w:nsid w:val="17DD2C12"/>
    <w:multiLevelType w:val="hybridMultilevel"/>
    <w:tmpl w:val="D7542F2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2" w15:restartNumberingAfterBreak="0">
    <w:nsid w:val="18D31599"/>
    <w:multiLevelType w:val="hybridMultilevel"/>
    <w:tmpl w:val="91BC616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21027775"/>
    <w:multiLevelType w:val="hybridMultilevel"/>
    <w:tmpl w:val="F208B19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2E522A8E"/>
    <w:multiLevelType w:val="hybridMultilevel"/>
    <w:tmpl w:val="8C2C17B0"/>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5" w15:restartNumberingAfterBreak="0">
    <w:nsid w:val="2E56672F"/>
    <w:multiLevelType w:val="hybridMultilevel"/>
    <w:tmpl w:val="83421B1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30B67411"/>
    <w:multiLevelType w:val="hybridMultilevel"/>
    <w:tmpl w:val="F05209F6"/>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19A0F69"/>
    <w:multiLevelType w:val="hybridMultilevel"/>
    <w:tmpl w:val="CA8CE5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5BB17EA"/>
    <w:multiLevelType w:val="multilevel"/>
    <w:tmpl w:val="38904DE2"/>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9" w15:restartNumberingAfterBreak="0">
    <w:nsid w:val="38623D77"/>
    <w:multiLevelType w:val="hybridMultilevel"/>
    <w:tmpl w:val="728276C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0" w15:restartNumberingAfterBreak="0">
    <w:nsid w:val="3AF74306"/>
    <w:multiLevelType w:val="hybridMultilevel"/>
    <w:tmpl w:val="3A58B3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15:restartNumberingAfterBreak="0">
    <w:nsid w:val="3CC74C84"/>
    <w:multiLevelType w:val="hybridMultilevel"/>
    <w:tmpl w:val="6B98262A"/>
    <w:lvl w:ilvl="0" w:tplc="04100001">
      <w:start w:val="1"/>
      <w:numFmt w:val="bullet"/>
      <w:lvlText w:val=""/>
      <w:lvlJc w:val="left"/>
      <w:pPr>
        <w:ind w:left="4296" w:hanging="360"/>
      </w:pPr>
      <w:rPr>
        <w:rFonts w:ascii="Symbol" w:hAnsi="Symbol" w:hint="default"/>
      </w:rPr>
    </w:lvl>
    <w:lvl w:ilvl="1" w:tplc="04100003" w:tentative="1">
      <w:start w:val="1"/>
      <w:numFmt w:val="bullet"/>
      <w:lvlText w:val="o"/>
      <w:lvlJc w:val="left"/>
      <w:pPr>
        <w:ind w:left="5016" w:hanging="360"/>
      </w:pPr>
      <w:rPr>
        <w:rFonts w:ascii="Courier New" w:hAnsi="Courier New" w:cs="Courier New" w:hint="default"/>
      </w:rPr>
    </w:lvl>
    <w:lvl w:ilvl="2" w:tplc="04100005" w:tentative="1">
      <w:start w:val="1"/>
      <w:numFmt w:val="bullet"/>
      <w:lvlText w:val=""/>
      <w:lvlJc w:val="left"/>
      <w:pPr>
        <w:ind w:left="5736" w:hanging="360"/>
      </w:pPr>
      <w:rPr>
        <w:rFonts w:ascii="Wingdings" w:hAnsi="Wingdings" w:hint="default"/>
      </w:rPr>
    </w:lvl>
    <w:lvl w:ilvl="3" w:tplc="04100001" w:tentative="1">
      <w:start w:val="1"/>
      <w:numFmt w:val="bullet"/>
      <w:lvlText w:val=""/>
      <w:lvlJc w:val="left"/>
      <w:pPr>
        <w:ind w:left="6456" w:hanging="360"/>
      </w:pPr>
      <w:rPr>
        <w:rFonts w:ascii="Symbol" w:hAnsi="Symbol" w:hint="default"/>
      </w:rPr>
    </w:lvl>
    <w:lvl w:ilvl="4" w:tplc="04100003" w:tentative="1">
      <w:start w:val="1"/>
      <w:numFmt w:val="bullet"/>
      <w:lvlText w:val="o"/>
      <w:lvlJc w:val="left"/>
      <w:pPr>
        <w:ind w:left="7176" w:hanging="360"/>
      </w:pPr>
      <w:rPr>
        <w:rFonts w:ascii="Courier New" w:hAnsi="Courier New" w:cs="Courier New" w:hint="default"/>
      </w:rPr>
    </w:lvl>
    <w:lvl w:ilvl="5" w:tplc="04100005" w:tentative="1">
      <w:start w:val="1"/>
      <w:numFmt w:val="bullet"/>
      <w:lvlText w:val=""/>
      <w:lvlJc w:val="left"/>
      <w:pPr>
        <w:ind w:left="7896" w:hanging="360"/>
      </w:pPr>
      <w:rPr>
        <w:rFonts w:ascii="Wingdings" w:hAnsi="Wingdings" w:hint="default"/>
      </w:rPr>
    </w:lvl>
    <w:lvl w:ilvl="6" w:tplc="04100001" w:tentative="1">
      <w:start w:val="1"/>
      <w:numFmt w:val="bullet"/>
      <w:lvlText w:val=""/>
      <w:lvlJc w:val="left"/>
      <w:pPr>
        <w:ind w:left="8616" w:hanging="360"/>
      </w:pPr>
      <w:rPr>
        <w:rFonts w:ascii="Symbol" w:hAnsi="Symbol" w:hint="default"/>
      </w:rPr>
    </w:lvl>
    <w:lvl w:ilvl="7" w:tplc="04100003" w:tentative="1">
      <w:start w:val="1"/>
      <w:numFmt w:val="bullet"/>
      <w:lvlText w:val="o"/>
      <w:lvlJc w:val="left"/>
      <w:pPr>
        <w:ind w:left="9336" w:hanging="360"/>
      </w:pPr>
      <w:rPr>
        <w:rFonts w:ascii="Courier New" w:hAnsi="Courier New" w:cs="Courier New" w:hint="default"/>
      </w:rPr>
    </w:lvl>
    <w:lvl w:ilvl="8" w:tplc="04100005" w:tentative="1">
      <w:start w:val="1"/>
      <w:numFmt w:val="bullet"/>
      <w:lvlText w:val=""/>
      <w:lvlJc w:val="left"/>
      <w:pPr>
        <w:ind w:left="10056" w:hanging="360"/>
      </w:pPr>
      <w:rPr>
        <w:rFonts w:ascii="Wingdings" w:hAnsi="Wingdings" w:hint="default"/>
      </w:rPr>
    </w:lvl>
  </w:abstractNum>
  <w:abstractNum w:abstractNumId="22" w15:restartNumberingAfterBreak="0">
    <w:nsid w:val="3CFA136A"/>
    <w:multiLevelType w:val="hybridMultilevel"/>
    <w:tmpl w:val="DBA6152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3D453EDB"/>
    <w:multiLevelType w:val="hybridMultilevel"/>
    <w:tmpl w:val="D87CBDA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3D7B487F"/>
    <w:multiLevelType w:val="hybridMultilevel"/>
    <w:tmpl w:val="F970DDC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3F25327D"/>
    <w:multiLevelType w:val="hybridMultilevel"/>
    <w:tmpl w:val="3790E3C6"/>
    <w:lvl w:ilvl="0" w:tplc="FFFFFFFF">
      <w:start w:val="1"/>
      <w:numFmt w:val="decimal"/>
      <w:lvlText w:val="%1."/>
      <w:lvlJc w:val="left"/>
      <w:pPr>
        <w:ind w:left="1080" w:hanging="360"/>
      </w:pPr>
      <w:rPr>
        <w:rFonts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6" w15:restartNumberingAfterBreak="0">
    <w:nsid w:val="41841DDD"/>
    <w:multiLevelType w:val="hybridMultilevel"/>
    <w:tmpl w:val="85CE9AC8"/>
    <w:lvl w:ilvl="0" w:tplc="649E5A54">
      <w:start w:val="1"/>
      <w:numFmt w:val="lowerRoman"/>
      <w:lvlText w:val="%1)"/>
      <w:lvlJc w:val="left"/>
      <w:pPr>
        <w:ind w:left="1080" w:hanging="360"/>
      </w:pPr>
      <w:rPr>
        <w:rFonts w:ascii="Times New Roman" w:eastAsiaTheme="minorHAnsi" w:hAnsi="Times New Roman" w:cs="Times New Roman"/>
      </w:rPr>
    </w:lvl>
    <w:lvl w:ilvl="1" w:tplc="FFFFFFFF">
      <w:start w:val="1"/>
      <w:numFmt w:val="bullet"/>
      <w:lvlText w:val="o"/>
      <w:lvlJc w:val="left"/>
      <w:pPr>
        <w:ind w:left="1800" w:hanging="360"/>
      </w:pPr>
      <w:rPr>
        <w:rFonts w:ascii="Courier New" w:hAnsi="Courier New" w:cs="Courier New" w:hint="default"/>
      </w:rPr>
    </w:lvl>
    <w:lvl w:ilvl="2" w:tplc="FFFFFFFF">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7" w15:restartNumberingAfterBreak="0">
    <w:nsid w:val="466260DA"/>
    <w:multiLevelType w:val="hybridMultilevel"/>
    <w:tmpl w:val="9774E32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484F334F"/>
    <w:multiLevelType w:val="hybridMultilevel"/>
    <w:tmpl w:val="2C1A295C"/>
    <w:lvl w:ilvl="0" w:tplc="0809000B">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48D4431C"/>
    <w:multiLevelType w:val="hybridMultilevel"/>
    <w:tmpl w:val="7E4CBE3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0" w15:restartNumberingAfterBreak="0">
    <w:nsid w:val="4BE6788C"/>
    <w:multiLevelType w:val="hybridMultilevel"/>
    <w:tmpl w:val="06B4811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568920D4"/>
    <w:multiLevelType w:val="hybridMultilevel"/>
    <w:tmpl w:val="14F4432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590B316B"/>
    <w:multiLevelType w:val="hybridMultilevel"/>
    <w:tmpl w:val="CF1AC6E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5A9C6F36"/>
    <w:multiLevelType w:val="hybridMultilevel"/>
    <w:tmpl w:val="DEF4EBB2"/>
    <w:lvl w:ilvl="0" w:tplc="08090017">
      <w:start w:val="1"/>
      <w:numFmt w:val="lowerLetter"/>
      <w:lvlText w:val="%1)"/>
      <w:lvlJc w:val="left"/>
      <w:pPr>
        <w:ind w:left="720" w:hanging="360"/>
      </w:pPr>
      <w:rPr>
        <w:rFonts w:hint="default"/>
        <w:b/>
        <w: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5DB9490D"/>
    <w:multiLevelType w:val="hybridMultilevel"/>
    <w:tmpl w:val="7AB6222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5F160B76"/>
    <w:multiLevelType w:val="hybridMultilevel"/>
    <w:tmpl w:val="018CC9C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61A40C1B"/>
    <w:multiLevelType w:val="hybridMultilevel"/>
    <w:tmpl w:val="52306896"/>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6303433B"/>
    <w:multiLevelType w:val="hybridMultilevel"/>
    <w:tmpl w:val="6D305558"/>
    <w:lvl w:ilvl="0" w:tplc="AE2C82B6">
      <w:start w:val="8"/>
      <w:numFmt w:val="lowerLetter"/>
      <w:lvlText w:val="%1."/>
      <w:lvlJc w:val="left"/>
      <w:pPr>
        <w:ind w:left="1080" w:hanging="360"/>
      </w:pPr>
      <w:rPr>
        <w:rFonts w:hint="default"/>
      </w:rPr>
    </w:lvl>
    <w:lvl w:ilvl="1" w:tplc="FFFFFFFF">
      <w:start w:val="1"/>
      <w:numFmt w:val="bullet"/>
      <w:lvlText w:val="o"/>
      <w:lvlJc w:val="left"/>
      <w:pPr>
        <w:ind w:left="1800" w:hanging="360"/>
      </w:pPr>
      <w:rPr>
        <w:rFonts w:ascii="Courier New" w:hAnsi="Courier New" w:cs="Courier New" w:hint="default"/>
      </w:rPr>
    </w:lvl>
    <w:lvl w:ilvl="2" w:tplc="FFFFFFFF">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8" w15:restartNumberingAfterBreak="0">
    <w:nsid w:val="65972BBE"/>
    <w:multiLevelType w:val="multilevel"/>
    <w:tmpl w:val="8DBE3D64"/>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9" w15:restartNumberingAfterBreak="0">
    <w:nsid w:val="678B0612"/>
    <w:multiLevelType w:val="hybridMultilevel"/>
    <w:tmpl w:val="44DC195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68974012"/>
    <w:multiLevelType w:val="hybridMultilevel"/>
    <w:tmpl w:val="10F25B1A"/>
    <w:lvl w:ilvl="0" w:tplc="3ADC88A2">
      <w:start w:val="1"/>
      <w:numFmt w:val="decimal"/>
      <w:lvlText w:val="%1."/>
      <w:lvlJc w:val="left"/>
      <w:pPr>
        <w:ind w:left="1080" w:hanging="72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1" w15:restartNumberingAfterBreak="0">
    <w:nsid w:val="6D5F29D8"/>
    <w:multiLevelType w:val="hybridMultilevel"/>
    <w:tmpl w:val="E28E1FC4"/>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71D67F71"/>
    <w:multiLevelType w:val="hybridMultilevel"/>
    <w:tmpl w:val="833E7D6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733B5F86"/>
    <w:multiLevelType w:val="hybridMultilevel"/>
    <w:tmpl w:val="E8F8148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76E33889"/>
    <w:multiLevelType w:val="hybridMultilevel"/>
    <w:tmpl w:val="CF1AC6E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786C26B7"/>
    <w:multiLevelType w:val="hybridMultilevel"/>
    <w:tmpl w:val="3790E3C6"/>
    <w:lvl w:ilvl="0" w:tplc="0809000F">
      <w:start w:val="1"/>
      <w:numFmt w:val="decimal"/>
      <w:lvlText w:val="%1."/>
      <w:lvlJc w:val="left"/>
      <w:pPr>
        <w:ind w:left="1074" w:hanging="360"/>
      </w:pPr>
      <w:rPr>
        <w:rFonts w:hint="default"/>
      </w:rPr>
    </w:lvl>
    <w:lvl w:ilvl="1" w:tplc="FFFFFFFF" w:tentative="1">
      <w:start w:val="1"/>
      <w:numFmt w:val="bullet"/>
      <w:lvlText w:val="o"/>
      <w:lvlJc w:val="left"/>
      <w:pPr>
        <w:ind w:left="1794" w:hanging="360"/>
      </w:pPr>
      <w:rPr>
        <w:rFonts w:ascii="Courier New" w:hAnsi="Courier New" w:cs="Courier New" w:hint="default"/>
      </w:rPr>
    </w:lvl>
    <w:lvl w:ilvl="2" w:tplc="FFFFFFFF" w:tentative="1">
      <w:start w:val="1"/>
      <w:numFmt w:val="bullet"/>
      <w:lvlText w:val=""/>
      <w:lvlJc w:val="left"/>
      <w:pPr>
        <w:ind w:left="2514" w:hanging="360"/>
      </w:pPr>
      <w:rPr>
        <w:rFonts w:ascii="Wingdings" w:hAnsi="Wingdings" w:hint="default"/>
      </w:rPr>
    </w:lvl>
    <w:lvl w:ilvl="3" w:tplc="FFFFFFFF" w:tentative="1">
      <w:start w:val="1"/>
      <w:numFmt w:val="bullet"/>
      <w:lvlText w:val=""/>
      <w:lvlJc w:val="left"/>
      <w:pPr>
        <w:ind w:left="3234" w:hanging="360"/>
      </w:pPr>
      <w:rPr>
        <w:rFonts w:ascii="Symbol" w:hAnsi="Symbol" w:hint="default"/>
      </w:rPr>
    </w:lvl>
    <w:lvl w:ilvl="4" w:tplc="FFFFFFFF" w:tentative="1">
      <w:start w:val="1"/>
      <w:numFmt w:val="bullet"/>
      <w:lvlText w:val="o"/>
      <w:lvlJc w:val="left"/>
      <w:pPr>
        <w:ind w:left="3954" w:hanging="360"/>
      </w:pPr>
      <w:rPr>
        <w:rFonts w:ascii="Courier New" w:hAnsi="Courier New" w:cs="Courier New" w:hint="default"/>
      </w:rPr>
    </w:lvl>
    <w:lvl w:ilvl="5" w:tplc="FFFFFFFF" w:tentative="1">
      <w:start w:val="1"/>
      <w:numFmt w:val="bullet"/>
      <w:lvlText w:val=""/>
      <w:lvlJc w:val="left"/>
      <w:pPr>
        <w:ind w:left="4674" w:hanging="360"/>
      </w:pPr>
      <w:rPr>
        <w:rFonts w:ascii="Wingdings" w:hAnsi="Wingdings" w:hint="default"/>
      </w:rPr>
    </w:lvl>
    <w:lvl w:ilvl="6" w:tplc="FFFFFFFF" w:tentative="1">
      <w:start w:val="1"/>
      <w:numFmt w:val="bullet"/>
      <w:lvlText w:val=""/>
      <w:lvlJc w:val="left"/>
      <w:pPr>
        <w:ind w:left="5394" w:hanging="360"/>
      </w:pPr>
      <w:rPr>
        <w:rFonts w:ascii="Symbol" w:hAnsi="Symbol" w:hint="default"/>
      </w:rPr>
    </w:lvl>
    <w:lvl w:ilvl="7" w:tplc="FFFFFFFF" w:tentative="1">
      <w:start w:val="1"/>
      <w:numFmt w:val="bullet"/>
      <w:lvlText w:val="o"/>
      <w:lvlJc w:val="left"/>
      <w:pPr>
        <w:ind w:left="6114" w:hanging="360"/>
      </w:pPr>
      <w:rPr>
        <w:rFonts w:ascii="Courier New" w:hAnsi="Courier New" w:cs="Courier New" w:hint="default"/>
      </w:rPr>
    </w:lvl>
    <w:lvl w:ilvl="8" w:tplc="FFFFFFFF" w:tentative="1">
      <w:start w:val="1"/>
      <w:numFmt w:val="bullet"/>
      <w:lvlText w:val=""/>
      <w:lvlJc w:val="left"/>
      <w:pPr>
        <w:ind w:left="6834" w:hanging="360"/>
      </w:pPr>
      <w:rPr>
        <w:rFonts w:ascii="Wingdings" w:hAnsi="Wingdings" w:hint="default"/>
      </w:rPr>
    </w:lvl>
  </w:abstractNum>
  <w:abstractNum w:abstractNumId="46" w15:restartNumberingAfterBreak="0">
    <w:nsid w:val="7B386442"/>
    <w:multiLevelType w:val="hybridMultilevel"/>
    <w:tmpl w:val="1AEAC48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7" w15:restartNumberingAfterBreak="0">
    <w:nsid w:val="7BFE079A"/>
    <w:multiLevelType w:val="multilevel"/>
    <w:tmpl w:val="7A34B982"/>
    <w:lvl w:ilvl="0">
      <w:start w:val="3"/>
      <w:numFmt w:val="decimal"/>
      <w:lvlText w:val="%1"/>
      <w:lvlJc w:val="left"/>
      <w:pPr>
        <w:ind w:left="360" w:hanging="360"/>
      </w:pPr>
      <w:rPr>
        <w:rFonts w:hint="default"/>
        <w:b/>
      </w:rPr>
    </w:lvl>
    <w:lvl w:ilvl="1">
      <w:start w:val="1"/>
      <w:numFmt w:val="decimal"/>
      <w:lvlText w:val="%1.%2"/>
      <w:lvlJc w:val="left"/>
      <w:pPr>
        <w:ind w:left="1440" w:hanging="360"/>
      </w:pPr>
      <w:rPr>
        <w:rFonts w:hint="default"/>
        <w:b/>
      </w:rPr>
    </w:lvl>
    <w:lvl w:ilvl="2">
      <w:start w:val="1"/>
      <w:numFmt w:val="decimal"/>
      <w:lvlText w:val="%1.%2.%3"/>
      <w:lvlJc w:val="left"/>
      <w:pPr>
        <w:ind w:left="2880" w:hanging="720"/>
      </w:pPr>
      <w:rPr>
        <w:rFonts w:hint="default"/>
        <w:b/>
      </w:rPr>
    </w:lvl>
    <w:lvl w:ilvl="3">
      <w:start w:val="1"/>
      <w:numFmt w:val="decimal"/>
      <w:lvlText w:val="%1.%2.%3.%4"/>
      <w:lvlJc w:val="left"/>
      <w:pPr>
        <w:ind w:left="3960" w:hanging="720"/>
      </w:pPr>
      <w:rPr>
        <w:rFonts w:hint="default"/>
        <w:b/>
      </w:rPr>
    </w:lvl>
    <w:lvl w:ilvl="4">
      <w:start w:val="1"/>
      <w:numFmt w:val="decimal"/>
      <w:lvlText w:val="%1.%2.%3.%4.%5"/>
      <w:lvlJc w:val="left"/>
      <w:pPr>
        <w:ind w:left="5040" w:hanging="720"/>
      </w:pPr>
      <w:rPr>
        <w:rFonts w:hint="default"/>
        <w:b/>
      </w:rPr>
    </w:lvl>
    <w:lvl w:ilvl="5">
      <w:start w:val="1"/>
      <w:numFmt w:val="decimal"/>
      <w:lvlText w:val="%1.%2.%3.%4.%5.%6"/>
      <w:lvlJc w:val="left"/>
      <w:pPr>
        <w:ind w:left="6480" w:hanging="1080"/>
      </w:pPr>
      <w:rPr>
        <w:rFonts w:hint="default"/>
        <w:b/>
      </w:rPr>
    </w:lvl>
    <w:lvl w:ilvl="6">
      <w:start w:val="1"/>
      <w:numFmt w:val="decimal"/>
      <w:lvlText w:val="%1.%2.%3.%4.%5.%6.%7"/>
      <w:lvlJc w:val="left"/>
      <w:pPr>
        <w:ind w:left="7560" w:hanging="1080"/>
      </w:pPr>
      <w:rPr>
        <w:rFonts w:hint="default"/>
        <w:b/>
      </w:rPr>
    </w:lvl>
    <w:lvl w:ilvl="7">
      <w:start w:val="1"/>
      <w:numFmt w:val="decimal"/>
      <w:lvlText w:val="%1.%2.%3.%4.%5.%6.%7.%8"/>
      <w:lvlJc w:val="left"/>
      <w:pPr>
        <w:ind w:left="9000" w:hanging="1440"/>
      </w:pPr>
      <w:rPr>
        <w:rFonts w:hint="default"/>
        <w:b/>
      </w:rPr>
    </w:lvl>
    <w:lvl w:ilvl="8">
      <w:start w:val="1"/>
      <w:numFmt w:val="decimal"/>
      <w:lvlText w:val="%1.%2.%3.%4.%5.%6.%7.%8.%9"/>
      <w:lvlJc w:val="left"/>
      <w:pPr>
        <w:ind w:left="10080" w:hanging="1440"/>
      </w:pPr>
      <w:rPr>
        <w:rFonts w:hint="default"/>
        <w:b/>
      </w:rPr>
    </w:lvl>
  </w:abstractNum>
  <w:abstractNum w:abstractNumId="48" w15:restartNumberingAfterBreak="0">
    <w:nsid w:val="7C800A9A"/>
    <w:multiLevelType w:val="hybridMultilevel"/>
    <w:tmpl w:val="ED883A5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15:restartNumberingAfterBreak="0">
    <w:nsid w:val="7E0A164B"/>
    <w:multiLevelType w:val="hybridMultilevel"/>
    <w:tmpl w:val="ABCAF10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080178942">
    <w:abstractNumId w:val="23"/>
  </w:num>
  <w:num w:numId="2" w16cid:durableId="1488470293">
    <w:abstractNumId w:val="46"/>
  </w:num>
  <w:num w:numId="3" w16cid:durableId="967664609">
    <w:abstractNumId w:val="49"/>
  </w:num>
  <w:num w:numId="4" w16cid:durableId="258370021">
    <w:abstractNumId w:val="41"/>
  </w:num>
  <w:num w:numId="5" w16cid:durableId="319307841">
    <w:abstractNumId w:val="3"/>
  </w:num>
  <w:num w:numId="6" w16cid:durableId="301082828">
    <w:abstractNumId w:val="28"/>
  </w:num>
  <w:num w:numId="7" w16cid:durableId="767848962">
    <w:abstractNumId w:val="48"/>
  </w:num>
  <w:num w:numId="8" w16cid:durableId="1831361852">
    <w:abstractNumId w:val="44"/>
  </w:num>
  <w:num w:numId="9" w16cid:durableId="597638717">
    <w:abstractNumId w:val="43"/>
  </w:num>
  <w:num w:numId="10" w16cid:durableId="392823065">
    <w:abstractNumId w:val="32"/>
  </w:num>
  <w:num w:numId="11" w16cid:durableId="773206613">
    <w:abstractNumId w:val="27"/>
  </w:num>
  <w:num w:numId="12" w16cid:durableId="816990926">
    <w:abstractNumId w:val="24"/>
  </w:num>
  <w:num w:numId="13" w16cid:durableId="1444961173">
    <w:abstractNumId w:val="15"/>
  </w:num>
  <w:num w:numId="14" w16cid:durableId="1323579108">
    <w:abstractNumId w:val="13"/>
  </w:num>
  <w:num w:numId="15" w16cid:durableId="783815672">
    <w:abstractNumId w:val="16"/>
  </w:num>
  <w:num w:numId="16" w16cid:durableId="714886035">
    <w:abstractNumId w:val="36"/>
  </w:num>
  <w:num w:numId="17" w16cid:durableId="1689984228">
    <w:abstractNumId w:val="45"/>
  </w:num>
  <w:num w:numId="18" w16cid:durableId="1663311615">
    <w:abstractNumId w:val="26"/>
  </w:num>
  <w:num w:numId="19" w16cid:durableId="916473205">
    <w:abstractNumId w:val="6"/>
  </w:num>
  <w:num w:numId="20" w16cid:durableId="567425655">
    <w:abstractNumId w:val="5"/>
  </w:num>
  <w:num w:numId="21" w16cid:durableId="1565484863">
    <w:abstractNumId w:val="0"/>
  </w:num>
  <w:num w:numId="22" w16cid:durableId="66155396">
    <w:abstractNumId w:val="34"/>
  </w:num>
  <w:num w:numId="23" w16cid:durableId="1668172659">
    <w:abstractNumId w:val="35"/>
  </w:num>
  <w:num w:numId="24" w16cid:durableId="386341332">
    <w:abstractNumId w:val="30"/>
  </w:num>
  <w:num w:numId="25" w16cid:durableId="201359276">
    <w:abstractNumId w:val="25"/>
  </w:num>
  <w:num w:numId="26" w16cid:durableId="1953050779">
    <w:abstractNumId w:val="40"/>
  </w:num>
  <w:num w:numId="27" w16cid:durableId="1655721224">
    <w:abstractNumId w:val="12"/>
  </w:num>
  <w:num w:numId="28" w16cid:durableId="432670632">
    <w:abstractNumId w:val="1"/>
  </w:num>
  <w:num w:numId="29" w16cid:durableId="1616600390">
    <w:abstractNumId w:val="38"/>
  </w:num>
  <w:num w:numId="30" w16cid:durableId="1074661655">
    <w:abstractNumId w:val="18"/>
  </w:num>
  <w:num w:numId="31" w16cid:durableId="2140683943">
    <w:abstractNumId w:val="10"/>
  </w:num>
  <w:num w:numId="32" w16cid:durableId="993920180">
    <w:abstractNumId w:val="47"/>
  </w:num>
  <w:num w:numId="33" w16cid:durableId="678585099">
    <w:abstractNumId w:val="8"/>
  </w:num>
  <w:num w:numId="34" w16cid:durableId="650989374">
    <w:abstractNumId w:val="20"/>
  </w:num>
  <w:num w:numId="35" w16cid:durableId="1016427033">
    <w:abstractNumId w:val="9"/>
  </w:num>
  <w:num w:numId="36" w16cid:durableId="672756913">
    <w:abstractNumId w:val="21"/>
  </w:num>
  <w:num w:numId="37" w16cid:durableId="1564675409">
    <w:abstractNumId w:val="7"/>
  </w:num>
  <w:num w:numId="38" w16cid:durableId="1158958789">
    <w:abstractNumId w:val="33"/>
  </w:num>
  <w:num w:numId="39" w16cid:durableId="137840295">
    <w:abstractNumId w:val="17"/>
  </w:num>
  <w:num w:numId="40" w16cid:durableId="1583491640">
    <w:abstractNumId w:val="31"/>
  </w:num>
  <w:num w:numId="41" w16cid:durableId="760179866">
    <w:abstractNumId w:val="11"/>
  </w:num>
  <w:num w:numId="42" w16cid:durableId="862943481">
    <w:abstractNumId w:val="14"/>
  </w:num>
  <w:num w:numId="43" w16cid:durableId="388577788">
    <w:abstractNumId w:val="19"/>
  </w:num>
  <w:num w:numId="44" w16cid:durableId="2100371182">
    <w:abstractNumId w:val="42"/>
  </w:num>
  <w:num w:numId="45" w16cid:durableId="1332488302">
    <w:abstractNumId w:val="4"/>
  </w:num>
  <w:num w:numId="46" w16cid:durableId="1755659539">
    <w:abstractNumId w:val="29"/>
  </w:num>
  <w:num w:numId="47" w16cid:durableId="1275677996">
    <w:abstractNumId w:val="2"/>
  </w:num>
  <w:num w:numId="48" w16cid:durableId="2134210363">
    <w:abstractNumId w:val="37"/>
  </w:num>
  <w:num w:numId="49" w16cid:durableId="355810670">
    <w:abstractNumId w:val="39"/>
  </w:num>
  <w:num w:numId="50" w16cid:durableId="1970280931">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zAyNDCwMDIzMDE0NjRS0lEKTi0uzszPAymwrAUAD89n0iwAAAA="/>
  </w:docVars>
  <w:rsids>
    <w:rsidRoot w:val="00EB0277"/>
    <w:rsid w:val="0000530C"/>
    <w:rsid w:val="000105C6"/>
    <w:rsid w:val="00027935"/>
    <w:rsid w:val="00042A66"/>
    <w:rsid w:val="00043FE0"/>
    <w:rsid w:val="00052BF8"/>
    <w:rsid w:val="000616B0"/>
    <w:rsid w:val="000715A7"/>
    <w:rsid w:val="000856BD"/>
    <w:rsid w:val="00090968"/>
    <w:rsid w:val="00095A04"/>
    <w:rsid w:val="000E26BF"/>
    <w:rsid w:val="001243AF"/>
    <w:rsid w:val="001723F7"/>
    <w:rsid w:val="00177326"/>
    <w:rsid w:val="00196DBD"/>
    <w:rsid w:val="001C75B6"/>
    <w:rsid w:val="001E4B42"/>
    <w:rsid w:val="001E68C0"/>
    <w:rsid w:val="002164F4"/>
    <w:rsid w:val="002330C2"/>
    <w:rsid w:val="0024473D"/>
    <w:rsid w:val="00251D00"/>
    <w:rsid w:val="00272C86"/>
    <w:rsid w:val="002818B6"/>
    <w:rsid w:val="00297100"/>
    <w:rsid w:val="002B0DEA"/>
    <w:rsid w:val="002B53A8"/>
    <w:rsid w:val="002D0331"/>
    <w:rsid w:val="002E4EEE"/>
    <w:rsid w:val="002E5BA8"/>
    <w:rsid w:val="00302831"/>
    <w:rsid w:val="00305F17"/>
    <w:rsid w:val="00316F79"/>
    <w:rsid w:val="00330351"/>
    <w:rsid w:val="003352C0"/>
    <w:rsid w:val="00355254"/>
    <w:rsid w:val="00363728"/>
    <w:rsid w:val="00372BF6"/>
    <w:rsid w:val="00376E0A"/>
    <w:rsid w:val="0038006E"/>
    <w:rsid w:val="00395538"/>
    <w:rsid w:val="003A0FB9"/>
    <w:rsid w:val="003C04F6"/>
    <w:rsid w:val="003C53C9"/>
    <w:rsid w:val="003D3FC1"/>
    <w:rsid w:val="003E4FB5"/>
    <w:rsid w:val="003F282C"/>
    <w:rsid w:val="004059E5"/>
    <w:rsid w:val="00414F83"/>
    <w:rsid w:val="00421B6A"/>
    <w:rsid w:val="00423CBB"/>
    <w:rsid w:val="00462E35"/>
    <w:rsid w:val="00473D87"/>
    <w:rsid w:val="00477AB8"/>
    <w:rsid w:val="004A1E33"/>
    <w:rsid w:val="004C0921"/>
    <w:rsid w:val="004C51C3"/>
    <w:rsid w:val="004C5240"/>
    <w:rsid w:val="004D7C25"/>
    <w:rsid w:val="004E2475"/>
    <w:rsid w:val="004E563C"/>
    <w:rsid w:val="004F0DDB"/>
    <w:rsid w:val="00506899"/>
    <w:rsid w:val="00511D7E"/>
    <w:rsid w:val="0053034C"/>
    <w:rsid w:val="005A0915"/>
    <w:rsid w:val="005A35C5"/>
    <w:rsid w:val="005B2A22"/>
    <w:rsid w:val="005D4932"/>
    <w:rsid w:val="005D4B60"/>
    <w:rsid w:val="005D7000"/>
    <w:rsid w:val="005D725B"/>
    <w:rsid w:val="005F48CF"/>
    <w:rsid w:val="00601947"/>
    <w:rsid w:val="00607A47"/>
    <w:rsid w:val="006102EB"/>
    <w:rsid w:val="006204E4"/>
    <w:rsid w:val="0062111C"/>
    <w:rsid w:val="00634F54"/>
    <w:rsid w:val="006352AA"/>
    <w:rsid w:val="00647EBC"/>
    <w:rsid w:val="00685BDB"/>
    <w:rsid w:val="006B1CC6"/>
    <w:rsid w:val="006B2BC0"/>
    <w:rsid w:val="006D1BB2"/>
    <w:rsid w:val="006D22A4"/>
    <w:rsid w:val="006D45D1"/>
    <w:rsid w:val="006D4CFE"/>
    <w:rsid w:val="006D566B"/>
    <w:rsid w:val="0071543B"/>
    <w:rsid w:val="00716F3A"/>
    <w:rsid w:val="00732018"/>
    <w:rsid w:val="0074676D"/>
    <w:rsid w:val="00767AB2"/>
    <w:rsid w:val="00782AC4"/>
    <w:rsid w:val="007A3BB0"/>
    <w:rsid w:val="007D08DD"/>
    <w:rsid w:val="007D2968"/>
    <w:rsid w:val="007E075D"/>
    <w:rsid w:val="007E39E3"/>
    <w:rsid w:val="007F4184"/>
    <w:rsid w:val="0082618D"/>
    <w:rsid w:val="00841ACD"/>
    <w:rsid w:val="008516B3"/>
    <w:rsid w:val="00864CF2"/>
    <w:rsid w:val="00866AAF"/>
    <w:rsid w:val="0089380F"/>
    <w:rsid w:val="00894845"/>
    <w:rsid w:val="00895E2A"/>
    <w:rsid w:val="008A7FC4"/>
    <w:rsid w:val="008B473D"/>
    <w:rsid w:val="008C6DA3"/>
    <w:rsid w:val="008F41FD"/>
    <w:rsid w:val="0093112A"/>
    <w:rsid w:val="009343CE"/>
    <w:rsid w:val="00950A4E"/>
    <w:rsid w:val="009635D0"/>
    <w:rsid w:val="00976E91"/>
    <w:rsid w:val="009A4206"/>
    <w:rsid w:val="009E0028"/>
    <w:rsid w:val="009E4215"/>
    <w:rsid w:val="009F2E39"/>
    <w:rsid w:val="00A23F66"/>
    <w:rsid w:val="00A73B8B"/>
    <w:rsid w:val="00AB03AF"/>
    <w:rsid w:val="00AB1492"/>
    <w:rsid w:val="00AB1B8E"/>
    <w:rsid w:val="00AB1FEF"/>
    <w:rsid w:val="00AB6607"/>
    <w:rsid w:val="00AC057D"/>
    <w:rsid w:val="00AC16D1"/>
    <w:rsid w:val="00AC4F9D"/>
    <w:rsid w:val="00B15E7D"/>
    <w:rsid w:val="00B24F9D"/>
    <w:rsid w:val="00B50496"/>
    <w:rsid w:val="00B80C78"/>
    <w:rsid w:val="00B82875"/>
    <w:rsid w:val="00B8315D"/>
    <w:rsid w:val="00BA128F"/>
    <w:rsid w:val="00BB2348"/>
    <w:rsid w:val="00BB7701"/>
    <w:rsid w:val="00BD3721"/>
    <w:rsid w:val="00BD506D"/>
    <w:rsid w:val="00C04C12"/>
    <w:rsid w:val="00C072F8"/>
    <w:rsid w:val="00C114EC"/>
    <w:rsid w:val="00C57E7F"/>
    <w:rsid w:val="00C65A19"/>
    <w:rsid w:val="00C77D3E"/>
    <w:rsid w:val="00C97D3A"/>
    <w:rsid w:val="00CA0BFD"/>
    <w:rsid w:val="00CA67AA"/>
    <w:rsid w:val="00CD1282"/>
    <w:rsid w:val="00CE0BBA"/>
    <w:rsid w:val="00CF222B"/>
    <w:rsid w:val="00D015A7"/>
    <w:rsid w:val="00D02319"/>
    <w:rsid w:val="00D07AE8"/>
    <w:rsid w:val="00D3037C"/>
    <w:rsid w:val="00D33D77"/>
    <w:rsid w:val="00D52BA3"/>
    <w:rsid w:val="00D64E04"/>
    <w:rsid w:val="00D66AC4"/>
    <w:rsid w:val="00DA217E"/>
    <w:rsid w:val="00DB1A06"/>
    <w:rsid w:val="00DB5372"/>
    <w:rsid w:val="00DB58BB"/>
    <w:rsid w:val="00DD0395"/>
    <w:rsid w:val="00DE3068"/>
    <w:rsid w:val="00DF2C62"/>
    <w:rsid w:val="00DF6B8A"/>
    <w:rsid w:val="00DF791B"/>
    <w:rsid w:val="00E16C7B"/>
    <w:rsid w:val="00E2672D"/>
    <w:rsid w:val="00E311BE"/>
    <w:rsid w:val="00E35756"/>
    <w:rsid w:val="00E43419"/>
    <w:rsid w:val="00E4585B"/>
    <w:rsid w:val="00E87480"/>
    <w:rsid w:val="00EA2629"/>
    <w:rsid w:val="00EB0277"/>
    <w:rsid w:val="00EC6836"/>
    <w:rsid w:val="00EE3AB5"/>
    <w:rsid w:val="00F0228A"/>
    <w:rsid w:val="00F06012"/>
    <w:rsid w:val="00F57778"/>
    <w:rsid w:val="00F625F1"/>
    <w:rsid w:val="00F730F8"/>
    <w:rsid w:val="00F8791B"/>
    <w:rsid w:val="00FA1FBF"/>
    <w:rsid w:val="00FA7A3B"/>
    <w:rsid w:val="00FD1A04"/>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967B386"/>
  <w15:chartTrackingRefBased/>
  <w15:docId w15:val="{D806334E-7497-4A6E-B818-E0CB264EAF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EB027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unhideWhenUsed/>
    <w:qFormat/>
    <w:rsid w:val="00EB027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EB0277"/>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EB0277"/>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EB0277"/>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EB0277"/>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EB0277"/>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EB0277"/>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EB0277"/>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EB0277"/>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rsid w:val="00EB0277"/>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EB0277"/>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EB0277"/>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EB0277"/>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EB0277"/>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EB0277"/>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EB0277"/>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EB0277"/>
    <w:rPr>
      <w:rFonts w:eastAsiaTheme="majorEastAsia" w:cstheme="majorBidi"/>
      <w:color w:val="272727" w:themeColor="text1" w:themeTint="D8"/>
    </w:rPr>
  </w:style>
  <w:style w:type="paragraph" w:styleId="Titolo">
    <w:name w:val="Title"/>
    <w:basedOn w:val="Normale"/>
    <w:next w:val="Normale"/>
    <w:link w:val="TitoloCarattere"/>
    <w:uiPriority w:val="10"/>
    <w:qFormat/>
    <w:rsid w:val="00EB027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EB0277"/>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EB0277"/>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EB0277"/>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EB0277"/>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EB0277"/>
    <w:rPr>
      <w:i/>
      <w:iCs/>
      <w:color w:val="404040" w:themeColor="text1" w:themeTint="BF"/>
    </w:rPr>
  </w:style>
  <w:style w:type="paragraph" w:styleId="Paragrafoelenco">
    <w:name w:val="List Paragraph"/>
    <w:basedOn w:val="Normale"/>
    <w:uiPriority w:val="34"/>
    <w:qFormat/>
    <w:rsid w:val="00EB0277"/>
    <w:pPr>
      <w:ind w:left="720"/>
      <w:contextualSpacing/>
    </w:pPr>
  </w:style>
  <w:style w:type="character" w:styleId="Enfasiintensa">
    <w:name w:val="Intense Emphasis"/>
    <w:basedOn w:val="Carpredefinitoparagrafo"/>
    <w:uiPriority w:val="21"/>
    <w:qFormat/>
    <w:rsid w:val="00EB0277"/>
    <w:rPr>
      <w:i/>
      <w:iCs/>
      <w:color w:val="0F4761" w:themeColor="accent1" w:themeShade="BF"/>
    </w:rPr>
  </w:style>
  <w:style w:type="paragraph" w:styleId="Citazioneintensa">
    <w:name w:val="Intense Quote"/>
    <w:basedOn w:val="Normale"/>
    <w:next w:val="Normale"/>
    <w:link w:val="CitazioneintensaCarattere"/>
    <w:uiPriority w:val="30"/>
    <w:qFormat/>
    <w:rsid w:val="00EB027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EB0277"/>
    <w:rPr>
      <w:i/>
      <w:iCs/>
      <w:color w:val="0F4761" w:themeColor="accent1" w:themeShade="BF"/>
    </w:rPr>
  </w:style>
  <w:style w:type="character" w:styleId="Riferimentointenso">
    <w:name w:val="Intense Reference"/>
    <w:basedOn w:val="Carpredefinitoparagrafo"/>
    <w:uiPriority w:val="32"/>
    <w:qFormat/>
    <w:rsid w:val="00EB0277"/>
    <w:rPr>
      <w:b/>
      <w:bCs/>
      <w:smallCaps/>
      <w:color w:val="0F4761" w:themeColor="accent1" w:themeShade="BF"/>
      <w:spacing w:val="5"/>
    </w:rPr>
  </w:style>
  <w:style w:type="character" w:styleId="Collegamentoipertestuale">
    <w:name w:val="Hyperlink"/>
    <w:basedOn w:val="Carpredefinitoparagrafo"/>
    <w:uiPriority w:val="99"/>
    <w:unhideWhenUsed/>
    <w:rsid w:val="00EB0277"/>
    <w:rPr>
      <w:color w:val="467886" w:themeColor="hyperlink"/>
      <w:u w:val="single"/>
    </w:rPr>
  </w:style>
  <w:style w:type="character" w:styleId="Menzionenonrisolta">
    <w:name w:val="Unresolved Mention"/>
    <w:basedOn w:val="Carpredefinitoparagrafo"/>
    <w:uiPriority w:val="99"/>
    <w:semiHidden/>
    <w:unhideWhenUsed/>
    <w:rsid w:val="00EB0277"/>
    <w:rPr>
      <w:color w:val="605E5C"/>
      <w:shd w:val="clear" w:color="auto" w:fill="E1DFDD"/>
    </w:rPr>
  </w:style>
  <w:style w:type="paragraph" w:styleId="Didascalia">
    <w:name w:val="caption"/>
    <w:basedOn w:val="Normale"/>
    <w:next w:val="Normale"/>
    <w:uiPriority w:val="35"/>
    <w:unhideWhenUsed/>
    <w:qFormat/>
    <w:rsid w:val="00716F3A"/>
    <w:pPr>
      <w:spacing w:after="200" w:line="240" w:lineRule="auto"/>
    </w:pPr>
    <w:rPr>
      <w:i/>
      <w:iCs/>
      <w:color w:val="0E2841" w:themeColor="text2"/>
      <w:sz w:val="18"/>
      <w:szCs w:val="18"/>
    </w:rPr>
  </w:style>
  <w:style w:type="table" w:styleId="Tabellasemplice-2">
    <w:name w:val="Plain Table 2"/>
    <w:basedOn w:val="Tabellanormale"/>
    <w:uiPriority w:val="42"/>
    <w:rsid w:val="00716F3A"/>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Collegamentovisitato">
    <w:name w:val="FollowedHyperlink"/>
    <w:basedOn w:val="Carpredefinitoparagrafo"/>
    <w:uiPriority w:val="99"/>
    <w:semiHidden/>
    <w:unhideWhenUsed/>
    <w:rsid w:val="00297100"/>
    <w:rPr>
      <w:color w:val="96607D" w:themeColor="followedHyperlink"/>
      <w:u w:val="single"/>
    </w:rPr>
  </w:style>
  <w:style w:type="paragraph" w:styleId="Revisione">
    <w:name w:val="Revision"/>
    <w:hidden/>
    <w:uiPriority w:val="99"/>
    <w:semiHidden/>
    <w:rsid w:val="00C97D3A"/>
    <w:pPr>
      <w:spacing w:after="0" w:line="240" w:lineRule="auto"/>
    </w:pPr>
  </w:style>
  <w:style w:type="character" w:customStyle="1" w:styleId="fontstyle01">
    <w:name w:val="fontstyle01"/>
    <w:basedOn w:val="Carpredefinitoparagrafo"/>
    <w:rsid w:val="007A3BB0"/>
    <w:rPr>
      <w:rFonts w:ascii="Calibri" w:hAnsi="Calibri" w:cs="Calibri" w:hint="default"/>
      <w:b w:val="0"/>
      <w:bCs w:val="0"/>
      <w:i w:val="0"/>
      <w:iCs w:val="0"/>
      <w:color w:val="0563C1"/>
      <w:sz w:val="22"/>
      <w:szCs w:val="22"/>
    </w:rPr>
  </w:style>
  <w:style w:type="character" w:styleId="Rimandocommento">
    <w:name w:val="annotation reference"/>
    <w:basedOn w:val="Carpredefinitoparagrafo"/>
    <w:uiPriority w:val="99"/>
    <w:semiHidden/>
    <w:unhideWhenUsed/>
    <w:rsid w:val="00DB58BB"/>
    <w:rPr>
      <w:sz w:val="16"/>
      <w:szCs w:val="16"/>
    </w:rPr>
  </w:style>
  <w:style w:type="paragraph" w:styleId="Testocommento">
    <w:name w:val="annotation text"/>
    <w:basedOn w:val="Normale"/>
    <w:link w:val="TestocommentoCarattere"/>
    <w:uiPriority w:val="99"/>
    <w:unhideWhenUsed/>
    <w:rsid w:val="00DB58BB"/>
    <w:pPr>
      <w:spacing w:line="240" w:lineRule="auto"/>
    </w:pPr>
    <w:rPr>
      <w:sz w:val="20"/>
      <w:szCs w:val="20"/>
    </w:rPr>
  </w:style>
  <w:style w:type="character" w:customStyle="1" w:styleId="TestocommentoCarattere">
    <w:name w:val="Testo commento Carattere"/>
    <w:basedOn w:val="Carpredefinitoparagrafo"/>
    <w:link w:val="Testocommento"/>
    <w:uiPriority w:val="99"/>
    <w:rsid w:val="00DB58BB"/>
    <w:rPr>
      <w:sz w:val="20"/>
      <w:szCs w:val="20"/>
    </w:rPr>
  </w:style>
  <w:style w:type="paragraph" w:styleId="Soggettocommento">
    <w:name w:val="annotation subject"/>
    <w:basedOn w:val="Testocommento"/>
    <w:next w:val="Testocommento"/>
    <w:link w:val="SoggettocommentoCarattere"/>
    <w:uiPriority w:val="99"/>
    <w:semiHidden/>
    <w:unhideWhenUsed/>
    <w:rsid w:val="00DB58BB"/>
    <w:rPr>
      <w:b/>
      <w:bCs/>
    </w:rPr>
  </w:style>
  <w:style w:type="character" w:customStyle="1" w:styleId="SoggettocommentoCarattere">
    <w:name w:val="Soggetto commento Carattere"/>
    <w:basedOn w:val="TestocommentoCarattere"/>
    <w:link w:val="Soggettocommento"/>
    <w:uiPriority w:val="99"/>
    <w:semiHidden/>
    <w:rsid w:val="00DB58BB"/>
    <w:rPr>
      <w:b/>
      <w:bCs/>
      <w:sz w:val="20"/>
      <w:szCs w:val="20"/>
    </w:rPr>
  </w:style>
  <w:style w:type="paragraph" w:styleId="Testofumetto">
    <w:name w:val="Balloon Text"/>
    <w:basedOn w:val="Normale"/>
    <w:link w:val="TestofumettoCarattere"/>
    <w:uiPriority w:val="99"/>
    <w:semiHidden/>
    <w:unhideWhenUsed/>
    <w:rsid w:val="006B2BC0"/>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6B2BC0"/>
    <w:rPr>
      <w:rFonts w:ascii="Segoe UI" w:hAnsi="Segoe UI" w:cs="Segoe UI"/>
      <w:sz w:val="18"/>
      <w:szCs w:val="18"/>
    </w:rPr>
  </w:style>
  <w:style w:type="table" w:styleId="Grigliatabella">
    <w:name w:val="Table Grid"/>
    <w:basedOn w:val="Tabellanormale"/>
    <w:uiPriority w:val="39"/>
    <w:rsid w:val="00AC05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stazione">
    <w:name w:val="header"/>
    <w:basedOn w:val="Normale"/>
    <w:link w:val="IntestazioneCarattere"/>
    <w:uiPriority w:val="99"/>
    <w:unhideWhenUsed/>
    <w:rsid w:val="00D64E04"/>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D64E04"/>
  </w:style>
  <w:style w:type="paragraph" w:styleId="Pidipagina">
    <w:name w:val="footer"/>
    <w:basedOn w:val="Normale"/>
    <w:link w:val="PidipaginaCarattere"/>
    <w:uiPriority w:val="99"/>
    <w:unhideWhenUsed/>
    <w:rsid w:val="00D64E04"/>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D64E04"/>
  </w:style>
  <w:style w:type="table" w:styleId="Tabellasemplice-1">
    <w:name w:val="Plain Table 1"/>
    <w:basedOn w:val="Tabellanormale"/>
    <w:uiPriority w:val="41"/>
    <w:rsid w:val="004C092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8216678">
      <w:bodyDiv w:val="1"/>
      <w:marLeft w:val="0"/>
      <w:marRight w:val="0"/>
      <w:marTop w:val="0"/>
      <w:marBottom w:val="0"/>
      <w:divBdr>
        <w:top w:val="none" w:sz="0" w:space="0" w:color="auto"/>
        <w:left w:val="none" w:sz="0" w:space="0" w:color="auto"/>
        <w:bottom w:val="none" w:sz="0" w:space="0" w:color="auto"/>
        <w:right w:val="none" w:sz="0" w:space="0" w:color="auto"/>
      </w:divBdr>
    </w:div>
    <w:div w:id="226695662">
      <w:bodyDiv w:val="1"/>
      <w:marLeft w:val="0"/>
      <w:marRight w:val="0"/>
      <w:marTop w:val="0"/>
      <w:marBottom w:val="0"/>
      <w:divBdr>
        <w:top w:val="none" w:sz="0" w:space="0" w:color="auto"/>
        <w:left w:val="none" w:sz="0" w:space="0" w:color="auto"/>
        <w:bottom w:val="none" w:sz="0" w:space="0" w:color="auto"/>
        <w:right w:val="none" w:sz="0" w:space="0" w:color="auto"/>
      </w:divBdr>
    </w:div>
    <w:div w:id="257716578">
      <w:bodyDiv w:val="1"/>
      <w:marLeft w:val="0"/>
      <w:marRight w:val="0"/>
      <w:marTop w:val="0"/>
      <w:marBottom w:val="0"/>
      <w:divBdr>
        <w:top w:val="none" w:sz="0" w:space="0" w:color="auto"/>
        <w:left w:val="none" w:sz="0" w:space="0" w:color="auto"/>
        <w:bottom w:val="none" w:sz="0" w:space="0" w:color="auto"/>
        <w:right w:val="none" w:sz="0" w:space="0" w:color="auto"/>
      </w:divBdr>
    </w:div>
    <w:div w:id="328563483">
      <w:bodyDiv w:val="1"/>
      <w:marLeft w:val="0"/>
      <w:marRight w:val="0"/>
      <w:marTop w:val="0"/>
      <w:marBottom w:val="0"/>
      <w:divBdr>
        <w:top w:val="none" w:sz="0" w:space="0" w:color="auto"/>
        <w:left w:val="none" w:sz="0" w:space="0" w:color="auto"/>
        <w:bottom w:val="none" w:sz="0" w:space="0" w:color="auto"/>
        <w:right w:val="none" w:sz="0" w:space="0" w:color="auto"/>
      </w:divBdr>
    </w:div>
    <w:div w:id="426385385">
      <w:bodyDiv w:val="1"/>
      <w:marLeft w:val="0"/>
      <w:marRight w:val="0"/>
      <w:marTop w:val="0"/>
      <w:marBottom w:val="0"/>
      <w:divBdr>
        <w:top w:val="none" w:sz="0" w:space="0" w:color="auto"/>
        <w:left w:val="none" w:sz="0" w:space="0" w:color="auto"/>
        <w:bottom w:val="none" w:sz="0" w:space="0" w:color="auto"/>
        <w:right w:val="none" w:sz="0" w:space="0" w:color="auto"/>
      </w:divBdr>
    </w:div>
    <w:div w:id="1205562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esarito2021/CSF-Ind.git"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hyperlink" Target="http://dx.doi.org/10.5751/ES-05262-170451"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gif"/></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DCF35C-17BB-4D63-9E97-F8190541A2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1591</Words>
  <Characters>9069</Characters>
  <Application>Microsoft Office Word</Application>
  <DocSecurity>0</DocSecurity>
  <Lines>75</Lines>
  <Paragraphs>21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10639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Cesar ivan Alvites diaz</dc:creator>
  <cp:keywords/>
  <dc:description/>
  <cp:lastModifiedBy>Cesar ivan Alvites diaz</cp:lastModifiedBy>
  <cp:revision>35</cp:revision>
  <dcterms:created xsi:type="dcterms:W3CDTF">2025-01-14T08:04:00Z</dcterms:created>
  <dcterms:modified xsi:type="dcterms:W3CDTF">2025-02-17T12:51:00Z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id="bhKRZGWx"/&gt;&lt;style id="http://www.zotero.org/styles/remote-sensing-of-environment" hasBibliography="1" bibliographyStyleHasBeenSet="0"/&gt;&lt;prefs&gt;&lt;pref name="fieldType" value="Field"/&gt;&lt;/prefs&gt;&lt;/data&gt;</vt:lpwstr>
  </property>
  <property fmtid="{D5CDD505-2E9C-101B-9397-08002B2CF9AE}" pid="3" name="GrammarlyDocumentId">
    <vt:lpwstr>65bfc0d6ce61f9eed6b18c688da8af41d4d82165db0e89c51f15cfa4b16b0037</vt:lpwstr>
  </property>
</Properties>
</file>