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4A4" w:rsidRDefault="00E521C3">
      <w:r w:rsidRPr="00E521C3">
        <w:drawing>
          <wp:inline distT="0" distB="0" distL="0" distR="0" wp14:anchorId="355238DC" wp14:editId="0137BFEF">
            <wp:extent cx="5943600" cy="34778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1C3" w:rsidRDefault="00E521C3"/>
    <w:p w:rsidR="00E521C3" w:rsidRDefault="00E521C3">
      <w:pPr>
        <w:rPr>
          <w:lang w:val="es-MX"/>
        </w:rPr>
      </w:pPr>
      <w:r w:rsidRPr="00E521C3">
        <w:rPr>
          <w:lang w:val="es-MX"/>
        </w:rPr>
        <w:t xml:space="preserve">1.- La aplicación cliente desarrollada como un </w:t>
      </w:r>
      <w:proofErr w:type="spellStart"/>
      <w:r>
        <w:rPr>
          <w:lang w:val="es-MX"/>
        </w:rPr>
        <w:t>WebApp</w:t>
      </w:r>
      <w:proofErr w:type="spellEnd"/>
      <w:r>
        <w:rPr>
          <w:lang w:val="es-MX"/>
        </w:rPr>
        <w:t xml:space="preserve"> y una aplicación nativa desarrollada con </w:t>
      </w:r>
      <w:proofErr w:type="spellStart"/>
      <w:r>
        <w:rPr>
          <w:lang w:val="es-MX"/>
        </w:rPr>
        <w:t>ReactJS</w:t>
      </w:r>
      <w:proofErr w:type="spellEnd"/>
      <w:r>
        <w:rPr>
          <w:lang w:val="es-MX"/>
        </w:rPr>
        <w:t xml:space="preserve"> consume la capa de negocio (cliente).</w:t>
      </w:r>
    </w:p>
    <w:p w:rsidR="00E521C3" w:rsidRDefault="00E521C3">
      <w:pPr>
        <w:rPr>
          <w:lang w:val="es-MX"/>
        </w:rPr>
      </w:pPr>
      <w:r>
        <w:rPr>
          <w:lang w:val="es-MX"/>
        </w:rPr>
        <w:t>2.-Se monta en un servidor de aplicaciones (</w:t>
      </w:r>
      <w:proofErr w:type="spellStart"/>
      <w:r>
        <w:rPr>
          <w:lang w:val="es-MX"/>
        </w:rPr>
        <w:t>WebLogic</w:t>
      </w:r>
      <w:proofErr w:type="spellEnd"/>
      <w:r>
        <w:rPr>
          <w:lang w:val="es-MX"/>
        </w:rPr>
        <w:t xml:space="preserve">  o </w:t>
      </w:r>
      <w:proofErr w:type="spellStart"/>
      <w:r>
        <w:rPr>
          <w:lang w:val="es-MX"/>
        </w:rPr>
        <w:t>JBoos</w:t>
      </w:r>
      <w:proofErr w:type="spellEnd"/>
      <w:r>
        <w:rPr>
          <w:lang w:val="es-MX"/>
        </w:rPr>
        <w:t xml:space="preserve">) la aplicación que </w:t>
      </w:r>
      <w:proofErr w:type="gramStart"/>
      <w:r>
        <w:rPr>
          <w:lang w:val="es-MX"/>
        </w:rPr>
        <w:t>back ,</w:t>
      </w:r>
      <w:proofErr w:type="gramEnd"/>
      <w:r>
        <w:rPr>
          <w:lang w:val="es-MX"/>
        </w:rPr>
        <w:t xml:space="preserve"> que define los componentes de la capa de negocio y componentes que acceden a la Base de datos.</w:t>
      </w:r>
      <w:bookmarkStart w:id="0" w:name="_GoBack"/>
      <w:bookmarkEnd w:id="0"/>
    </w:p>
    <w:p w:rsidR="00E521C3" w:rsidRPr="00E521C3" w:rsidRDefault="00E521C3">
      <w:pPr>
        <w:rPr>
          <w:lang w:val="es-MX"/>
        </w:rPr>
      </w:pPr>
    </w:p>
    <w:sectPr w:rsidR="00E521C3" w:rsidRPr="00E52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1C3"/>
    <w:rsid w:val="00733E4F"/>
    <w:rsid w:val="00C254A9"/>
    <w:rsid w:val="00E5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38303-940C-4C13-A59D-71528382F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ConsultorOTC</dc:creator>
  <cp:keywords/>
  <dc:description/>
  <cp:lastModifiedBy>ConsultorOTC</cp:lastModifiedBy>
  <cp:revision>1</cp:revision>
  <dcterms:created xsi:type="dcterms:W3CDTF">2021-03-30T17:22:00Z</dcterms:created>
  <dcterms:modified xsi:type="dcterms:W3CDTF">2021-03-30T17:29:00Z</dcterms:modified>
</cp:coreProperties>
</file>