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00F59CB9" w:rsidR="00496EC7" w:rsidRPr="00496EC7" w:rsidRDefault="00496EC7" w:rsidP="00F40EAD">
      <w:pPr>
        <w:ind w:firstLine="120"/>
        <w:rPr>
          <w:color w:val="auto"/>
        </w:rPr>
      </w:pPr>
      <w:r w:rsidRPr="00496EC7">
        <w:rPr>
          <w:color w:val="auto"/>
        </w:rPr>
        <w:t xml:space="preserve">    return </w:t>
      </w:r>
      <w:r w:rsidR="00F40EAD" w:rsidRPr="00F40EAD">
        <w:rPr>
          <w:color w:val="auto"/>
        </w:rPr>
        <w:t>"</w:t>
      </w:r>
      <w:r w:rsidR="00310D60" w:rsidRPr="00310D60">
        <w:rPr>
          <w:color w:val="auto"/>
        </w:rPr>
        <w:t>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This measure simulates the return air leakage by modifying the Controller:OutdoorAir object in EnergyPlus.</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77777777" w:rsidR="00496EC7" w:rsidRPr="00496EC7" w:rsidRDefault="00496EC7" w:rsidP="00496EC7">
      <w:pPr>
        <w:rPr>
          <w:color w:val="auto"/>
        </w:rPr>
      </w:pPr>
      <w:r w:rsidRPr="00496EC7">
        <w:rPr>
          <w:color w:val="auto"/>
        </w:rPr>
        <w:t xml:space="preserve">  def workspaceer_description</w:t>
      </w:r>
    </w:p>
    <w:p w14:paraId="6671DEFE" w14:textId="56632306" w:rsidR="00496EC7" w:rsidRPr="00496EC7" w:rsidRDefault="00496EC7" w:rsidP="00C913DA">
      <w:pPr>
        <w:rPr>
          <w:color w:val="auto"/>
        </w:rPr>
      </w:pPr>
      <w:r w:rsidRPr="00496EC7">
        <w:rPr>
          <w:color w:val="auto"/>
        </w:rPr>
        <w:t xml:space="preserve">    return </w:t>
      </w:r>
      <w:r w:rsidR="00F40EAD" w:rsidRPr="00F40EAD">
        <w:rPr>
          <w:color w:val="auto"/>
        </w:rPr>
        <w:t>"</w:t>
      </w:r>
      <w:r w:rsidR="00310D60" w:rsidRPr="00310D60">
        <w:rPr>
          <w:color w:val="auto"/>
        </w:rPr>
        <w:t>Two user inputs</w:t>
      </w:r>
      <w:r w:rsidR="00C913DA">
        <w:rPr>
          <w:color w:val="auto"/>
        </w:rPr>
        <w:t xml:space="preserve"> (</w:t>
      </w:r>
      <w:r w:rsidR="008E7D52">
        <w:rPr>
          <w:color w:val="auto"/>
        </w:rPr>
        <w:t xml:space="preserve">economizer </w:t>
      </w:r>
      <w:r w:rsidR="00D574CB">
        <w:rPr>
          <w:color w:val="auto"/>
        </w:rPr>
        <w:t xml:space="preserve">included in the </w:t>
      </w:r>
      <w:r w:rsidR="00C913DA" w:rsidRPr="00C913DA">
        <w:rPr>
          <w:color w:val="auto"/>
        </w:rPr>
        <w:t>air terminal unit where the fault occurs</w:t>
      </w:r>
      <w:r w:rsidR="00C913DA">
        <w:rPr>
          <w:color w:val="auto"/>
        </w:rPr>
        <w:t xml:space="preserve">, </w:t>
      </w:r>
      <w:r w:rsidR="00C913DA" w:rsidRPr="00C913DA">
        <w:rPr>
          <w:color w:val="auto"/>
        </w:rPr>
        <w:t>unconditioned air introduced to return air stream at full load condition as a ratio of the total airflow rate, F</w:t>
      </w:r>
      <w:r w:rsidR="00C913DA">
        <w:rPr>
          <w:color w:val="auto"/>
        </w:rPr>
        <w:t>)</w:t>
      </w:r>
      <w:r w:rsidR="00310D60" w:rsidRPr="00310D60">
        <w:rPr>
          <w:color w:val="auto"/>
        </w:rPr>
        <w:t xml:space="preserve"> are required to simulate the fault and, based on these inputs, this fault model simulates the return air duct leakage by introducing additional outdoor air (based on the leakage ratio) through the economizer object. Equation (2)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and F is the fault intensity. q</w:t>
      </w:r>
      <w:r w:rsidR="00310D60">
        <w:rPr>
          <w:color w:val="auto"/>
        </w:rPr>
        <w:t>dot</w:t>
      </w:r>
      <w:r w:rsidR="00310D60" w:rsidRPr="00310D60">
        <w:rPr>
          <w:color w:val="auto"/>
        </w:rPr>
        <w:t>_(oa,F)</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_oa</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_(ra,tot)∙F</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300BBECA" w14:textId="77777777" w:rsidR="00854719" w:rsidRPr="00854719" w:rsidRDefault="0054094B" w:rsidP="00854719">
      <w:pPr>
        <w:contextualSpacing/>
        <w:rPr>
          <w:color w:val="auto"/>
        </w:rPr>
      </w:pPr>
      <w:r w:rsidRPr="0054094B">
        <w:rPr>
          <w:color w:val="auto"/>
        </w:rPr>
        <w:t xml:space="preserve">  </w:t>
      </w:r>
      <w:r w:rsidR="00854719" w:rsidRPr="00854719">
        <w:rPr>
          <w:color w:val="auto"/>
        </w:rPr>
        <w:t>def arguments(workspace)</w:t>
      </w:r>
    </w:p>
    <w:p w14:paraId="4DA30AFF" w14:textId="77777777" w:rsidR="00854719" w:rsidRPr="00854719" w:rsidRDefault="00854719" w:rsidP="00854719">
      <w:pPr>
        <w:contextualSpacing/>
        <w:rPr>
          <w:color w:val="auto"/>
        </w:rPr>
      </w:pPr>
      <w:r w:rsidRPr="00854719">
        <w:rPr>
          <w:color w:val="auto"/>
        </w:rPr>
        <w:t xml:space="preserve">    args = OpenStudio::Ruleset::OSArgumentVector.new</w:t>
      </w:r>
    </w:p>
    <w:p w14:paraId="02E9BAA6" w14:textId="77777777" w:rsidR="00854719" w:rsidRPr="00854719" w:rsidRDefault="00854719" w:rsidP="00854719">
      <w:pPr>
        <w:contextualSpacing/>
        <w:rPr>
          <w:color w:val="auto"/>
        </w:rPr>
      </w:pPr>
      <w:r w:rsidRPr="00854719">
        <w:rPr>
          <w:color w:val="auto"/>
        </w:rPr>
        <w:t xml:space="preserve">    </w:t>
      </w:r>
    </w:p>
    <w:p w14:paraId="2716D6C0" w14:textId="77777777" w:rsidR="00854719" w:rsidRPr="00854719" w:rsidRDefault="00854719" w:rsidP="00854719">
      <w:pPr>
        <w:ind w:left="245" w:hanging="245"/>
        <w:contextualSpacing/>
        <w:rPr>
          <w:color w:val="auto"/>
        </w:rPr>
      </w:pPr>
      <w:r w:rsidRPr="00854719">
        <w:rPr>
          <w:color w:val="auto"/>
        </w:rPr>
        <w:t xml:space="preserve">    #make choice arguments for economizers</w:t>
      </w:r>
    </w:p>
    <w:p w14:paraId="32394517" w14:textId="77777777" w:rsidR="00854719" w:rsidRPr="00854719" w:rsidRDefault="00854719" w:rsidP="00854719">
      <w:pPr>
        <w:ind w:left="245" w:hanging="245"/>
        <w:contextualSpacing/>
        <w:rPr>
          <w:color w:val="auto"/>
        </w:rPr>
      </w:pPr>
      <w:r w:rsidRPr="00854719">
        <w:rPr>
          <w:color w:val="auto"/>
        </w:rPr>
        <w:t xml:space="preserve">    controlleroutdoorairs = workspace.getObjectsByType("Controller:OutdoorAir".to_IddObjectType)</w:t>
      </w:r>
    </w:p>
    <w:p w14:paraId="5A1C45D1" w14:textId="77777777" w:rsidR="00854719" w:rsidRPr="00854719" w:rsidRDefault="00854719" w:rsidP="00854719">
      <w:pPr>
        <w:ind w:left="245" w:hanging="245"/>
        <w:contextualSpacing/>
        <w:rPr>
          <w:color w:val="auto"/>
        </w:rPr>
      </w:pPr>
      <w:r w:rsidRPr="00854719">
        <w:rPr>
          <w:color w:val="auto"/>
        </w:rPr>
        <w:t xml:space="preserve">    chs = OpenStudio::StringVector.new</w:t>
      </w:r>
    </w:p>
    <w:p w14:paraId="09AF4130" w14:textId="77777777" w:rsidR="00854719" w:rsidRPr="00854719" w:rsidRDefault="00854719" w:rsidP="00854719">
      <w:pPr>
        <w:ind w:left="245" w:hanging="245"/>
        <w:contextualSpacing/>
        <w:rPr>
          <w:color w:val="auto"/>
        </w:rPr>
      </w:pPr>
      <w:r w:rsidRPr="00854719">
        <w:rPr>
          <w:color w:val="auto"/>
        </w:rPr>
        <w:t xml:space="preserve">    controlleroutdoorairs.each do |controlleroutdoorair|</w:t>
      </w:r>
    </w:p>
    <w:p w14:paraId="2364953F" w14:textId="77777777" w:rsidR="00854719" w:rsidRPr="00854719" w:rsidRDefault="00854719" w:rsidP="00854719">
      <w:pPr>
        <w:ind w:left="245" w:hanging="245"/>
        <w:contextualSpacing/>
        <w:rPr>
          <w:color w:val="auto"/>
        </w:rPr>
      </w:pPr>
      <w:r w:rsidRPr="00854719">
        <w:rPr>
          <w:color w:val="auto"/>
        </w:rPr>
        <w:t xml:space="preserve">      chs &lt;&lt; controlleroutdoorair.name.to_s</w:t>
      </w:r>
    </w:p>
    <w:p w14:paraId="64BE5E50" w14:textId="77777777" w:rsidR="00854719" w:rsidRPr="00854719" w:rsidRDefault="00854719" w:rsidP="00854719">
      <w:pPr>
        <w:ind w:left="245" w:hanging="245"/>
        <w:contextualSpacing/>
        <w:rPr>
          <w:color w:val="auto"/>
        </w:rPr>
      </w:pPr>
      <w:r w:rsidRPr="00854719">
        <w:rPr>
          <w:color w:val="auto"/>
        </w:rPr>
        <w:lastRenderedPageBreak/>
        <w:t xml:space="preserve">    end</w:t>
      </w:r>
    </w:p>
    <w:p w14:paraId="76350763" w14:textId="77777777" w:rsidR="00854719" w:rsidRPr="00854719" w:rsidRDefault="00854719" w:rsidP="00854719">
      <w:pPr>
        <w:ind w:left="245" w:hanging="245"/>
        <w:contextualSpacing/>
        <w:rPr>
          <w:color w:val="auto"/>
        </w:rPr>
      </w:pPr>
      <w:r w:rsidRPr="00854719">
        <w:rPr>
          <w:color w:val="auto"/>
        </w:rPr>
        <w:t xml:space="preserve">    econ_choice = OpenStudio::Ruleset::OSArgument::makeChoiceArgument('econ_choice', chs, true)</w:t>
      </w:r>
    </w:p>
    <w:p w14:paraId="6B69697B" w14:textId="77777777" w:rsidR="00854719" w:rsidRPr="00854719" w:rsidRDefault="00854719" w:rsidP="00854719">
      <w:pPr>
        <w:ind w:left="245" w:hanging="245"/>
        <w:contextualSpacing/>
        <w:rPr>
          <w:color w:val="auto"/>
        </w:rPr>
      </w:pPr>
      <w:r w:rsidRPr="00854719">
        <w:rPr>
          <w:color w:val="auto"/>
        </w:rPr>
        <w:t xml:space="preserve">    econ_choice.setDisplayName("Choice of economizers.")</w:t>
      </w:r>
    </w:p>
    <w:p w14:paraId="46009216" w14:textId="77777777" w:rsidR="00854719" w:rsidRPr="00854719" w:rsidRDefault="00854719" w:rsidP="00854719">
      <w:pPr>
        <w:ind w:left="245" w:hanging="245"/>
        <w:contextualSpacing/>
        <w:rPr>
          <w:color w:val="auto"/>
        </w:rPr>
      </w:pPr>
      <w:r w:rsidRPr="00854719">
        <w:rPr>
          <w:color w:val="auto"/>
        </w:rPr>
        <w:t xml:space="preserve">    econ_choice.setDefaultValue(chs[0].to_s)</w:t>
      </w:r>
    </w:p>
    <w:p w14:paraId="1EF14051" w14:textId="77777777" w:rsidR="00854719" w:rsidRPr="00854719" w:rsidRDefault="00854719" w:rsidP="00854719">
      <w:pPr>
        <w:ind w:left="245" w:hanging="245"/>
        <w:contextualSpacing/>
        <w:rPr>
          <w:color w:val="auto"/>
        </w:rPr>
      </w:pPr>
      <w:r w:rsidRPr="00854719">
        <w:rPr>
          <w:color w:val="auto"/>
        </w:rPr>
        <w:t xml:space="preserve">    args &lt;&lt; econ_choice</w:t>
      </w:r>
    </w:p>
    <w:p w14:paraId="4EF15C0F" w14:textId="77777777" w:rsidR="00854719" w:rsidRPr="00854719" w:rsidRDefault="00854719" w:rsidP="00854719">
      <w:pPr>
        <w:ind w:left="245" w:hanging="245"/>
        <w:contextualSpacing/>
        <w:rPr>
          <w:color w:val="auto"/>
        </w:rPr>
      </w:pPr>
      <w:bookmarkStart w:id="6" w:name="_GoBack"/>
      <w:bookmarkEnd w:id="6"/>
      <w:r w:rsidRPr="00854719">
        <w:rPr>
          <w:color w:val="auto"/>
        </w:rPr>
        <w:tab/>
      </w:r>
    </w:p>
    <w:p w14:paraId="1C657F5F" w14:textId="77777777" w:rsidR="00854719" w:rsidRPr="00854719" w:rsidRDefault="00854719" w:rsidP="00854719">
      <w:pPr>
        <w:ind w:left="245" w:hanging="245"/>
        <w:contextualSpacing/>
        <w:rPr>
          <w:color w:val="auto"/>
        </w:rPr>
      </w:pPr>
      <w:r w:rsidRPr="00854719">
        <w:rPr>
          <w:color w:val="auto"/>
        </w:rPr>
        <w:t xml:space="preserve">    # make a double argument for the leakage ratio</w:t>
      </w:r>
    </w:p>
    <w:p w14:paraId="7CD423C5" w14:textId="77777777" w:rsidR="00854719" w:rsidRPr="00854719" w:rsidRDefault="00854719" w:rsidP="00854719">
      <w:pPr>
        <w:ind w:left="245" w:hanging="245"/>
        <w:contextualSpacing/>
        <w:rPr>
          <w:color w:val="auto"/>
        </w:rPr>
      </w:pPr>
      <w:r w:rsidRPr="00854719">
        <w:rPr>
          <w:color w:val="auto"/>
        </w:rPr>
        <w:t xml:space="preserve">    leak_ratio = OpenStudio::Ruleset::OSArgument::makeDoubleArgument('leak_ratio', false)</w:t>
      </w:r>
    </w:p>
    <w:p w14:paraId="716D289C" w14:textId="77777777" w:rsidR="00854719" w:rsidRPr="00854719" w:rsidRDefault="00854719" w:rsidP="00854719">
      <w:pPr>
        <w:ind w:left="245" w:hanging="245"/>
        <w:contextualSpacing/>
        <w:rPr>
          <w:color w:val="auto"/>
        </w:rPr>
      </w:pPr>
      <w:r w:rsidRPr="00854719">
        <w:rPr>
          <w:color w:val="auto"/>
        </w:rPr>
        <w:t xml:space="preserve">    leak_ratio.setDisplayName('Ratio of leak airflow between 0 and 0.3.')</w:t>
      </w:r>
    </w:p>
    <w:p w14:paraId="03BBE62E" w14:textId="77777777" w:rsidR="00854719" w:rsidRPr="00854719" w:rsidRDefault="00854719" w:rsidP="00854719">
      <w:pPr>
        <w:ind w:left="245" w:hanging="245"/>
        <w:contextualSpacing/>
        <w:rPr>
          <w:color w:val="auto"/>
        </w:rPr>
      </w:pPr>
      <w:r w:rsidRPr="00854719">
        <w:rPr>
          <w:color w:val="auto"/>
        </w:rPr>
        <w:t xml:space="preserve">    leak_ratio.setDefaultValue(0.1)  # default leakage level to be 10%</w:t>
      </w:r>
    </w:p>
    <w:p w14:paraId="5A7A2FC7" w14:textId="77777777" w:rsidR="00854719" w:rsidRPr="00854719" w:rsidRDefault="00854719" w:rsidP="00854719">
      <w:pPr>
        <w:ind w:left="245" w:hanging="245"/>
        <w:contextualSpacing/>
        <w:rPr>
          <w:color w:val="auto"/>
        </w:rPr>
      </w:pPr>
      <w:r w:rsidRPr="00854719">
        <w:rPr>
          <w:color w:val="auto"/>
        </w:rPr>
        <w:t xml:space="preserve">    args &lt;&lt; leak_ratio</w:t>
      </w:r>
    </w:p>
    <w:p w14:paraId="1C87C08F" w14:textId="77777777" w:rsidR="00854719" w:rsidRPr="00854719" w:rsidRDefault="00854719" w:rsidP="00854719">
      <w:pPr>
        <w:contextualSpacing/>
        <w:rPr>
          <w:color w:val="auto"/>
        </w:rPr>
      </w:pPr>
    </w:p>
    <w:p w14:paraId="1EF2EA92" w14:textId="77777777" w:rsidR="00854719" w:rsidRPr="00854719" w:rsidRDefault="00854719" w:rsidP="00854719">
      <w:pPr>
        <w:contextualSpacing/>
        <w:rPr>
          <w:color w:val="auto"/>
        </w:rPr>
      </w:pPr>
      <w:r w:rsidRPr="00854719">
        <w:rPr>
          <w:color w:val="auto"/>
        </w:rPr>
        <w:t xml:space="preserve">    return args</w:t>
      </w:r>
    </w:p>
    <w:p w14:paraId="51B49A7F" w14:textId="681D947D" w:rsidR="000E4DF8" w:rsidRPr="001A136A" w:rsidRDefault="00854719" w:rsidP="00854719">
      <w:pPr>
        <w:contextualSpacing/>
        <w:rPr>
          <w:color w:val="auto"/>
        </w:rPr>
      </w:pPr>
      <w:r w:rsidRPr="0085471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56CA6853" w:rsidR="0054094B" w:rsidRDefault="0054094B">
      <w:pPr>
        <w:rPr>
          <w:color w:val="auto"/>
        </w:rPr>
      </w:pPr>
      <w:r>
        <w:rPr>
          <w:color w:val="auto"/>
        </w:rPr>
        <w:t xml:space="preserve">  </w:t>
      </w:r>
      <w:r w:rsidR="00F10794" w:rsidRPr="00F10794">
        <w:rPr>
          <w:color w:val="auto"/>
        </w:rPr>
        <w:t>runner.registerInitialCondition("Imposing duct leakages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68FB1D8D" w:rsidR="0054094B" w:rsidRDefault="0054094B">
      <w:pPr>
        <w:rPr>
          <w:color w:val="auto"/>
        </w:rPr>
      </w:pPr>
      <w:r>
        <w:rPr>
          <w:color w:val="auto"/>
        </w:rPr>
        <w:t xml:space="preserve">  </w:t>
      </w:r>
      <w:r w:rsidR="00F10794" w:rsidRPr="00F10794">
        <w:rPr>
          <w:color w:val="auto"/>
        </w:rPr>
        <w:t>runner.registerFinalCondition("Imposed performance degradation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178CF201" w:rsidR="001E0DEE" w:rsidRPr="001A136A" w:rsidRDefault="005C06D8" w:rsidP="005C06D8">
      <w:pPr>
        <w:ind w:left="130" w:hanging="130"/>
        <w:rPr>
          <w:color w:val="auto"/>
        </w:rPr>
      </w:pPr>
      <w:r>
        <w:rPr>
          <w:color w:val="auto"/>
        </w:rPr>
        <w:t xml:space="preserve">  </w:t>
      </w:r>
      <w:r w:rsidRPr="005C06D8">
        <w:rPr>
          <w:color w:val="auto"/>
        </w:rPr>
        <w:t>runner.registerAsNotApplicable("ReturnAirDuctLeakages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6516BE54" w14:textId="2FE91FCB" w:rsidR="00F10794" w:rsidRDefault="00F10794">
      <w:pPr>
        <w:rPr>
          <w:color w:val="auto"/>
        </w:rPr>
      </w:pPr>
      <w:r>
        <w:rPr>
          <w:color w:val="auto"/>
        </w:rPr>
        <w:t>#When fault intensity is defined outside of the range 0-30%,</w:t>
      </w:r>
    </w:p>
    <w:p w14:paraId="5670EBDD" w14:textId="06D4E1DA" w:rsidR="00F10794" w:rsidRDefault="00F10794" w:rsidP="00F10794">
      <w:pPr>
        <w:ind w:left="130" w:hanging="130"/>
        <w:rPr>
          <w:color w:val="auto"/>
        </w:rPr>
      </w:pPr>
      <w:r>
        <w:rPr>
          <w:color w:val="auto"/>
        </w:rPr>
        <w:t xml:space="preserve">  </w:t>
      </w:r>
      <w:r w:rsidRPr="00F10794">
        <w:rPr>
          <w:color w:val="auto"/>
        </w:rPr>
        <w:t>runner.registerError("Fault level #{leak_ratio} for #{econ_choice} is outside the range from 0 to 0.3. Exiting......")</w:t>
      </w:r>
    </w:p>
    <w:p w14:paraId="3066902C" w14:textId="5113D88C" w:rsidR="00072F4B" w:rsidRDefault="00077D55">
      <w:pPr>
        <w:rPr>
          <w:color w:val="auto"/>
        </w:rPr>
      </w:pPr>
      <w:r>
        <w:rPr>
          <w:color w:val="auto"/>
        </w:rPr>
        <w:t>#</w:t>
      </w:r>
      <w:r w:rsidR="00072F4B">
        <w:rPr>
          <w:color w:val="auto"/>
        </w:rPr>
        <w:t xml:space="preserve">When </w:t>
      </w:r>
      <w:r w:rsidR="005C06D8">
        <w:rPr>
          <w:color w:val="auto"/>
        </w:rPr>
        <w:t>selected economizer cannot be found in the model</w:t>
      </w:r>
      <w:r w:rsidR="001E0DEE">
        <w:rPr>
          <w:color w:val="auto"/>
        </w:rPr>
        <w:t>,</w:t>
      </w:r>
    </w:p>
    <w:p w14:paraId="07EFF642" w14:textId="3874D7D5" w:rsidR="00072F4B" w:rsidRPr="001A136A" w:rsidRDefault="005C06D8" w:rsidP="005C06D8">
      <w:pPr>
        <w:ind w:left="130" w:hanging="130"/>
        <w:rPr>
          <w:color w:val="auto"/>
        </w:rPr>
      </w:pPr>
      <w:r>
        <w:rPr>
          <w:color w:val="auto"/>
        </w:rPr>
        <w:t xml:space="preserve">  </w:t>
      </w:r>
      <w:r w:rsidRPr="005C06D8">
        <w:rPr>
          <w:color w:val="auto"/>
        </w:rPr>
        <w:t>runner.registerError("Measure ReturnAirDuctLeakages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1AAAE021" w:rsidR="000723C9" w:rsidRPr="001A136A" w:rsidRDefault="001958A2" w:rsidP="00FC2A37">
      <w:pPr>
        <w:numPr>
          <w:ilvl w:val="0"/>
          <w:numId w:val="1"/>
        </w:numPr>
        <w:contextualSpacing/>
        <w:rPr>
          <w:color w:val="auto"/>
        </w:rPr>
      </w:pPr>
      <w:r w:rsidRPr="001A136A">
        <w:rPr>
          <w:color w:val="auto"/>
        </w:rPr>
        <w:t>Define arguments (</w:t>
      </w:r>
      <w:r w:rsidR="007F4C3E">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628B7806" w14:textId="3A059C58" w:rsidR="000B4CB7" w:rsidRDefault="00AA56E7" w:rsidP="00FC2A37">
      <w:pPr>
        <w:numPr>
          <w:ilvl w:val="0"/>
          <w:numId w:val="1"/>
        </w:numPr>
        <w:rPr>
          <w:color w:val="auto"/>
        </w:rPr>
      </w:pPr>
      <w:r w:rsidRPr="001A136A">
        <w:rPr>
          <w:color w:val="auto"/>
        </w:rPr>
        <w:t xml:space="preserve">Check constant fault level value (within </w:t>
      </w:r>
      <w:r w:rsidR="00FC2A37">
        <w:rPr>
          <w:color w:val="auto"/>
        </w:rPr>
        <w:t>0-0.3</w:t>
      </w:r>
      <w:r w:rsidRPr="001A136A">
        <w:rPr>
          <w:color w:val="auto"/>
        </w:rPr>
        <w:t>).</w:t>
      </w:r>
    </w:p>
    <w:p w14:paraId="4D326862" w14:textId="2C9155B0" w:rsidR="007F4C3E" w:rsidRPr="00FC2A37" w:rsidRDefault="007F4C3E" w:rsidP="007F4C3E">
      <w:pPr>
        <w:numPr>
          <w:ilvl w:val="0"/>
          <w:numId w:val="1"/>
        </w:numPr>
        <w:rPr>
          <w:color w:val="auto"/>
        </w:rPr>
      </w:pPr>
      <w:r>
        <w:rPr>
          <w:color w:val="auto"/>
        </w:rPr>
        <w:t>Find economizer and add EMS code to override the outdoor air flow rate</w:t>
      </w:r>
    </w:p>
    <w:p w14:paraId="535AA58C" w14:textId="5D6725E9" w:rsidR="00FC71EE" w:rsidRDefault="007F4C3E" w:rsidP="007F4C3E">
      <w:pPr>
        <w:numPr>
          <w:ilvl w:val="1"/>
          <w:numId w:val="1"/>
        </w:numPr>
        <w:rPr>
          <w:color w:val="auto"/>
        </w:rPr>
      </w:pPr>
      <w:r>
        <w:rPr>
          <w:color w:val="auto"/>
        </w:rPr>
        <w:t xml:space="preserve">Add </w:t>
      </w:r>
      <w:r w:rsidRPr="007F4C3E">
        <w:rPr>
          <w:color w:val="auto"/>
        </w:rPr>
        <w:t>EnergyManagementSystem:Sensor</w:t>
      </w:r>
    </w:p>
    <w:p w14:paraId="28D2DE4E" w14:textId="5992A584" w:rsidR="007F4C3E" w:rsidRDefault="007F4C3E" w:rsidP="007F4C3E">
      <w:pPr>
        <w:numPr>
          <w:ilvl w:val="2"/>
          <w:numId w:val="1"/>
        </w:numPr>
        <w:rPr>
          <w:color w:val="auto"/>
        </w:rPr>
      </w:pPr>
      <w:r>
        <w:rPr>
          <w:color w:val="auto"/>
        </w:rPr>
        <w:t xml:space="preserve">Read total </w:t>
      </w:r>
      <w:r w:rsidR="00F47E88">
        <w:rPr>
          <w:color w:val="auto"/>
        </w:rPr>
        <w:t>return</w:t>
      </w:r>
      <w:r>
        <w:rPr>
          <w:color w:val="auto"/>
        </w:rPr>
        <w:t xml:space="preserve"> air flow rate of the air system</w:t>
      </w:r>
    </w:p>
    <w:p w14:paraId="592646A4" w14:textId="7B47A93F" w:rsidR="007F4C3E" w:rsidRDefault="007F4C3E" w:rsidP="007F4C3E">
      <w:pPr>
        <w:numPr>
          <w:ilvl w:val="1"/>
          <w:numId w:val="1"/>
        </w:numPr>
        <w:rPr>
          <w:color w:val="auto"/>
        </w:rPr>
      </w:pPr>
      <w:r>
        <w:rPr>
          <w:color w:val="auto"/>
        </w:rPr>
        <w:t xml:space="preserve">Add </w:t>
      </w:r>
      <w:r w:rsidRPr="007F4C3E">
        <w:rPr>
          <w:color w:val="auto"/>
        </w:rPr>
        <w:t>EnergyManagementSystem:InternalVariable</w:t>
      </w:r>
    </w:p>
    <w:p w14:paraId="71CE0419" w14:textId="040FC63B" w:rsidR="007F4C3E" w:rsidRDefault="007F4C3E" w:rsidP="007F4C3E">
      <w:pPr>
        <w:numPr>
          <w:ilvl w:val="2"/>
          <w:numId w:val="1"/>
        </w:numPr>
        <w:rPr>
          <w:color w:val="auto"/>
        </w:rPr>
      </w:pPr>
      <w:r>
        <w:rPr>
          <w:color w:val="auto"/>
        </w:rPr>
        <w:t>Read minimum outdoor air flow rate of the economizer</w:t>
      </w:r>
    </w:p>
    <w:p w14:paraId="0734D964" w14:textId="3769909F" w:rsidR="007F4C3E" w:rsidRDefault="007F4C3E" w:rsidP="007F4C3E">
      <w:pPr>
        <w:numPr>
          <w:ilvl w:val="1"/>
          <w:numId w:val="1"/>
        </w:numPr>
        <w:rPr>
          <w:color w:val="auto"/>
        </w:rPr>
      </w:pPr>
      <w:r>
        <w:rPr>
          <w:color w:val="auto"/>
        </w:rPr>
        <w:t xml:space="preserve">Add </w:t>
      </w:r>
      <w:r w:rsidRPr="007F4C3E">
        <w:rPr>
          <w:color w:val="auto"/>
        </w:rPr>
        <w:t>EnergyManagementSystem:Program</w:t>
      </w:r>
    </w:p>
    <w:p w14:paraId="6C34838C" w14:textId="2CA55016" w:rsidR="007F4C3E" w:rsidRDefault="007F4C3E" w:rsidP="007F4C3E">
      <w:pPr>
        <w:numPr>
          <w:ilvl w:val="2"/>
          <w:numId w:val="1"/>
        </w:numPr>
        <w:rPr>
          <w:color w:val="auto"/>
        </w:rPr>
      </w:pPr>
      <w:r>
        <w:rPr>
          <w:color w:val="auto"/>
        </w:rPr>
        <w:t>Caculate increased outdoor air flow rate based on the fault intensity</w:t>
      </w:r>
      <w:r w:rsidR="00F47E88">
        <w:rPr>
          <w:color w:val="auto"/>
        </w:rPr>
        <w:t xml:space="preserve">, </w:t>
      </w:r>
      <w:r w:rsidR="00F47E88" w:rsidRPr="00310D60">
        <w:rPr>
          <w:color w:val="auto"/>
        </w:rPr>
        <w:t>q</w:t>
      </w:r>
      <w:r w:rsidR="00F47E88">
        <w:rPr>
          <w:color w:val="auto"/>
        </w:rPr>
        <w:t>dot</w:t>
      </w:r>
      <w:r w:rsidR="00F47E88" w:rsidRPr="00310D60">
        <w:rPr>
          <w:color w:val="auto"/>
        </w:rPr>
        <w:t>_(oa,F)</w:t>
      </w:r>
      <w:r w:rsidR="00F47E88">
        <w:rPr>
          <w:color w:val="auto"/>
        </w:rPr>
        <w:t xml:space="preserve"> </w:t>
      </w:r>
      <w:r w:rsidR="00F47E88" w:rsidRPr="00310D60">
        <w:rPr>
          <w:color w:val="auto"/>
        </w:rPr>
        <w:t>=</w:t>
      </w:r>
      <w:r w:rsidR="00F47E88">
        <w:rPr>
          <w:color w:val="auto"/>
        </w:rPr>
        <w:t xml:space="preserve"> </w:t>
      </w:r>
      <w:r w:rsidR="00F47E88" w:rsidRPr="00310D60">
        <w:rPr>
          <w:color w:val="auto"/>
        </w:rPr>
        <w:t>q</w:t>
      </w:r>
      <w:r w:rsidR="00F47E88">
        <w:rPr>
          <w:color w:val="auto"/>
        </w:rPr>
        <w:t>dot</w:t>
      </w:r>
      <w:r w:rsidR="00F47E88" w:rsidRPr="00310D60">
        <w:rPr>
          <w:color w:val="auto"/>
        </w:rPr>
        <w:t>_oa</w:t>
      </w:r>
      <w:r w:rsidR="00F47E88">
        <w:rPr>
          <w:color w:val="auto"/>
        </w:rPr>
        <w:t xml:space="preserve"> </w:t>
      </w:r>
      <w:r w:rsidR="00F47E88" w:rsidRPr="00310D60">
        <w:rPr>
          <w:color w:val="auto"/>
        </w:rPr>
        <w:t>+</w:t>
      </w:r>
      <w:r w:rsidR="00F47E88">
        <w:rPr>
          <w:color w:val="auto"/>
        </w:rPr>
        <w:t xml:space="preserve"> </w:t>
      </w:r>
      <w:r w:rsidR="00F47E88" w:rsidRPr="00310D60">
        <w:rPr>
          <w:color w:val="auto"/>
        </w:rPr>
        <w:t>q</w:t>
      </w:r>
      <w:r w:rsidR="00F47E88">
        <w:rPr>
          <w:color w:val="auto"/>
        </w:rPr>
        <w:t>dot</w:t>
      </w:r>
      <w:r w:rsidR="00F47E88" w:rsidRPr="00310D60">
        <w:rPr>
          <w:color w:val="auto"/>
        </w:rPr>
        <w:t>_(ra,tot)∙F</w:t>
      </w:r>
    </w:p>
    <w:p w14:paraId="76313D49" w14:textId="11D98CFE" w:rsidR="007F4C3E" w:rsidRPr="007F4C3E" w:rsidRDefault="007F4C3E" w:rsidP="007F4C3E">
      <w:pPr>
        <w:numPr>
          <w:ilvl w:val="1"/>
          <w:numId w:val="1"/>
        </w:numPr>
        <w:rPr>
          <w:color w:val="auto"/>
        </w:rPr>
      </w:pPr>
      <w:r>
        <w:rPr>
          <w:color w:val="auto"/>
        </w:rPr>
        <w:t xml:space="preserve">Add </w:t>
      </w:r>
      <w:r w:rsidRPr="007F4C3E">
        <w:rPr>
          <w:color w:val="auto"/>
        </w:rPr>
        <w:t>EnergyManagementSystem:ProgramCallingManager</w:t>
      </w:r>
    </w:p>
    <w:p w14:paraId="0F013AC0" w14:textId="481A0231" w:rsidR="007F4C3E" w:rsidRDefault="007F4C3E" w:rsidP="007F4C3E">
      <w:pPr>
        <w:numPr>
          <w:ilvl w:val="1"/>
          <w:numId w:val="1"/>
        </w:numPr>
        <w:rPr>
          <w:color w:val="auto"/>
        </w:rPr>
      </w:pPr>
      <w:r>
        <w:rPr>
          <w:color w:val="auto"/>
        </w:rPr>
        <w:t xml:space="preserve">Add </w:t>
      </w:r>
      <w:r w:rsidRPr="007F4C3E">
        <w:rPr>
          <w:color w:val="auto"/>
        </w:rPr>
        <w:t>EnergyManagementSystem:Actuator</w:t>
      </w:r>
    </w:p>
    <w:p w14:paraId="6202A7C4" w14:textId="1AEAEC96" w:rsidR="007F4C3E" w:rsidRPr="00FC2A37" w:rsidRDefault="007F4C3E" w:rsidP="007F4C3E">
      <w:pPr>
        <w:numPr>
          <w:ilvl w:val="2"/>
          <w:numId w:val="1"/>
        </w:numPr>
        <w:rPr>
          <w:color w:val="auto"/>
        </w:rPr>
      </w:pPr>
      <w:r>
        <w:rPr>
          <w:color w:val="auto"/>
        </w:rPr>
        <w:t>Impose modified outdoor air flow rate to the economizer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D0312" w14:textId="77777777" w:rsidR="006C3E9A" w:rsidRDefault="006C3E9A" w:rsidP="00014A5F">
      <w:pPr>
        <w:spacing w:line="240" w:lineRule="auto"/>
      </w:pPr>
      <w:r>
        <w:separator/>
      </w:r>
    </w:p>
  </w:endnote>
  <w:endnote w:type="continuationSeparator" w:id="0">
    <w:p w14:paraId="4B66E3F2" w14:textId="77777777" w:rsidR="006C3E9A" w:rsidRDefault="006C3E9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80902" w14:textId="77777777" w:rsidR="006C3E9A" w:rsidRDefault="006C3E9A" w:rsidP="00014A5F">
      <w:pPr>
        <w:spacing w:line="240" w:lineRule="auto"/>
      </w:pPr>
      <w:r>
        <w:separator/>
      </w:r>
    </w:p>
  </w:footnote>
  <w:footnote w:type="continuationSeparator" w:id="0">
    <w:p w14:paraId="5AE154A4" w14:textId="77777777" w:rsidR="006C3E9A" w:rsidRDefault="006C3E9A"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2016" w:hanging="288"/>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545F"/>
    <w:rsid w:val="0004462C"/>
    <w:rsid w:val="0005701A"/>
    <w:rsid w:val="00063298"/>
    <w:rsid w:val="000723C9"/>
    <w:rsid w:val="00072F4B"/>
    <w:rsid w:val="00077D55"/>
    <w:rsid w:val="0008687A"/>
    <w:rsid w:val="000B4CB7"/>
    <w:rsid w:val="000E4DF8"/>
    <w:rsid w:val="000F2090"/>
    <w:rsid w:val="001214C6"/>
    <w:rsid w:val="0014551C"/>
    <w:rsid w:val="001958A2"/>
    <w:rsid w:val="001A136A"/>
    <w:rsid w:val="001E0DEE"/>
    <w:rsid w:val="00210517"/>
    <w:rsid w:val="00310D60"/>
    <w:rsid w:val="00327C81"/>
    <w:rsid w:val="00330DF6"/>
    <w:rsid w:val="00342C9B"/>
    <w:rsid w:val="004165EC"/>
    <w:rsid w:val="00430CD6"/>
    <w:rsid w:val="0047678F"/>
    <w:rsid w:val="00496EC7"/>
    <w:rsid w:val="00526B07"/>
    <w:rsid w:val="00536365"/>
    <w:rsid w:val="0054094B"/>
    <w:rsid w:val="00550B9D"/>
    <w:rsid w:val="005B16D9"/>
    <w:rsid w:val="005C06D8"/>
    <w:rsid w:val="005E51F1"/>
    <w:rsid w:val="00623692"/>
    <w:rsid w:val="00666F5F"/>
    <w:rsid w:val="006932E6"/>
    <w:rsid w:val="006C3E9A"/>
    <w:rsid w:val="006E4EEF"/>
    <w:rsid w:val="007648B1"/>
    <w:rsid w:val="00765988"/>
    <w:rsid w:val="007F4C3E"/>
    <w:rsid w:val="00854719"/>
    <w:rsid w:val="00863778"/>
    <w:rsid w:val="0086637B"/>
    <w:rsid w:val="008A4CE3"/>
    <w:rsid w:val="008A4FF4"/>
    <w:rsid w:val="008E5369"/>
    <w:rsid w:val="008E7D52"/>
    <w:rsid w:val="009733CC"/>
    <w:rsid w:val="0099012B"/>
    <w:rsid w:val="009C56E2"/>
    <w:rsid w:val="009D0B67"/>
    <w:rsid w:val="009E6D5A"/>
    <w:rsid w:val="00A05827"/>
    <w:rsid w:val="00A21C09"/>
    <w:rsid w:val="00A45716"/>
    <w:rsid w:val="00A654AF"/>
    <w:rsid w:val="00A83BBF"/>
    <w:rsid w:val="00A8438F"/>
    <w:rsid w:val="00AA56E7"/>
    <w:rsid w:val="00AB38FA"/>
    <w:rsid w:val="00AF7510"/>
    <w:rsid w:val="00B72DB2"/>
    <w:rsid w:val="00B940B6"/>
    <w:rsid w:val="00BB5980"/>
    <w:rsid w:val="00BB5F83"/>
    <w:rsid w:val="00BD10F5"/>
    <w:rsid w:val="00C477A4"/>
    <w:rsid w:val="00C913DA"/>
    <w:rsid w:val="00C96BD5"/>
    <w:rsid w:val="00D10660"/>
    <w:rsid w:val="00D11AD1"/>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C2A37"/>
    <w:rsid w:val="00FC71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14</cp:revision>
  <dcterms:created xsi:type="dcterms:W3CDTF">2017-11-28T17:09:00Z</dcterms:created>
  <dcterms:modified xsi:type="dcterms:W3CDTF">2017-12-13T16:18:00Z</dcterms:modified>
</cp:coreProperties>
</file>