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86C" w:rsidRDefault="007A486C" w:rsidP="007A486C">
      <w:pPr>
        <w:pStyle w:val="NRELHead02Numbered"/>
        <w:numPr>
          <w:ilvl w:val="0"/>
          <w:numId w:val="0"/>
        </w:numPr>
        <w:ind w:left="576" w:hanging="576"/>
      </w:pPr>
      <w:bookmarkStart w:id="0" w:name="_Toc486594556"/>
      <w:r>
        <w:t>RTU Condenser Fouling</w:t>
      </w:r>
      <w:bookmarkEnd w:id="0"/>
    </w:p>
    <w:p w:rsidR="007A486C" w:rsidRDefault="007A486C"/>
    <w:p w:rsidR="007A486C" w:rsidRDefault="007A486C" w:rsidP="007A486C">
      <w:pPr>
        <w:pStyle w:val="NRELTableCaption"/>
      </w:pPr>
      <w:bookmarkStart w:id="1" w:name="_Ref485647839"/>
      <w:bookmarkStart w:id="2" w:name="_Toc486594579"/>
      <w:r>
        <w:t xml:space="preserve">Table </w:t>
      </w:r>
      <w:r w:rsidR="0042361A">
        <w:fldChar w:fldCharType="begin"/>
      </w:r>
      <w:r w:rsidR="0042361A">
        <w:instrText xml:space="preserve"> SEQ Table \* ARABIC </w:instrText>
      </w:r>
      <w:r w:rsidR="0042361A">
        <w:fldChar w:fldCharType="separate"/>
      </w:r>
      <w:r>
        <w:rPr>
          <w:noProof/>
        </w:rPr>
        <w:t>7</w:t>
      </w:r>
      <w:r w:rsidR="0042361A">
        <w:rPr>
          <w:noProof/>
        </w:rPr>
        <w:fldChar w:fldCharType="end"/>
      </w:r>
      <w:bookmarkEnd w:id="1"/>
      <w:r>
        <w:t>. Test Conditions for RTU Condenser Fouling Fault</w:t>
      </w:r>
      <w:bookmarkEnd w:id="2"/>
    </w:p>
    <w:tbl>
      <w:tblPr>
        <w:tblW w:w="86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880"/>
        <w:gridCol w:w="5760"/>
      </w:tblGrid>
      <w:tr w:rsidR="007A486C" w:rsidRPr="000655C6" w:rsidTr="009578DD">
        <w:trPr>
          <w:jc w:val="center"/>
        </w:trPr>
        <w:tc>
          <w:tcPr>
            <w:tcW w:w="2880" w:type="dxa"/>
          </w:tcPr>
          <w:p w:rsidR="007A486C" w:rsidRPr="000655C6" w:rsidRDefault="007A486C" w:rsidP="009578DD">
            <w:pPr>
              <w:pStyle w:val="NRELTableHeader"/>
            </w:pPr>
            <w:r w:rsidRPr="000655C6">
              <w:t>Fault Intensity Variable:</w:t>
            </w:r>
          </w:p>
        </w:tc>
        <w:tc>
          <w:tcPr>
            <w:tcW w:w="5760" w:type="dxa"/>
          </w:tcPr>
          <w:p w:rsidR="007A486C" w:rsidRPr="000655C6" w:rsidRDefault="007A486C" w:rsidP="009578DD">
            <w:pPr>
              <w:pStyle w:val="NRELTableContent"/>
            </w:pPr>
            <w:r w:rsidRPr="000655C6">
              <w:t>Percent reduction in condenser coil air flow</w:t>
            </w:r>
            <w:r>
              <w:t xml:space="preserve"> at full load</w:t>
            </w:r>
          </w:p>
        </w:tc>
      </w:tr>
      <w:tr w:rsidR="007A486C" w:rsidRPr="000655C6" w:rsidTr="009578DD">
        <w:trPr>
          <w:jc w:val="center"/>
        </w:trPr>
        <w:tc>
          <w:tcPr>
            <w:tcW w:w="2880" w:type="dxa"/>
          </w:tcPr>
          <w:p w:rsidR="007A486C" w:rsidRPr="000655C6" w:rsidRDefault="007A486C" w:rsidP="009578DD">
            <w:pPr>
              <w:pStyle w:val="NRELTableHeader"/>
            </w:pPr>
            <w:r w:rsidRPr="000655C6">
              <w:t>Method of Fault Imposition:</w:t>
            </w:r>
          </w:p>
        </w:tc>
        <w:tc>
          <w:tcPr>
            <w:tcW w:w="5760" w:type="dxa"/>
          </w:tcPr>
          <w:p w:rsidR="007A486C" w:rsidRPr="000655C6" w:rsidRDefault="007A486C" w:rsidP="009578DD">
            <w:pPr>
              <w:pStyle w:val="NRELTableContent"/>
            </w:pPr>
            <w:r>
              <w:t>Cover the condenser face using screen, mesh, or cloth</w:t>
            </w:r>
          </w:p>
        </w:tc>
      </w:tr>
      <w:tr w:rsidR="007A486C" w:rsidRPr="000655C6" w:rsidTr="009578DD">
        <w:trPr>
          <w:jc w:val="center"/>
        </w:trPr>
        <w:tc>
          <w:tcPr>
            <w:tcW w:w="2880" w:type="dxa"/>
          </w:tcPr>
          <w:p w:rsidR="007A486C" w:rsidRPr="000655C6" w:rsidRDefault="007A486C" w:rsidP="009578DD">
            <w:pPr>
              <w:pStyle w:val="NRELTableHeader"/>
            </w:pPr>
            <w:r w:rsidRPr="000655C6">
              <w:t>Fault Test Intensities:</w:t>
            </w:r>
          </w:p>
        </w:tc>
        <w:tc>
          <w:tcPr>
            <w:tcW w:w="5760" w:type="dxa"/>
          </w:tcPr>
          <w:p w:rsidR="007A486C" w:rsidRPr="000655C6" w:rsidRDefault="007A486C" w:rsidP="009578DD">
            <w:pPr>
              <w:pStyle w:val="NRELTableContent"/>
            </w:pPr>
            <w:r w:rsidRPr="000655C6">
              <w:t>Baseline</w:t>
            </w:r>
          </w:p>
          <w:p w:rsidR="007A486C" w:rsidRPr="000655C6" w:rsidRDefault="007A486C" w:rsidP="009578DD">
            <w:pPr>
              <w:pStyle w:val="NRELTableContent"/>
            </w:pPr>
            <w:r>
              <w:t>25</w:t>
            </w:r>
            <w:r w:rsidRPr="000655C6">
              <w:t>%</w:t>
            </w:r>
            <w:r>
              <w:t xml:space="preserve"> air flow reduction</w:t>
            </w:r>
          </w:p>
          <w:p w:rsidR="007A486C" w:rsidRPr="000655C6" w:rsidRDefault="007A486C" w:rsidP="009578DD">
            <w:pPr>
              <w:pStyle w:val="NRELTableContent"/>
            </w:pPr>
            <w:r>
              <w:t>50</w:t>
            </w:r>
            <w:r w:rsidRPr="000655C6">
              <w:t>%</w:t>
            </w:r>
            <w:r>
              <w:t xml:space="preserve"> air flow reduction</w:t>
            </w:r>
          </w:p>
        </w:tc>
      </w:tr>
      <w:tr w:rsidR="007A486C" w:rsidRPr="000655C6" w:rsidTr="009578DD">
        <w:trPr>
          <w:jc w:val="center"/>
        </w:trPr>
        <w:tc>
          <w:tcPr>
            <w:tcW w:w="2880" w:type="dxa"/>
          </w:tcPr>
          <w:p w:rsidR="007A486C" w:rsidRPr="000655C6" w:rsidRDefault="007A486C" w:rsidP="009578DD">
            <w:pPr>
              <w:pStyle w:val="NRELTableHeader"/>
            </w:pPr>
            <w:r w:rsidRPr="000655C6">
              <w:t>Weather Test Conditions:</w:t>
            </w:r>
          </w:p>
        </w:tc>
        <w:tc>
          <w:tcPr>
            <w:tcW w:w="5760" w:type="dxa"/>
          </w:tcPr>
          <w:p w:rsidR="007A486C" w:rsidRPr="000655C6" w:rsidRDefault="007A486C" w:rsidP="009578DD">
            <w:pPr>
              <w:pStyle w:val="NRELTableContent"/>
            </w:pPr>
            <w:r>
              <w:t>Warm</w:t>
            </w:r>
          </w:p>
        </w:tc>
      </w:tr>
    </w:tbl>
    <w:p w:rsidR="007A486C" w:rsidRDefault="007A486C" w:rsidP="007A486C">
      <w:pPr>
        <w:pStyle w:val="xLineSpacer"/>
      </w:pPr>
    </w:p>
    <w:p w:rsidR="005E2AF8" w:rsidRPr="001516D8" w:rsidRDefault="005E2AF8" w:rsidP="001516D8">
      <w:pPr>
        <w:pStyle w:val="NRELHead02Numbered"/>
        <w:numPr>
          <w:ilvl w:val="0"/>
          <w:numId w:val="0"/>
        </w:numPr>
        <w:ind w:left="576" w:hanging="576"/>
        <w:rPr>
          <w:sz w:val="22"/>
          <w:szCs w:val="22"/>
        </w:rPr>
      </w:pPr>
      <w:r w:rsidRPr="001516D8">
        <w:rPr>
          <w:sz w:val="22"/>
          <w:szCs w:val="22"/>
        </w:rPr>
        <w:t>RTU-VAV System Operation Condition</w:t>
      </w:r>
    </w:p>
    <w:p w:rsidR="00B76D2E" w:rsidRDefault="005E2AF8">
      <w:r>
        <w:t>As described in the test plan, f</w:t>
      </w:r>
      <w:r w:rsidRPr="005E2AF8">
        <w:t xml:space="preserve">or consistency, </w:t>
      </w:r>
      <w:r>
        <w:t>the RTU was running at full load (i.e., supply fan was running always 100% with all VAV dampers fully open). The RTU discharge temperature was set to 55F during the test</w:t>
      </w:r>
      <w:r w:rsidR="00B76D2E">
        <w:rPr>
          <w:rStyle w:val="FootnoteReference"/>
        </w:rPr>
        <w:footnoteReference w:id="1"/>
      </w:r>
      <w:r>
        <w:t xml:space="preserve">. </w:t>
      </w:r>
    </w:p>
    <w:p w:rsidR="001516D8" w:rsidRDefault="001516D8"/>
    <w:p w:rsidR="007A486C" w:rsidRPr="001516D8" w:rsidRDefault="000569D8" w:rsidP="001516D8">
      <w:pPr>
        <w:pStyle w:val="NRELHead02Numbered"/>
        <w:numPr>
          <w:ilvl w:val="0"/>
          <w:numId w:val="0"/>
        </w:numPr>
        <w:ind w:left="576" w:hanging="576"/>
        <w:rPr>
          <w:sz w:val="22"/>
          <w:szCs w:val="22"/>
        </w:rPr>
      </w:pPr>
      <w:r w:rsidRPr="001516D8">
        <w:rPr>
          <w:sz w:val="22"/>
          <w:szCs w:val="22"/>
        </w:rPr>
        <w:t>Baseline Test</w:t>
      </w:r>
    </w:p>
    <w:p w:rsidR="000569D8" w:rsidRDefault="000569D8">
      <w:r>
        <w:rPr>
          <w:b/>
        </w:rPr>
        <w:t xml:space="preserve">Day of the test: </w:t>
      </w:r>
      <w:r w:rsidRPr="000569D8">
        <w:t>September 1</w:t>
      </w:r>
      <w:r w:rsidRPr="000569D8">
        <w:rPr>
          <w:vertAlign w:val="superscript"/>
        </w:rPr>
        <w:t>st</w:t>
      </w:r>
      <w:r w:rsidRPr="000569D8">
        <w:t>, 2017 (midnight to midnight)</w:t>
      </w:r>
    </w:p>
    <w:p w:rsidR="000569D8" w:rsidRPr="000569D8" w:rsidRDefault="000569D8">
      <w:pPr>
        <w:rPr>
          <w:b/>
        </w:rPr>
      </w:pPr>
      <w:r w:rsidRPr="000569D8">
        <w:rPr>
          <w:b/>
        </w:rPr>
        <w:t xml:space="preserve">Average daily ambient temperature: </w:t>
      </w:r>
      <w:r w:rsidRPr="000569D8">
        <w:t>70.6F</w:t>
      </w:r>
    </w:p>
    <w:p w:rsidR="000569D8" w:rsidRDefault="000569D8">
      <w:r>
        <w:rPr>
          <w:noProof/>
          <w:lang w:eastAsia="en-US"/>
        </w:rPr>
        <w:drawing>
          <wp:anchor distT="0" distB="0" distL="114300" distR="114300" simplePos="0" relativeHeight="251658240" behindDoc="0" locked="0" layoutInCell="1" allowOverlap="1" wp14:anchorId="3ECDF8AA">
            <wp:simplePos x="0" y="0"/>
            <wp:positionH relativeFrom="column">
              <wp:posOffset>2729230</wp:posOffset>
            </wp:positionH>
            <wp:positionV relativeFrom="paragraph">
              <wp:posOffset>38100</wp:posOffset>
            </wp:positionV>
            <wp:extent cx="3046589" cy="2286000"/>
            <wp:effectExtent l="0" t="0" r="1905" b="0"/>
            <wp:wrapSquare wrapText="bothSides"/>
            <wp:docPr id="3" name="Picture 3" descr="C:\Users\poo\Dropbox (ORNL)\NREL_Fault_Detection\IMG_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Dropbox (ORNL)\NREL_Fault_Detection\IMG_01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6589"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t>Baseline test was performed after 25% and 50% air flow reduction</w:t>
      </w:r>
      <w:r w:rsidR="001516D8">
        <w:t xml:space="preserve"> tests</w:t>
      </w:r>
      <w:r>
        <w:t xml:space="preserve"> due to some schedule conflict. The average daily ambient temperature during the test was </w:t>
      </w:r>
      <w:r w:rsidR="00B76D2E">
        <w:t>70.6</w:t>
      </w:r>
      <w:r>
        <w:t>F with minimum and maximum temperature were 61.9</w:t>
      </w:r>
      <w:r w:rsidR="00B76D2E">
        <w:t>F and 76.5</w:t>
      </w:r>
      <w:r>
        <w:t xml:space="preserve">F, respectively. As the weather condition for the baseline test was not warm enough (i.e., lower than daily average of 75F), the baseline test may need to </w:t>
      </w:r>
      <w:r w:rsidR="001516D8">
        <w:t xml:space="preserve">be </w:t>
      </w:r>
      <w:r>
        <w:t>r</w:t>
      </w:r>
      <w:r w:rsidR="001516D8">
        <w:t>e</w:t>
      </w:r>
      <w:r>
        <w:t>do</w:t>
      </w:r>
      <w:r w:rsidR="001516D8">
        <w:t>ne</w:t>
      </w:r>
      <w:r>
        <w:t xml:space="preserve"> next summer.</w:t>
      </w:r>
    </w:p>
    <w:p w:rsidR="000569D8" w:rsidRPr="000569D8" w:rsidRDefault="005E2AF8">
      <w:r>
        <w:rPr>
          <w:noProof/>
          <w:lang w:eastAsia="en-US"/>
        </w:rPr>
        <mc:AlternateContent>
          <mc:Choice Requires="wps">
            <w:drawing>
              <wp:anchor distT="0" distB="0" distL="114300" distR="114300" simplePos="0" relativeHeight="251660288" behindDoc="0" locked="0" layoutInCell="1" allowOverlap="1" wp14:anchorId="3B66D4D8" wp14:editId="7300277A">
                <wp:simplePos x="0" y="0"/>
                <wp:positionH relativeFrom="column">
                  <wp:posOffset>2729230</wp:posOffset>
                </wp:positionH>
                <wp:positionV relativeFrom="paragraph">
                  <wp:posOffset>382905</wp:posOffset>
                </wp:positionV>
                <wp:extent cx="3046095" cy="635"/>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rsidR="000569D8" w:rsidRPr="000569D8" w:rsidRDefault="000569D8" w:rsidP="000569D8">
                            <w:pPr>
                              <w:pStyle w:val="Caption"/>
                              <w:jc w:val="center"/>
                              <w:rPr>
                                <w:b/>
                                <w:noProof/>
                              </w:rPr>
                            </w:pPr>
                            <w:r w:rsidRPr="000569D8">
                              <w:rPr>
                                <w:b/>
                              </w:rPr>
                              <w:t xml:space="preserve">Figure </w:t>
                            </w:r>
                            <w:r w:rsidRPr="000569D8">
                              <w:rPr>
                                <w:b/>
                              </w:rPr>
                              <w:fldChar w:fldCharType="begin"/>
                            </w:r>
                            <w:r w:rsidRPr="000569D8">
                              <w:rPr>
                                <w:b/>
                              </w:rPr>
                              <w:instrText xml:space="preserve"> SEQ Figure \* ARABIC </w:instrText>
                            </w:r>
                            <w:r w:rsidRPr="000569D8">
                              <w:rPr>
                                <w:b/>
                              </w:rPr>
                              <w:fldChar w:fldCharType="separate"/>
                            </w:r>
                            <w:r w:rsidR="00B044D9">
                              <w:rPr>
                                <w:b/>
                                <w:noProof/>
                              </w:rPr>
                              <w:t>1</w:t>
                            </w:r>
                            <w:r w:rsidRPr="000569D8">
                              <w:rPr>
                                <w:b/>
                              </w:rPr>
                              <w:fldChar w:fldCharType="end"/>
                            </w:r>
                            <w:r w:rsidRPr="000569D8">
                              <w:rPr>
                                <w:b/>
                              </w:rPr>
                              <w:t>: Baseline RTU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66D4D8" id="_x0000_t202" coordsize="21600,21600" o:spt="202" path="m,l,21600r21600,l21600,xe">
                <v:stroke joinstyle="miter"/>
                <v:path gradientshapeok="t" o:connecttype="rect"/>
              </v:shapetype>
              <v:shape id="Text Box 4" o:spid="_x0000_s1026" type="#_x0000_t202" style="position:absolute;margin-left:214.9pt;margin-top:30.15pt;width:239.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" stroked="f">
                <v:textbox style="mso-fit-shape-to-text:t" inset="0,0,0,0">
                  <w:txbxContent>
                    <w:p w:rsidR="000569D8" w:rsidRPr="000569D8" w:rsidRDefault="000569D8" w:rsidP="000569D8">
                      <w:pPr>
                        <w:pStyle w:val="Caption"/>
                        <w:jc w:val="center"/>
                        <w:rPr>
                          <w:b/>
                          <w:noProof/>
                        </w:rPr>
                      </w:pPr>
                      <w:r w:rsidRPr="000569D8">
                        <w:rPr>
                          <w:b/>
                        </w:rPr>
                        <w:t xml:space="preserve">Figure </w:t>
                      </w:r>
                      <w:r w:rsidRPr="000569D8">
                        <w:rPr>
                          <w:b/>
                        </w:rPr>
                        <w:fldChar w:fldCharType="begin"/>
                      </w:r>
                      <w:r w:rsidRPr="000569D8">
                        <w:rPr>
                          <w:b/>
                        </w:rPr>
                        <w:instrText xml:space="preserve"> SEQ Figure \* ARABIC </w:instrText>
                      </w:r>
                      <w:r w:rsidRPr="000569D8">
                        <w:rPr>
                          <w:b/>
                        </w:rPr>
                        <w:fldChar w:fldCharType="separate"/>
                      </w:r>
                      <w:r w:rsidR="00B044D9">
                        <w:rPr>
                          <w:b/>
                          <w:noProof/>
                        </w:rPr>
                        <w:t>1</w:t>
                      </w:r>
                      <w:r w:rsidRPr="000569D8">
                        <w:rPr>
                          <w:b/>
                        </w:rPr>
                        <w:fldChar w:fldCharType="end"/>
                      </w:r>
                      <w:r w:rsidRPr="000569D8">
                        <w:rPr>
                          <w:b/>
                        </w:rPr>
                        <w:t>: Baseline RTU test</w:t>
                      </w:r>
                    </w:p>
                  </w:txbxContent>
                </v:textbox>
                <w10:wrap type="square"/>
              </v:shape>
            </w:pict>
          </mc:Fallback>
        </mc:AlternateContent>
      </w:r>
      <w:r w:rsidR="000569D8">
        <w:t xml:space="preserve">Per the test plan, the occupancy hours should be set to </w:t>
      </w:r>
      <w:commentRangeStart w:id="3"/>
      <w:r w:rsidR="000569D8">
        <w:t>7 am to 10 pm</w:t>
      </w:r>
      <w:commentRangeEnd w:id="3"/>
      <w:r w:rsidR="0042361A">
        <w:rPr>
          <w:rStyle w:val="CommentReference"/>
        </w:rPr>
        <w:commentReference w:id="3"/>
      </w:r>
      <w:r w:rsidR="000569D8">
        <w:t xml:space="preserve">, whereas the actual operation for occupied hours was </w:t>
      </w:r>
      <w:commentRangeStart w:id="4"/>
      <w:r w:rsidR="000569D8">
        <w:t>6:38am to 9 38pm</w:t>
      </w:r>
      <w:commentRangeEnd w:id="4"/>
      <w:r w:rsidR="0042361A">
        <w:rPr>
          <w:rStyle w:val="CommentReference"/>
        </w:rPr>
        <w:commentReference w:id="4"/>
      </w:r>
      <w:r w:rsidR="000569D8">
        <w:t xml:space="preserve"> due to off-clock issue at Johnson control. The time was manually corrected after the baseline test, but the 25% and 50% air flow reduction tests have the same issue in occupied hours as these tests were </w:t>
      </w:r>
      <w:r w:rsidR="001516D8">
        <w:t>performed</w:t>
      </w:r>
      <w:r w:rsidR="000569D8">
        <w:t xml:space="preserve"> before the baseline test. </w:t>
      </w:r>
    </w:p>
    <w:p w:rsidR="000569D8" w:rsidRPr="001516D8" w:rsidRDefault="000569D8" w:rsidP="001516D8">
      <w:pPr>
        <w:pStyle w:val="NRELHead02Numbered"/>
        <w:numPr>
          <w:ilvl w:val="0"/>
          <w:numId w:val="0"/>
        </w:numPr>
        <w:ind w:left="576" w:hanging="576"/>
        <w:rPr>
          <w:sz w:val="22"/>
          <w:szCs w:val="22"/>
        </w:rPr>
      </w:pPr>
      <w:r w:rsidRPr="001516D8">
        <w:rPr>
          <w:sz w:val="22"/>
          <w:szCs w:val="22"/>
        </w:rPr>
        <w:lastRenderedPageBreak/>
        <w:t>25% air flow reduction</w:t>
      </w:r>
    </w:p>
    <w:p w:rsidR="000569D8" w:rsidRDefault="000569D8" w:rsidP="000569D8">
      <w:r>
        <w:rPr>
          <w:b/>
        </w:rPr>
        <w:t xml:space="preserve">Day of the test: </w:t>
      </w:r>
      <w:r>
        <w:t>August 27</w:t>
      </w:r>
      <w:r w:rsidRPr="000569D8">
        <w:rPr>
          <w:vertAlign w:val="superscript"/>
        </w:rPr>
        <w:t>th</w:t>
      </w:r>
      <w:r>
        <w:t xml:space="preserve">, </w:t>
      </w:r>
      <w:r w:rsidRPr="000569D8">
        <w:t>2017 (midnight to midnight)</w:t>
      </w:r>
    </w:p>
    <w:p w:rsidR="000569D8" w:rsidRPr="000569D8" w:rsidRDefault="000569D8" w:rsidP="000569D8">
      <w:pPr>
        <w:rPr>
          <w:b/>
        </w:rPr>
      </w:pPr>
      <w:r w:rsidRPr="000569D8">
        <w:rPr>
          <w:b/>
        </w:rPr>
        <w:t xml:space="preserve">Average daily ambient temperature: </w:t>
      </w:r>
      <w:r w:rsidRPr="000569D8">
        <w:t>7</w:t>
      </w:r>
      <w:r w:rsidR="00B76D2E">
        <w:t>3.3</w:t>
      </w:r>
      <w:r w:rsidRPr="000569D8">
        <w:t>F</w:t>
      </w:r>
      <w:r w:rsidR="005E2AF8" w:rsidRPr="005E2AF8">
        <w:rPr>
          <w:noProof/>
        </w:rPr>
        <w:t xml:space="preserve"> </w:t>
      </w:r>
    </w:p>
    <w:p w:rsidR="00B76D2E" w:rsidRDefault="00B044D9">
      <w:r>
        <w:rPr>
          <w:noProof/>
          <w:lang w:eastAsia="en-US"/>
        </w:rPr>
        <w:drawing>
          <wp:anchor distT="0" distB="0" distL="114300" distR="114300" simplePos="0" relativeHeight="251668480" behindDoc="0" locked="0" layoutInCell="1" allowOverlap="1" wp14:anchorId="4A56CE80">
            <wp:simplePos x="0" y="0"/>
            <wp:positionH relativeFrom="column">
              <wp:posOffset>-440690</wp:posOffset>
            </wp:positionH>
            <wp:positionV relativeFrom="paragraph">
              <wp:posOffset>396240</wp:posOffset>
            </wp:positionV>
            <wp:extent cx="3048000"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019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sidR="000569D8">
        <w:t xml:space="preserve">25% air flow reduction test was performed. </w:t>
      </w:r>
      <w:r w:rsidR="005E2AF8">
        <w:t>As described</w:t>
      </w:r>
      <w:r w:rsidR="001516D8">
        <w:t xml:space="preserve"> in the test plan</w:t>
      </w:r>
      <w:r w:rsidR="005E2AF8">
        <w:t>, air flow</w:t>
      </w:r>
      <w:r w:rsidR="00B76D2E">
        <w:t>s</w:t>
      </w:r>
      <w:r w:rsidR="005E2AF8">
        <w:t xml:space="preserve"> with and without fabric that covers the condenser </w:t>
      </w:r>
      <w:r w:rsidR="00B76D2E">
        <w:t>were</w:t>
      </w:r>
      <w:r w:rsidR="005E2AF8">
        <w:t xml:space="preserve"> </w:t>
      </w:r>
      <w:r w:rsidR="00B76D2E">
        <w:t xml:space="preserve">measured using a hand-held anemometer </w:t>
      </w:r>
      <w:r w:rsidR="005E2AF8">
        <w:t>to verify the air flow reduction</w:t>
      </w:r>
      <w:r w:rsidR="00CC51DB">
        <w:t xml:space="preserve"> (Figure </w:t>
      </w:r>
      <w:r>
        <w:t>2</w:t>
      </w:r>
      <w:r w:rsidR="00CC51DB">
        <w:t>)</w:t>
      </w:r>
      <w:r w:rsidR="005E2AF8">
        <w:t>. The installed fabric for 25% air flow reduction test reduces the air flow about 28%. After applying</w:t>
      </w:r>
      <w:r w:rsidR="00B76D2E">
        <w:t xml:space="preserve"> the blocking media</w:t>
      </w:r>
      <w:r w:rsidR="005E2AF8">
        <w:t xml:space="preserve">, </w:t>
      </w:r>
      <w:r w:rsidR="00B76D2E">
        <w:t xml:space="preserve">it was remained in 2 full days, and the last day of data was used for the test </w:t>
      </w:r>
      <w:r w:rsidR="001516D8">
        <w:t>results</w:t>
      </w:r>
      <w:r w:rsidR="00B76D2E">
        <w:t xml:space="preserve">.  </w:t>
      </w:r>
    </w:p>
    <w:p w:rsidR="00B76D2E" w:rsidRDefault="003F7A35" w:rsidP="00B76D2E">
      <w:r>
        <w:rPr>
          <w:noProof/>
          <w:lang w:eastAsia="en-US"/>
        </w:rPr>
        <w:drawing>
          <wp:anchor distT="0" distB="0" distL="114300" distR="114300" simplePos="0" relativeHeight="251672576" behindDoc="0" locked="0" layoutInCell="1" allowOverlap="1" wp14:anchorId="5C6A49EE" wp14:editId="74A3235F">
            <wp:simplePos x="0" y="0"/>
            <wp:positionH relativeFrom="column">
              <wp:posOffset>2845435</wp:posOffset>
            </wp:positionH>
            <wp:positionV relativeFrom="paragraph">
              <wp:posOffset>1298575</wp:posOffset>
            </wp:positionV>
            <wp:extent cx="3046095" cy="2286000"/>
            <wp:effectExtent l="0" t="0" r="1905" b="0"/>
            <wp:wrapSquare wrapText="bothSides"/>
            <wp:docPr id="1" name="Picture 1" descr="C:\Users\poo\Dropbox (ORNL)\NREL_Fault_Detection\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Dropbox (ORNL)\NREL_Fault_Detection\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D2E">
        <w:t xml:space="preserve">The average daily ambient temperature during the test was 73.3F with minimum and maximum temperature were 62.5F and 87.8F, respectively. Although the weather condition for the test was not warm enough (i.e., lower than daily average of 75F), the maximum air temperature reached 88F during the test, which can be observed in typical cooling season at the site. </w:t>
      </w:r>
    </w:p>
    <w:p w:rsidR="00B76D2E" w:rsidRDefault="00B044D9" w:rsidP="00B76D2E">
      <w:pPr>
        <w:rPr>
          <w:b/>
        </w:rPr>
      </w:pPr>
      <w:r>
        <w:rPr>
          <w:noProof/>
          <w:lang w:eastAsia="en-US"/>
        </w:rPr>
        <mc:AlternateContent>
          <mc:Choice Requires="wps">
            <w:drawing>
              <wp:anchor distT="0" distB="0" distL="114300" distR="114300" simplePos="0" relativeHeight="251670528" behindDoc="0" locked="0" layoutInCell="1" allowOverlap="1" wp14:anchorId="3C97BC1E" wp14:editId="2418A7BD">
                <wp:simplePos x="0" y="0"/>
                <wp:positionH relativeFrom="column">
                  <wp:posOffset>-70774</wp:posOffset>
                </wp:positionH>
                <wp:positionV relativeFrom="paragraph">
                  <wp:posOffset>300182</wp:posOffset>
                </wp:positionV>
                <wp:extent cx="2286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rsidR="00B044D9" w:rsidRPr="00B044D9" w:rsidRDefault="00B044D9" w:rsidP="00B044D9">
                            <w:pPr>
                              <w:pStyle w:val="Caption"/>
                              <w:jc w:val="center"/>
                              <w:rPr>
                                <w:b/>
                                <w:noProof/>
                              </w:rPr>
                            </w:pPr>
                            <w:r w:rsidRPr="00B044D9">
                              <w:rPr>
                                <w:b/>
                              </w:rPr>
                              <w:t xml:space="preserve">Figure </w:t>
                            </w:r>
                            <w:r w:rsidRPr="00B044D9">
                              <w:rPr>
                                <w:b/>
                              </w:rPr>
                              <w:fldChar w:fldCharType="begin"/>
                            </w:r>
                            <w:r w:rsidRPr="00B044D9">
                              <w:rPr>
                                <w:b/>
                              </w:rPr>
                              <w:instrText xml:space="preserve"> SEQ Figure \* ARABIC </w:instrText>
                            </w:r>
                            <w:r w:rsidRPr="00B044D9">
                              <w:rPr>
                                <w:b/>
                              </w:rPr>
                              <w:fldChar w:fldCharType="separate"/>
                            </w:r>
                            <w:r w:rsidRPr="00B044D9">
                              <w:rPr>
                                <w:b/>
                                <w:noProof/>
                              </w:rPr>
                              <w:t>2</w:t>
                            </w:r>
                            <w:r w:rsidRPr="00B044D9">
                              <w:rPr>
                                <w:b/>
                              </w:rPr>
                              <w:fldChar w:fldCharType="end"/>
                            </w:r>
                            <w:r w:rsidRPr="00B044D9">
                              <w:rPr>
                                <w:b/>
                              </w:rPr>
                              <w:t>: Air Flow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7BC1E" id="Text Box 10" o:spid="_x0000_s1027" type="#_x0000_t202" style="position:absolute;margin-left:-5.55pt;margin-top:23.65pt;width:1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" stroked="f">
                <v:textbox style="mso-fit-shape-to-text:t" inset="0,0,0,0">
                  <w:txbxContent>
                    <w:p w:rsidR="00B044D9" w:rsidRPr="00B044D9" w:rsidRDefault="00B044D9" w:rsidP="00B044D9">
                      <w:pPr>
                        <w:pStyle w:val="Caption"/>
                        <w:jc w:val="center"/>
                        <w:rPr>
                          <w:b/>
                          <w:noProof/>
                        </w:rPr>
                      </w:pPr>
                      <w:r w:rsidRPr="00B044D9">
                        <w:rPr>
                          <w:b/>
                        </w:rPr>
                        <w:t xml:space="preserve">Figure </w:t>
                      </w:r>
                      <w:r w:rsidRPr="00B044D9">
                        <w:rPr>
                          <w:b/>
                        </w:rPr>
                        <w:fldChar w:fldCharType="begin"/>
                      </w:r>
                      <w:r w:rsidRPr="00B044D9">
                        <w:rPr>
                          <w:b/>
                        </w:rPr>
                        <w:instrText xml:space="preserve"> SEQ Figure \* ARABIC </w:instrText>
                      </w:r>
                      <w:r w:rsidRPr="00B044D9">
                        <w:rPr>
                          <w:b/>
                        </w:rPr>
                        <w:fldChar w:fldCharType="separate"/>
                      </w:r>
                      <w:r w:rsidRPr="00B044D9">
                        <w:rPr>
                          <w:b/>
                          <w:noProof/>
                        </w:rPr>
                        <w:t>2</w:t>
                      </w:r>
                      <w:r w:rsidRPr="00B044D9">
                        <w:rPr>
                          <w:b/>
                        </w:rPr>
                        <w:fldChar w:fldCharType="end"/>
                      </w:r>
                      <w:r w:rsidRPr="00B044D9">
                        <w:rPr>
                          <w:b/>
                        </w:rPr>
                        <w:t>: Air Flow Measurement</w:t>
                      </w:r>
                    </w:p>
                  </w:txbxContent>
                </v:textbox>
                <w10:wrap type="square"/>
              </v:shape>
            </w:pict>
          </mc:Fallback>
        </mc:AlternateContent>
      </w:r>
    </w:p>
    <w:p w:rsidR="00B044D9" w:rsidRDefault="00B044D9" w:rsidP="00B76D2E">
      <w:pPr>
        <w:rPr>
          <w:b/>
        </w:rPr>
      </w:pPr>
    </w:p>
    <w:p w:rsidR="00B044D9" w:rsidRDefault="00B044D9" w:rsidP="00B76D2E">
      <w:pPr>
        <w:rPr>
          <w:b/>
        </w:rPr>
      </w:pPr>
    </w:p>
    <w:p w:rsidR="00B044D9" w:rsidRDefault="00B044D9" w:rsidP="00B76D2E">
      <w:pPr>
        <w:rPr>
          <w:b/>
        </w:rPr>
      </w:pPr>
    </w:p>
    <w:p w:rsidR="00B044D9" w:rsidRDefault="00B044D9" w:rsidP="00B76D2E">
      <w:pPr>
        <w:rPr>
          <w:b/>
        </w:rPr>
      </w:pPr>
    </w:p>
    <w:p w:rsidR="00B044D9" w:rsidRDefault="00B044D9" w:rsidP="00B76D2E">
      <w:pPr>
        <w:rPr>
          <w:b/>
        </w:rPr>
      </w:pPr>
    </w:p>
    <w:p w:rsidR="00B044D9" w:rsidRDefault="00B044D9" w:rsidP="00B76D2E">
      <w:pPr>
        <w:rPr>
          <w:b/>
        </w:rPr>
      </w:pPr>
    </w:p>
    <w:p w:rsidR="00B044D9" w:rsidRDefault="003F7A35" w:rsidP="00B76D2E">
      <w:pPr>
        <w:rPr>
          <w:b/>
        </w:rPr>
      </w:pPr>
      <w:r>
        <w:rPr>
          <w:noProof/>
          <w:lang w:eastAsia="en-US"/>
        </w:rPr>
        <mc:AlternateContent>
          <mc:Choice Requires="wps">
            <w:drawing>
              <wp:anchor distT="0" distB="0" distL="114300" distR="114300" simplePos="0" relativeHeight="251674624" behindDoc="0" locked="0" layoutInCell="1" allowOverlap="1" wp14:anchorId="6639ABF9" wp14:editId="4D87677E">
                <wp:simplePos x="0" y="0"/>
                <wp:positionH relativeFrom="column">
                  <wp:posOffset>2894965</wp:posOffset>
                </wp:positionH>
                <wp:positionV relativeFrom="paragraph">
                  <wp:posOffset>191135</wp:posOffset>
                </wp:positionV>
                <wp:extent cx="2929255" cy="635"/>
                <wp:effectExtent l="0" t="0" r="4445" b="0"/>
                <wp:wrapSquare wrapText="bothSides"/>
                <wp:docPr id="5" name="Text Box 5"/>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rsidR="00B044D9" w:rsidRPr="005E2AF8" w:rsidRDefault="00B044D9" w:rsidP="00B044D9">
                            <w:pPr>
                              <w:pStyle w:val="Caption"/>
                              <w:jc w:val="center"/>
                              <w:rPr>
                                <w:b/>
                                <w:noProof/>
                              </w:rPr>
                            </w:pPr>
                            <w:r w:rsidRPr="005E2AF8">
                              <w:rPr>
                                <w:b/>
                              </w:rPr>
                              <w:t xml:space="preserve">Figure </w:t>
                            </w:r>
                            <w:r w:rsidRPr="005E2AF8">
                              <w:rPr>
                                <w:b/>
                              </w:rPr>
                              <w:fldChar w:fldCharType="begin"/>
                            </w:r>
                            <w:r w:rsidRPr="005E2AF8">
                              <w:rPr>
                                <w:b/>
                              </w:rPr>
                              <w:instrText xml:space="preserve"> SEQ Figure \* ARABIC </w:instrText>
                            </w:r>
                            <w:r w:rsidRPr="005E2AF8">
                              <w:rPr>
                                <w:b/>
                              </w:rPr>
                              <w:fldChar w:fldCharType="separate"/>
                            </w:r>
                            <w:r>
                              <w:rPr>
                                <w:b/>
                                <w:noProof/>
                              </w:rPr>
                              <w:t>3</w:t>
                            </w:r>
                            <w:r w:rsidRPr="005E2AF8">
                              <w:rPr>
                                <w:b/>
                              </w:rPr>
                              <w:fldChar w:fldCharType="end"/>
                            </w:r>
                            <w:r w:rsidRPr="005E2AF8">
                              <w:rPr>
                                <w:b/>
                              </w:rPr>
                              <w:t>: 25% Air Flow Reduction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9ABF9" id="Text Box 5" o:spid="_x0000_s1028" type="#_x0000_t202" style="position:absolute;margin-left:227.95pt;margin-top:15.05pt;width:230.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" stroked="f">
                <v:textbox style="mso-fit-shape-to-text:t" inset="0,0,0,0">
                  <w:txbxContent>
                    <w:p w:rsidR="00B044D9" w:rsidRPr="005E2AF8" w:rsidRDefault="00B044D9" w:rsidP="00B044D9">
                      <w:pPr>
                        <w:pStyle w:val="Caption"/>
                        <w:jc w:val="center"/>
                        <w:rPr>
                          <w:b/>
                          <w:noProof/>
                        </w:rPr>
                      </w:pPr>
                      <w:r w:rsidRPr="005E2AF8">
                        <w:rPr>
                          <w:b/>
                        </w:rPr>
                        <w:t xml:space="preserve">Figure </w:t>
                      </w:r>
                      <w:r w:rsidRPr="005E2AF8">
                        <w:rPr>
                          <w:b/>
                        </w:rPr>
                        <w:fldChar w:fldCharType="begin"/>
                      </w:r>
                      <w:r w:rsidRPr="005E2AF8">
                        <w:rPr>
                          <w:b/>
                        </w:rPr>
                        <w:instrText xml:space="preserve"> SEQ Figure \* ARABIC </w:instrText>
                      </w:r>
                      <w:r w:rsidRPr="005E2AF8">
                        <w:rPr>
                          <w:b/>
                        </w:rPr>
                        <w:fldChar w:fldCharType="separate"/>
                      </w:r>
                      <w:r>
                        <w:rPr>
                          <w:b/>
                          <w:noProof/>
                        </w:rPr>
                        <w:t>3</w:t>
                      </w:r>
                      <w:r w:rsidRPr="005E2AF8">
                        <w:rPr>
                          <w:b/>
                        </w:rPr>
                        <w:fldChar w:fldCharType="end"/>
                      </w:r>
                      <w:r w:rsidRPr="005E2AF8">
                        <w:rPr>
                          <w:b/>
                        </w:rPr>
                        <w:t>: 25% Air Flow Reduction Test</w:t>
                      </w:r>
                    </w:p>
                  </w:txbxContent>
                </v:textbox>
                <w10:wrap type="square"/>
              </v:shape>
            </w:pict>
          </mc:Fallback>
        </mc:AlternateContent>
      </w:r>
    </w:p>
    <w:p w:rsidR="00B76D2E" w:rsidRDefault="00B76D2E" w:rsidP="00B76D2E">
      <w:pPr>
        <w:rPr>
          <w:b/>
        </w:rPr>
      </w:pPr>
    </w:p>
    <w:p w:rsidR="00B044D9" w:rsidRDefault="00B044D9" w:rsidP="00B76D2E">
      <w:pPr>
        <w:rPr>
          <w:b/>
        </w:rPr>
      </w:pPr>
    </w:p>
    <w:p w:rsidR="00B044D9" w:rsidRDefault="00B044D9" w:rsidP="00B76D2E">
      <w:pPr>
        <w:rPr>
          <w:b/>
        </w:rPr>
      </w:pPr>
    </w:p>
    <w:p w:rsidR="00B044D9" w:rsidRDefault="00B044D9" w:rsidP="00B76D2E">
      <w:pPr>
        <w:rPr>
          <w:b/>
        </w:rPr>
      </w:pPr>
    </w:p>
    <w:p w:rsidR="001516D8" w:rsidRDefault="001516D8" w:rsidP="00B76D2E">
      <w:pPr>
        <w:rPr>
          <w:b/>
        </w:rPr>
      </w:pPr>
    </w:p>
    <w:p w:rsidR="001516D8" w:rsidRDefault="001516D8" w:rsidP="00B76D2E">
      <w:pPr>
        <w:rPr>
          <w:b/>
        </w:rPr>
      </w:pPr>
    </w:p>
    <w:p w:rsidR="001516D8" w:rsidRDefault="001516D8" w:rsidP="00B76D2E">
      <w:pPr>
        <w:rPr>
          <w:b/>
        </w:rPr>
      </w:pPr>
    </w:p>
    <w:p w:rsidR="00B044D9" w:rsidRDefault="00B044D9" w:rsidP="00B76D2E">
      <w:pPr>
        <w:rPr>
          <w:b/>
        </w:rPr>
      </w:pPr>
    </w:p>
    <w:p w:rsidR="00B76D2E" w:rsidRPr="001516D8" w:rsidRDefault="00B76D2E" w:rsidP="001516D8">
      <w:pPr>
        <w:pStyle w:val="NRELHead02Numbered"/>
        <w:numPr>
          <w:ilvl w:val="0"/>
          <w:numId w:val="0"/>
        </w:numPr>
        <w:ind w:left="576" w:hanging="576"/>
        <w:rPr>
          <w:sz w:val="22"/>
          <w:szCs w:val="22"/>
        </w:rPr>
      </w:pPr>
      <w:r w:rsidRPr="001516D8">
        <w:rPr>
          <w:sz w:val="22"/>
          <w:szCs w:val="22"/>
        </w:rPr>
        <w:lastRenderedPageBreak/>
        <w:t>50% air flow reduction</w:t>
      </w:r>
    </w:p>
    <w:p w:rsidR="00B76D2E" w:rsidRDefault="00B76D2E" w:rsidP="00B76D2E">
      <w:r>
        <w:rPr>
          <w:b/>
        </w:rPr>
        <w:t xml:space="preserve">Day of the test: </w:t>
      </w:r>
      <w:r>
        <w:t>August 29</w:t>
      </w:r>
      <w:r w:rsidRPr="000569D8">
        <w:rPr>
          <w:vertAlign w:val="superscript"/>
        </w:rPr>
        <w:t>th</w:t>
      </w:r>
      <w:r>
        <w:t xml:space="preserve">, </w:t>
      </w:r>
      <w:r w:rsidRPr="000569D8">
        <w:t>2017 (midnight to midnight)</w:t>
      </w:r>
    </w:p>
    <w:p w:rsidR="00B76D2E" w:rsidRPr="000569D8" w:rsidRDefault="00B76D2E" w:rsidP="00B76D2E">
      <w:pPr>
        <w:rPr>
          <w:b/>
        </w:rPr>
      </w:pPr>
      <w:r>
        <w:rPr>
          <w:noProof/>
          <w:lang w:eastAsia="en-US"/>
        </w:rPr>
        <w:drawing>
          <wp:anchor distT="0" distB="0" distL="114300" distR="114300" simplePos="0" relativeHeight="251665408" behindDoc="0" locked="0" layoutInCell="1" allowOverlap="1">
            <wp:simplePos x="0" y="0"/>
            <wp:positionH relativeFrom="column">
              <wp:posOffset>2747241</wp:posOffset>
            </wp:positionH>
            <wp:positionV relativeFrom="paragraph">
              <wp:posOffset>270279</wp:posOffset>
            </wp:positionV>
            <wp:extent cx="3082925" cy="2313305"/>
            <wp:effectExtent l="0" t="0" r="3175" b="0"/>
            <wp:wrapSquare wrapText="bothSides"/>
            <wp:docPr id="2" name="Picture 2" descr="C:\Users\poo\Dropbox (ORNL)\NREL_Fault_Detection\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Dropbox (ORNL)\NREL_Fault_Detection\5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2925" cy="2313305"/>
                    </a:xfrm>
                    <a:prstGeom prst="rect">
                      <a:avLst/>
                    </a:prstGeom>
                    <a:noFill/>
                    <a:ln>
                      <a:noFill/>
                    </a:ln>
                  </pic:spPr>
                </pic:pic>
              </a:graphicData>
            </a:graphic>
          </wp:anchor>
        </w:drawing>
      </w:r>
      <w:r w:rsidRPr="000569D8">
        <w:rPr>
          <w:b/>
        </w:rPr>
        <w:t xml:space="preserve">Average daily ambient temperature: </w:t>
      </w:r>
      <w:r w:rsidRPr="000569D8">
        <w:t>7</w:t>
      </w:r>
      <w:r>
        <w:t>1.70</w:t>
      </w:r>
      <w:r w:rsidRPr="000569D8">
        <w:t>F</w:t>
      </w:r>
      <w:r w:rsidRPr="005E2AF8">
        <w:rPr>
          <w:noProof/>
        </w:rPr>
        <w:t xml:space="preserve"> </w:t>
      </w:r>
    </w:p>
    <w:p w:rsidR="00B76D2E" w:rsidRDefault="00B76D2E" w:rsidP="00B76D2E">
      <w:r>
        <w:t>50% air flow reduction test was performed. As described</w:t>
      </w:r>
      <w:r w:rsidR="001516D8">
        <w:t xml:space="preserve"> in the test plan</w:t>
      </w:r>
      <w:r>
        <w:t xml:space="preserve">, air flows with and without fabric that covers the condenser were measured using a hand-held anemometer to verify the air flow reduction. The installed fabric for </w:t>
      </w:r>
      <w:r w:rsidR="001516D8">
        <w:t>50</w:t>
      </w:r>
      <w:r>
        <w:t xml:space="preserve">% air flow reduction test reduces the air flow about 58%. After applying the blocking media, it was remained in 2 full days, and the last day of data was used for the test </w:t>
      </w:r>
      <w:r w:rsidR="001516D8">
        <w:t>results</w:t>
      </w:r>
      <w:r>
        <w:t>.</w:t>
      </w:r>
    </w:p>
    <w:p w:rsidR="00B76D2E" w:rsidRDefault="00B76D2E" w:rsidP="00B76D2E">
      <w:r>
        <w:rPr>
          <w:noProof/>
          <w:lang w:eastAsia="en-US"/>
        </w:rPr>
        <mc:AlternateContent>
          <mc:Choice Requires="wps">
            <w:drawing>
              <wp:anchor distT="0" distB="0" distL="114300" distR="114300" simplePos="0" relativeHeight="251667456" behindDoc="0" locked="0" layoutInCell="1" allowOverlap="1" wp14:anchorId="2DB82FF0" wp14:editId="0E13DA84">
                <wp:simplePos x="0" y="0"/>
                <wp:positionH relativeFrom="column">
                  <wp:posOffset>2748915</wp:posOffset>
                </wp:positionH>
                <wp:positionV relativeFrom="paragraph">
                  <wp:posOffset>365760</wp:posOffset>
                </wp:positionV>
                <wp:extent cx="30829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rsidR="00B76D2E" w:rsidRPr="00B76D2E" w:rsidRDefault="00B76D2E" w:rsidP="00B76D2E">
                            <w:pPr>
                              <w:pStyle w:val="Caption"/>
                              <w:jc w:val="center"/>
                              <w:rPr>
                                <w:b/>
                                <w:noProof/>
                              </w:rPr>
                            </w:pPr>
                            <w:r w:rsidRPr="00B76D2E">
                              <w:rPr>
                                <w:b/>
                              </w:rPr>
                              <w:t xml:space="preserve">Figure </w:t>
                            </w:r>
                            <w:r w:rsidRPr="00B76D2E">
                              <w:rPr>
                                <w:b/>
                              </w:rPr>
                              <w:fldChar w:fldCharType="begin"/>
                            </w:r>
                            <w:r w:rsidRPr="00B76D2E">
                              <w:rPr>
                                <w:b/>
                              </w:rPr>
                              <w:instrText xml:space="preserve"> SEQ Figure \* ARABIC </w:instrText>
                            </w:r>
                            <w:r w:rsidRPr="00B76D2E">
                              <w:rPr>
                                <w:b/>
                              </w:rPr>
                              <w:fldChar w:fldCharType="separate"/>
                            </w:r>
                            <w:r w:rsidR="00B044D9">
                              <w:rPr>
                                <w:b/>
                                <w:noProof/>
                              </w:rPr>
                              <w:t>4</w:t>
                            </w:r>
                            <w:r w:rsidRPr="00B76D2E">
                              <w:rPr>
                                <w:b/>
                              </w:rPr>
                              <w:fldChar w:fldCharType="end"/>
                            </w:r>
                            <w:r w:rsidRPr="00B76D2E">
                              <w:rPr>
                                <w:b/>
                              </w:rPr>
                              <w:t>: 50% Air Flow Reduction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B82FF0" id="Text Box 8" o:spid="_x0000_s1029" type="#_x0000_t202" style="position:absolute;margin-left:216.45pt;margin-top:28.8pt;width:24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" stroked="f">
                <v:textbox style="mso-fit-shape-to-text:t" inset="0,0,0,0">
                  <w:txbxContent>
                    <w:p w:rsidR="00B76D2E" w:rsidRPr="00B76D2E" w:rsidRDefault="00B76D2E" w:rsidP="00B76D2E">
                      <w:pPr>
                        <w:pStyle w:val="Caption"/>
                        <w:jc w:val="center"/>
                        <w:rPr>
                          <w:b/>
                          <w:noProof/>
                        </w:rPr>
                      </w:pPr>
                      <w:r w:rsidRPr="00B76D2E">
                        <w:rPr>
                          <w:b/>
                        </w:rPr>
                        <w:t xml:space="preserve">Figure </w:t>
                      </w:r>
                      <w:r w:rsidRPr="00B76D2E">
                        <w:rPr>
                          <w:b/>
                        </w:rPr>
                        <w:fldChar w:fldCharType="begin"/>
                      </w:r>
                      <w:r w:rsidRPr="00B76D2E">
                        <w:rPr>
                          <w:b/>
                        </w:rPr>
                        <w:instrText xml:space="preserve"> SEQ Figure \* ARABIC </w:instrText>
                      </w:r>
                      <w:r w:rsidRPr="00B76D2E">
                        <w:rPr>
                          <w:b/>
                        </w:rPr>
                        <w:fldChar w:fldCharType="separate"/>
                      </w:r>
                      <w:r w:rsidR="00B044D9">
                        <w:rPr>
                          <w:b/>
                          <w:noProof/>
                        </w:rPr>
                        <w:t>4</w:t>
                      </w:r>
                      <w:r w:rsidRPr="00B76D2E">
                        <w:rPr>
                          <w:b/>
                        </w:rPr>
                        <w:fldChar w:fldCharType="end"/>
                      </w:r>
                      <w:r w:rsidRPr="00B76D2E">
                        <w:rPr>
                          <w:b/>
                        </w:rPr>
                        <w:t>: 50% Air Flow Reduction Test</w:t>
                      </w:r>
                    </w:p>
                  </w:txbxContent>
                </v:textbox>
                <w10:wrap type="square"/>
              </v:shape>
            </w:pict>
          </mc:Fallback>
        </mc:AlternateContent>
      </w:r>
      <w:r>
        <w:t xml:space="preserve">The average daily ambient temperature during the test was 71.7F with minimum and maximum temperature were 61.2F and 84.0F, respectively. Although the weather condition for the test was not warm enough (i.e., lower than daily average of 75F), the maximum air temperature reached 84F during the test, which can be observed in typical cooling season at the site. </w:t>
      </w:r>
    </w:p>
    <w:p w:rsidR="00637FAD" w:rsidRDefault="00B76D2E" w:rsidP="00B76D2E">
      <w:r>
        <w:t xml:space="preserve">  </w:t>
      </w:r>
    </w:p>
    <w:p w:rsidR="00637FAD" w:rsidRDefault="00637FAD"/>
    <w:sectPr w:rsidR="00637F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phen Frank" w:date="2017-09-08T10:36:00Z" w:initials="SMF">
    <w:p w:rsidR="0042361A" w:rsidRDefault="0042361A">
      <w:pPr>
        <w:pStyle w:val="CommentText"/>
      </w:pPr>
      <w:r>
        <w:rPr>
          <w:rStyle w:val="CommentReference"/>
        </w:rPr>
        <w:annotationRef/>
      </w:r>
      <w:r>
        <w:t xml:space="preserve">Per Piljae: </w:t>
      </w:r>
      <w:r>
        <w:t>times in this document and in the data are EDT.</w:t>
      </w:r>
    </w:p>
  </w:comment>
  <w:comment w:id="4" w:author="Stephen Frank" w:date="2017-09-08T10:37:00Z" w:initials="SMF">
    <w:p w:rsidR="0042361A" w:rsidRDefault="0042361A">
      <w:pPr>
        <w:pStyle w:val="CommentText"/>
      </w:pPr>
      <w:r>
        <w:rPr>
          <w:rStyle w:val="CommentReference"/>
        </w:rPr>
        <w:annotationRef/>
      </w:r>
      <w:r>
        <w:t>Per Piljae: same schedule applies to all three tests, but was corrected after they concluded (so will not apply to future tests).</w:t>
      </w: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59" w:rsidRDefault="009D0F59" w:rsidP="00B76D2E">
      <w:pPr>
        <w:spacing w:after="0" w:line="240" w:lineRule="auto"/>
      </w:pPr>
      <w:r>
        <w:separator/>
      </w:r>
    </w:p>
  </w:endnote>
  <w:endnote w:type="continuationSeparator" w:id="0">
    <w:p w:rsidR="009D0F59" w:rsidRDefault="009D0F59" w:rsidP="00B7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59" w:rsidRDefault="009D0F59" w:rsidP="00B76D2E">
      <w:pPr>
        <w:spacing w:after="0" w:line="240" w:lineRule="auto"/>
      </w:pPr>
      <w:r>
        <w:separator/>
      </w:r>
    </w:p>
  </w:footnote>
  <w:footnote w:type="continuationSeparator" w:id="0">
    <w:p w:rsidR="009D0F59" w:rsidRDefault="009D0F59" w:rsidP="00B76D2E">
      <w:pPr>
        <w:spacing w:after="0" w:line="240" w:lineRule="auto"/>
      </w:pPr>
      <w:r>
        <w:continuationSeparator/>
      </w:r>
    </w:p>
  </w:footnote>
  <w:footnote w:id="1">
    <w:p w:rsidR="00B76D2E" w:rsidRPr="00B76D2E" w:rsidRDefault="00B76D2E" w:rsidP="00B76D2E">
      <w:pPr>
        <w:rPr>
          <w:b/>
        </w:rPr>
      </w:pPr>
      <w:r w:rsidRPr="001516D8">
        <w:rPr>
          <w:rStyle w:val="FootnoteReference"/>
          <w:sz w:val="18"/>
        </w:rPr>
        <w:footnoteRef/>
      </w:r>
      <w:r w:rsidRPr="001516D8">
        <w:rPr>
          <w:sz w:val="18"/>
        </w:rPr>
        <w:t xml:space="preserve"> With this operation condition, the rooms can be overcooled due to excessive air flow to each zone. Therefore, the VAV reheating coil was frequently activated to prevent the overcooling, which can be found in the measured data.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AD"/>
    <w:rsid w:val="000569D8"/>
    <w:rsid w:val="001516D8"/>
    <w:rsid w:val="00197834"/>
    <w:rsid w:val="003F7A35"/>
    <w:rsid w:val="0042361A"/>
    <w:rsid w:val="005E2AF8"/>
    <w:rsid w:val="00637FAD"/>
    <w:rsid w:val="007A486C"/>
    <w:rsid w:val="00962ED0"/>
    <w:rsid w:val="009D0F59"/>
    <w:rsid w:val="00B044D9"/>
    <w:rsid w:val="00B76D2E"/>
    <w:rsid w:val="00CB24B4"/>
    <w:rsid w:val="00CC51DB"/>
    <w:rsid w:val="00EC03F7"/>
    <w:rsid w:val="00F85387"/>
    <w:rsid w:val="00F95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7A486C"/>
    <w:pPr>
      <w:numPr>
        <w:ilvl w:val="7"/>
        <w:numId w:val="1"/>
      </w:numPr>
      <w:spacing w:before="240" w:after="60" w:line="240" w:lineRule="auto"/>
      <w:outlineLvl w:val="7"/>
    </w:pPr>
    <w:rPr>
      <w:rFonts w:ascii="Times New Roman" w:eastAsia="Times New Roman" w:hAnsi="Times New Roman" w:cs="Times New Roman"/>
      <w:i/>
      <w:iCs/>
      <w:sz w:val="24"/>
      <w:szCs w:val="24"/>
      <w:lang w:eastAsia="en-US"/>
    </w:rPr>
  </w:style>
  <w:style w:type="paragraph" w:styleId="Heading9">
    <w:name w:val="heading 9"/>
    <w:basedOn w:val="Normal"/>
    <w:next w:val="Normal"/>
    <w:link w:val="Heading9Char"/>
    <w:qFormat/>
    <w:rsid w:val="007A486C"/>
    <w:pPr>
      <w:numPr>
        <w:ilvl w:val="8"/>
        <w:numId w:val="1"/>
      </w:numPr>
      <w:spacing w:before="240" w:after="60" w:line="240" w:lineRule="auto"/>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A486C"/>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7A486C"/>
    <w:rPr>
      <w:rFonts w:ascii="Arial" w:eastAsia="Times New Roman" w:hAnsi="Arial" w:cs="Arial"/>
      <w:lang w:eastAsia="en-US"/>
    </w:rPr>
  </w:style>
  <w:style w:type="paragraph" w:customStyle="1" w:styleId="NRELHead01Numbered">
    <w:name w:val="NREL_Head_01_Numbered"/>
    <w:next w:val="Normal"/>
    <w:qFormat/>
    <w:rsid w:val="007A486C"/>
    <w:pPr>
      <w:keepNext/>
      <w:numPr>
        <w:numId w:val="1"/>
      </w:numPr>
      <w:spacing w:after="60" w:line="240" w:lineRule="auto"/>
    </w:pPr>
    <w:rPr>
      <w:rFonts w:ascii="Arial" w:eastAsia="Times" w:hAnsi="Arial" w:cs="Arial"/>
      <w:b/>
      <w:color w:val="0079BF"/>
      <w:kern w:val="24"/>
      <w:sz w:val="36"/>
      <w:szCs w:val="20"/>
      <w:lang w:eastAsia="en-US"/>
    </w:rPr>
  </w:style>
  <w:style w:type="paragraph" w:customStyle="1" w:styleId="NRELHead02Numbered">
    <w:name w:val="NREL_Head_02_Numbered"/>
    <w:next w:val="Normal"/>
    <w:qFormat/>
    <w:rsid w:val="007A486C"/>
    <w:pPr>
      <w:keepNext/>
      <w:numPr>
        <w:ilvl w:val="1"/>
        <w:numId w:val="1"/>
      </w:numPr>
      <w:spacing w:after="60" w:line="240" w:lineRule="auto"/>
    </w:pPr>
    <w:rPr>
      <w:rFonts w:ascii="Arial" w:eastAsia="Times" w:hAnsi="Arial" w:cs="Arial"/>
      <w:b/>
      <w:color w:val="0079BF"/>
      <w:sz w:val="28"/>
      <w:szCs w:val="20"/>
      <w:lang w:eastAsia="en-US"/>
    </w:rPr>
  </w:style>
  <w:style w:type="paragraph" w:customStyle="1" w:styleId="NRELHead03Numbered">
    <w:name w:val="NREL_Head_03_Numbered"/>
    <w:next w:val="Normal"/>
    <w:qFormat/>
    <w:rsid w:val="007A486C"/>
    <w:pPr>
      <w:keepNext/>
      <w:numPr>
        <w:ilvl w:val="2"/>
        <w:numId w:val="1"/>
      </w:numPr>
      <w:spacing w:after="60" w:line="240" w:lineRule="auto"/>
    </w:pPr>
    <w:rPr>
      <w:rFonts w:ascii="Arial" w:eastAsia="Times" w:hAnsi="Arial" w:cs="Times New Roman"/>
      <w:b/>
      <w:i/>
      <w:color w:val="0079BF"/>
      <w:sz w:val="24"/>
      <w:szCs w:val="20"/>
      <w:lang w:eastAsia="en-US"/>
    </w:rPr>
  </w:style>
  <w:style w:type="paragraph" w:customStyle="1" w:styleId="NRELHead04Numbered">
    <w:name w:val="NREL_Head_04_Numbered"/>
    <w:next w:val="Normal"/>
    <w:qFormat/>
    <w:rsid w:val="007A486C"/>
    <w:pPr>
      <w:keepNext/>
      <w:numPr>
        <w:ilvl w:val="3"/>
        <w:numId w:val="1"/>
      </w:numPr>
      <w:spacing w:after="60" w:line="240" w:lineRule="auto"/>
    </w:pPr>
    <w:rPr>
      <w:rFonts w:ascii="Arial" w:eastAsia="Times" w:hAnsi="Arial" w:cs="Times New Roman"/>
      <w:bCs/>
      <w:i/>
      <w:color w:val="0079BF"/>
      <w:sz w:val="24"/>
      <w:szCs w:val="20"/>
      <w:lang w:eastAsia="en-US"/>
    </w:rPr>
  </w:style>
  <w:style w:type="paragraph" w:customStyle="1" w:styleId="NRELHead05Numbered">
    <w:name w:val="NREL_Head_05_Numbered"/>
    <w:next w:val="Normal"/>
    <w:qFormat/>
    <w:rsid w:val="007A486C"/>
    <w:pPr>
      <w:keepNext/>
      <w:numPr>
        <w:ilvl w:val="4"/>
        <w:numId w:val="1"/>
      </w:numPr>
      <w:spacing w:after="60" w:line="240" w:lineRule="auto"/>
    </w:pPr>
    <w:rPr>
      <w:rFonts w:ascii="Times New Roman" w:eastAsia="Times" w:hAnsi="Times New Roman" w:cs="Times New Roman"/>
      <w:b/>
      <w:color w:val="000000" w:themeColor="text1"/>
      <w:sz w:val="24"/>
      <w:szCs w:val="20"/>
      <w:lang w:eastAsia="en-US"/>
    </w:rPr>
  </w:style>
  <w:style w:type="paragraph" w:customStyle="1" w:styleId="NRELHead06Numbered">
    <w:name w:val="NREL_Head_06_Numbered"/>
    <w:next w:val="Normal"/>
    <w:qFormat/>
    <w:rsid w:val="007A486C"/>
    <w:pPr>
      <w:keepNext/>
      <w:numPr>
        <w:ilvl w:val="5"/>
        <w:numId w:val="1"/>
      </w:numPr>
      <w:spacing w:after="60" w:line="240" w:lineRule="auto"/>
    </w:pPr>
    <w:rPr>
      <w:rFonts w:ascii="Times New Roman" w:eastAsia="Times" w:hAnsi="Times New Roman" w:cs="Times New Roman"/>
      <w:b/>
      <w:i/>
      <w:color w:val="000000" w:themeColor="text1"/>
      <w:sz w:val="24"/>
      <w:szCs w:val="20"/>
      <w:lang w:eastAsia="en-US"/>
    </w:rPr>
  </w:style>
  <w:style w:type="paragraph" w:customStyle="1" w:styleId="NRELHead07Numbered">
    <w:name w:val="NREL_Head_07_Numbered"/>
    <w:next w:val="Normal"/>
    <w:qFormat/>
    <w:rsid w:val="007A486C"/>
    <w:pPr>
      <w:keepNext/>
      <w:numPr>
        <w:ilvl w:val="6"/>
        <w:numId w:val="1"/>
      </w:numPr>
      <w:spacing w:after="60" w:line="240" w:lineRule="auto"/>
    </w:pPr>
    <w:rPr>
      <w:rFonts w:ascii="Times New Roman" w:eastAsia="Times" w:hAnsi="Times New Roman" w:cs="Times New Roman"/>
      <w:i/>
      <w:color w:val="000000" w:themeColor="text1"/>
      <w:sz w:val="24"/>
      <w:szCs w:val="20"/>
      <w:lang w:eastAsia="en-US"/>
    </w:rPr>
  </w:style>
  <w:style w:type="paragraph" w:customStyle="1" w:styleId="NRELTableCaption">
    <w:name w:val="NREL_Table_Caption"/>
    <w:next w:val="Normal"/>
    <w:qFormat/>
    <w:rsid w:val="007A486C"/>
    <w:pPr>
      <w:keepNext/>
      <w:autoSpaceDE w:val="0"/>
      <w:autoSpaceDN w:val="0"/>
      <w:adjustRightInd w:val="0"/>
      <w:spacing w:before="120" w:after="120" w:line="240" w:lineRule="auto"/>
      <w:jc w:val="center"/>
    </w:pPr>
    <w:rPr>
      <w:rFonts w:ascii="Arial" w:eastAsia="Times" w:hAnsi="Arial" w:cs="Times New Roman"/>
      <w:b/>
      <w:bCs/>
      <w:color w:val="000000" w:themeColor="text1"/>
      <w:sz w:val="20"/>
      <w:szCs w:val="20"/>
      <w:lang w:eastAsia="en-US"/>
    </w:rPr>
  </w:style>
  <w:style w:type="paragraph" w:customStyle="1" w:styleId="NRELTableContent">
    <w:name w:val="NREL_Table_Content"/>
    <w:qFormat/>
    <w:rsid w:val="007A486C"/>
    <w:pPr>
      <w:spacing w:before="60" w:after="60" w:line="240" w:lineRule="auto"/>
    </w:pPr>
    <w:rPr>
      <w:rFonts w:ascii="Arial" w:eastAsia="Times New Roman" w:hAnsi="Arial" w:cs="Arial"/>
      <w:bCs/>
      <w:color w:val="000000" w:themeColor="text1"/>
      <w:sz w:val="20"/>
      <w:lang w:eastAsia="en-US"/>
    </w:rPr>
  </w:style>
  <w:style w:type="paragraph" w:customStyle="1" w:styleId="xLineSpacer">
    <w:name w:val="xLine_Spacer"/>
    <w:qFormat/>
    <w:rsid w:val="007A486C"/>
    <w:pPr>
      <w:spacing w:after="0" w:line="240" w:lineRule="auto"/>
    </w:pPr>
    <w:rPr>
      <w:rFonts w:ascii="Times New Roman" w:eastAsia="Times New Roman" w:hAnsi="Times New Roman" w:cs="Times New Roman"/>
      <w:noProof/>
      <w:color w:val="000000" w:themeColor="text1"/>
      <w:sz w:val="24"/>
      <w:szCs w:val="24"/>
      <w:lang w:eastAsia="en-US"/>
    </w:rPr>
  </w:style>
  <w:style w:type="paragraph" w:customStyle="1" w:styleId="NRELTableHeader">
    <w:name w:val="NREL_Table_Header"/>
    <w:basedOn w:val="NRELTableContent"/>
    <w:qFormat/>
    <w:rsid w:val="007A486C"/>
    <w:rPr>
      <w:b/>
    </w:rPr>
  </w:style>
  <w:style w:type="paragraph" w:styleId="Caption">
    <w:name w:val="caption"/>
    <w:basedOn w:val="Normal"/>
    <w:next w:val="Normal"/>
    <w:uiPriority w:val="35"/>
    <w:unhideWhenUsed/>
    <w:qFormat/>
    <w:rsid w:val="000569D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76D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D2E"/>
    <w:rPr>
      <w:sz w:val="20"/>
      <w:szCs w:val="20"/>
    </w:rPr>
  </w:style>
  <w:style w:type="character" w:styleId="FootnoteReference">
    <w:name w:val="footnote reference"/>
    <w:basedOn w:val="DefaultParagraphFont"/>
    <w:uiPriority w:val="99"/>
    <w:semiHidden/>
    <w:unhideWhenUsed/>
    <w:rsid w:val="00B76D2E"/>
    <w:rPr>
      <w:vertAlign w:val="superscript"/>
    </w:rPr>
  </w:style>
  <w:style w:type="character" w:styleId="CommentReference">
    <w:name w:val="annotation reference"/>
    <w:basedOn w:val="DefaultParagraphFont"/>
    <w:uiPriority w:val="99"/>
    <w:semiHidden/>
    <w:unhideWhenUsed/>
    <w:rsid w:val="0042361A"/>
    <w:rPr>
      <w:sz w:val="16"/>
      <w:szCs w:val="16"/>
    </w:rPr>
  </w:style>
  <w:style w:type="paragraph" w:styleId="CommentText">
    <w:name w:val="annotation text"/>
    <w:basedOn w:val="Normal"/>
    <w:link w:val="CommentTextChar"/>
    <w:uiPriority w:val="99"/>
    <w:semiHidden/>
    <w:unhideWhenUsed/>
    <w:rsid w:val="0042361A"/>
    <w:pPr>
      <w:spacing w:line="240" w:lineRule="auto"/>
    </w:pPr>
    <w:rPr>
      <w:sz w:val="20"/>
      <w:szCs w:val="20"/>
    </w:rPr>
  </w:style>
  <w:style w:type="character" w:customStyle="1" w:styleId="CommentTextChar">
    <w:name w:val="Comment Text Char"/>
    <w:basedOn w:val="DefaultParagraphFont"/>
    <w:link w:val="CommentText"/>
    <w:uiPriority w:val="99"/>
    <w:semiHidden/>
    <w:rsid w:val="0042361A"/>
    <w:rPr>
      <w:sz w:val="20"/>
      <w:szCs w:val="20"/>
    </w:rPr>
  </w:style>
  <w:style w:type="paragraph" w:styleId="CommentSubject">
    <w:name w:val="annotation subject"/>
    <w:basedOn w:val="CommentText"/>
    <w:next w:val="CommentText"/>
    <w:link w:val="CommentSubjectChar"/>
    <w:uiPriority w:val="99"/>
    <w:semiHidden/>
    <w:unhideWhenUsed/>
    <w:rsid w:val="0042361A"/>
    <w:rPr>
      <w:b/>
      <w:bCs/>
    </w:rPr>
  </w:style>
  <w:style w:type="character" w:customStyle="1" w:styleId="CommentSubjectChar">
    <w:name w:val="Comment Subject Char"/>
    <w:basedOn w:val="CommentTextChar"/>
    <w:link w:val="CommentSubject"/>
    <w:uiPriority w:val="99"/>
    <w:semiHidden/>
    <w:rsid w:val="0042361A"/>
    <w:rPr>
      <w:b/>
      <w:bCs/>
      <w:sz w:val="20"/>
      <w:szCs w:val="20"/>
    </w:rPr>
  </w:style>
  <w:style w:type="paragraph" w:styleId="BalloonText">
    <w:name w:val="Balloon Text"/>
    <w:basedOn w:val="Normal"/>
    <w:link w:val="BalloonTextChar"/>
    <w:uiPriority w:val="99"/>
    <w:semiHidden/>
    <w:unhideWhenUsed/>
    <w:rsid w:val="00423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7A486C"/>
    <w:pPr>
      <w:numPr>
        <w:ilvl w:val="7"/>
        <w:numId w:val="1"/>
      </w:numPr>
      <w:spacing w:before="240" w:after="60" w:line="240" w:lineRule="auto"/>
      <w:outlineLvl w:val="7"/>
    </w:pPr>
    <w:rPr>
      <w:rFonts w:ascii="Times New Roman" w:eastAsia="Times New Roman" w:hAnsi="Times New Roman" w:cs="Times New Roman"/>
      <w:i/>
      <w:iCs/>
      <w:sz w:val="24"/>
      <w:szCs w:val="24"/>
      <w:lang w:eastAsia="en-US"/>
    </w:rPr>
  </w:style>
  <w:style w:type="paragraph" w:styleId="Heading9">
    <w:name w:val="heading 9"/>
    <w:basedOn w:val="Normal"/>
    <w:next w:val="Normal"/>
    <w:link w:val="Heading9Char"/>
    <w:qFormat/>
    <w:rsid w:val="007A486C"/>
    <w:pPr>
      <w:numPr>
        <w:ilvl w:val="8"/>
        <w:numId w:val="1"/>
      </w:numPr>
      <w:spacing w:before="240" w:after="60" w:line="240" w:lineRule="auto"/>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A486C"/>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7A486C"/>
    <w:rPr>
      <w:rFonts w:ascii="Arial" w:eastAsia="Times New Roman" w:hAnsi="Arial" w:cs="Arial"/>
      <w:lang w:eastAsia="en-US"/>
    </w:rPr>
  </w:style>
  <w:style w:type="paragraph" w:customStyle="1" w:styleId="NRELHead01Numbered">
    <w:name w:val="NREL_Head_01_Numbered"/>
    <w:next w:val="Normal"/>
    <w:qFormat/>
    <w:rsid w:val="007A486C"/>
    <w:pPr>
      <w:keepNext/>
      <w:numPr>
        <w:numId w:val="1"/>
      </w:numPr>
      <w:spacing w:after="60" w:line="240" w:lineRule="auto"/>
    </w:pPr>
    <w:rPr>
      <w:rFonts w:ascii="Arial" w:eastAsia="Times" w:hAnsi="Arial" w:cs="Arial"/>
      <w:b/>
      <w:color w:val="0079BF"/>
      <w:kern w:val="24"/>
      <w:sz w:val="36"/>
      <w:szCs w:val="20"/>
      <w:lang w:eastAsia="en-US"/>
    </w:rPr>
  </w:style>
  <w:style w:type="paragraph" w:customStyle="1" w:styleId="NRELHead02Numbered">
    <w:name w:val="NREL_Head_02_Numbered"/>
    <w:next w:val="Normal"/>
    <w:qFormat/>
    <w:rsid w:val="007A486C"/>
    <w:pPr>
      <w:keepNext/>
      <w:numPr>
        <w:ilvl w:val="1"/>
        <w:numId w:val="1"/>
      </w:numPr>
      <w:spacing w:after="60" w:line="240" w:lineRule="auto"/>
    </w:pPr>
    <w:rPr>
      <w:rFonts w:ascii="Arial" w:eastAsia="Times" w:hAnsi="Arial" w:cs="Arial"/>
      <w:b/>
      <w:color w:val="0079BF"/>
      <w:sz w:val="28"/>
      <w:szCs w:val="20"/>
      <w:lang w:eastAsia="en-US"/>
    </w:rPr>
  </w:style>
  <w:style w:type="paragraph" w:customStyle="1" w:styleId="NRELHead03Numbered">
    <w:name w:val="NREL_Head_03_Numbered"/>
    <w:next w:val="Normal"/>
    <w:qFormat/>
    <w:rsid w:val="007A486C"/>
    <w:pPr>
      <w:keepNext/>
      <w:numPr>
        <w:ilvl w:val="2"/>
        <w:numId w:val="1"/>
      </w:numPr>
      <w:spacing w:after="60" w:line="240" w:lineRule="auto"/>
    </w:pPr>
    <w:rPr>
      <w:rFonts w:ascii="Arial" w:eastAsia="Times" w:hAnsi="Arial" w:cs="Times New Roman"/>
      <w:b/>
      <w:i/>
      <w:color w:val="0079BF"/>
      <w:sz w:val="24"/>
      <w:szCs w:val="20"/>
      <w:lang w:eastAsia="en-US"/>
    </w:rPr>
  </w:style>
  <w:style w:type="paragraph" w:customStyle="1" w:styleId="NRELHead04Numbered">
    <w:name w:val="NREL_Head_04_Numbered"/>
    <w:next w:val="Normal"/>
    <w:qFormat/>
    <w:rsid w:val="007A486C"/>
    <w:pPr>
      <w:keepNext/>
      <w:numPr>
        <w:ilvl w:val="3"/>
        <w:numId w:val="1"/>
      </w:numPr>
      <w:spacing w:after="60" w:line="240" w:lineRule="auto"/>
    </w:pPr>
    <w:rPr>
      <w:rFonts w:ascii="Arial" w:eastAsia="Times" w:hAnsi="Arial" w:cs="Times New Roman"/>
      <w:bCs/>
      <w:i/>
      <w:color w:val="0079BF"/>
      <w:sz w:val="24"/>
      <w:szCs w:val="20"/>
      <w:lang w:eastAsia="en-US"/>
    </w:rPr>
  </w:style>
  <w:style w:type="paragraph" w:customStyle="1" w:styleId="NRELHead05Numbered">
    <w:name w:val="NREL_Head_05_Numbered"/>
    <w:next w:val="Normal"/>
    <w:qFormat/>
    <w:rsid w:val="007A486C"/>
    <w:pPr>
      <w:keepNext/>
      <w:numPr>
        <w:ilvl w:val="4"/>
        <w:numId w:val="1"/>
      </w:numPr>
      <w:spacing w:after="60" w:line="240" w:lineRule="auto"/>
    </w:pPr>
    <w:rPr>
      <w:rFonts w:ascii="Times New Roman" w:eastAsia="Times" w:hAnsi="Times New Roman" w:cs="Times New Roman"/>
      <w:b/>
      <w:color w:val="000000" w:themeColor="text1"/>
      <w:sz w:val="24"/>
      <w:szCs w:val="20"/>
      <w:lang w:eastAsia="en-US"/>
    </w:rPr>
  </w:style>
  <w:style w:type="paragraph" w:customStyle="1" w:styleId="NRELHead06Numbered">
    <w:name w:val="NREL_Head_06_Numbered"/>
    <w:next w:val="Normal"/>
    <w:qFormat/>
    <w:rsid w:val="007A486C"/>
    <w:pPr>
      <w:keepNext/>
      <w:numPr>
        <w:ilvl w:val="5"/>
        <w:numId w:val="1"/>
      </w:numPr>
      <w:spacing w:after="60" w:line="240" w:lineRule="auto"/>
    </w:pPr>
    <w:rPr>
      <w:rFonts w:ascii="Times New Roman" w:eastAsia="Times" w:hAnsi="Times New Roman" w:cs="Times New Roman"/>
      <w:b/>
      <w:i/>
      <w:color w:val="000000" w:themeColor="text1"/>
      <w:sz w:val="24"/>
      <w:szCs w:val="20"/>
      <w:lang w:eastAsia="en-US"/>
    </w:rPr>
  </w:style>
  <w:style w:type="paragraph" w:customStyle="1" w:styleId="NRELHead07Numbered">
    <w:name w:val="NREL_Head_07_Numbered"/>
    <w:next w:val="Normal"/>
    <w:qFormat/>
    <w:rsid w:val="007A486C"/>
    <w:pPr>
      <w:keepNext/>
      <w:numPr>
        <w:ilvl w:val="6"/>
        <w:numId w:val="1"/>
      </w:numPr>
      <w:spacing w:after="60" w:line="240" w:lineRule="auto"/>
    </w:pPr>
    <w:rPr>
      <w:rFonts w:ascii="Times New Roman" w:eastAsia="Times" w:hAnsi="Times New Roman" w:cs="Times New Roman"/>
      <w:i/>
      <w:color w:val="000000" w:themeColor="text1"/>
      <w:sz w:val="24"/>
      <w:szCs w:val="20"/>
      <w:lang w:eastAsia="en-US"/>
    </w:rPr>
  </w:style>
  <w:style w:type="paragraph" w:customStyle="1" w:styleId="NRELTableCaption">
    <w:name w:val="NREL_Table_Caption"/>
    <w:next w:val="Normal"/>
    <w:qFormat/>
    <w:rsid w:val="007A486C"/>
    <w:pPr>
      <w:keepNext/>
      <w:autoSpaceDE w:val="0"/>
      <w:autoSpaceDN w:val="0"/>
      <w:adjustRightInd w:val="0"/>
      <w:spacing w:before="120" w:after="120" w:line="240" w:lineRule="auto"/>
      <w:jc w:val="center"/>
    </w:pPr>
    <w:rPr>
      <w:rFonts w:ascii="Arial" w:eastAsia="Times" w:hAnsi="Arial" w:cs="Times New Roman"/>
      <w:b/>
      <w:bCs/>
      <w:color w:val="000000" w:themeColor="text1"/>
      <w:sz w:val="20"/>
      <w:szCs w:val="20"/>
      <w:lang w:eastAsia="en-US"/>
    </w:rPr>
  </w:style>
  <w:style w:type="paragraph" w:customStyle="1" w:styleId="NRELTableContent">
    <w:name w:val="NREL_Table_Content"/>
    <w:qFormat/>
    <w:rsid w:val="007A486C"/>
    <w:pPr>
      <w:spacing w:before="60" w:after="60" w:line="240" w:lineRule="auto"/>
    </w:pPr>
    <w:rPr>
      <w:rFonts w:ascii="Arial" w:eastAsia="Times New Roman" w:hAnsi="Arial" w:cs="Arial"/>
      <w:bCs/>
      <w:color w:val="000000" w:themeColor="text1"/>
      <w:sz w:val="20"/>
      <w:lang w:eastAsia="en-US"/>
    </w:rPr>
  </w:style>
  <w:style w:type="paragraph" w:customStyle="1" w:styleId="xLineSpacer">
    <w:name w:val="xLine_Spacer"/>
    <w:qFormat/>
    <w:rsid w:val="007A486C"/>
    <w:pPr>
      <w:spacing w:after="0" w:line="240" w:lineRule="auto"/>
    </w:pPr>
    <w:rPr>
      <w:rFonts w:ascii="Times New Roman" w:eastAsia="Times New Roman" w:hAnsi="Times New Roman" w:cs="Times New Roman"/>
      <w:noProof/>
      <w:color w:val="000000" w:themeColor="text1"/>
      <w:sz w:val="24"/>
      <w:szCs w:val="24"/>
      <w:lang w:eastAsia="en-US"/>
    </w:rPr>
  </w:style>
  <w:style w:type="paragraph" w:customStyle="1" w:styleId="NRELTableHeader">
    <w:name w:val="NREL_Table_Header"/>
    <w:basedOn w:val="NRELTableContent"/>
    <w:qFormat/>
    <w:rsid w:val="007A486C"/>
    <w:rPr>
      <w:b/>
    </w:rPr>
  </w:style>
  <w:style w:type="paragraph" w:styleId="Caption">
    <w:name w:val="caption"/>
    <w:basedOn w:val="Normal"/>
    <w:next w:val="Normal"/>
    <w:uiPriority w:val="35"/>
    <w:unhideWhenUsed/>
    <w:qFormat/>
    <w:rsid w:val="000569D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76D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D2E"/>
    <w:rPr>
      <w:sz w:val="20"/>
      <w:szCs w:val="20"/>
    </w:rPr>
  </w:style>
  <w:style w:type="character" w:styleId="FootnoteReference">
    <w:name w:val="footnote reference"/>
    <w:basedOn w:val="DefaultParagraphFont"/>
    <w:uiPriority w:val="99"/>
    <w:semiHidden/>
    <w:unhideWhenUsed/>
    <w:rsid w:val="00B76D2E"/>
    <w:rPr>
      <w:vertAlign w:val="superscript"/>
    </w:rPr>
  </w:style>
  <w:style w:type="character" w:styleId="CommentReference">
    <w:name w:val="annotation reference"/>
    <w:basedOn w:val="DefaultParagraphFont"/>
    <w:uiPriority w:val="99"/>
    <w:semiHidden/>
    <w:unhideWhenUsed/>
    <w:rsid w:val="0042361A"/>
    <w:rPr>
      <w:sz w:val="16"/>
      <w:szCs w:val="16"/>
    </w:rPr>
  </w:style>
  <w:style w:type="paragraph" w:styleId="CommentText">
    <w:name w:val="annotation text"/>
    <w:basedOn w:val="Normal"/>
    <w:link w:val="CommentTextChar"/>
    <w:uiPriority w:val="99"/>
    <w:semiHidden/>
    <w:unhideWhenUsed/>
    <w:rsid w:val="0042361A"/>
    <w:pPr>
      <w:spacing w:line="240" w:lineRule="auto"/>
    </w:pPr>
    <w:rPr>
      <w:sz w:val="20"/>
      <w:szCs w:val="20"/>
    </w:rPr>
  </w:style>
  <w:style w:type="character" w:customStyle="1" w:styleId="CommentTextChar">
    <w:name w:val="Comment Text Char"/>
    <w:basedOn w:val="DefaultParagraphFont"/>
    <w:link w:val="CommentText"/>
    <w:uiPriority w:val="99"/>
    <w:semiHidden/>
    <w:rsid w:val="0042361A"/>
    <w:rPr>
      <w:sz w:val="20"/>
      <w:szCs w:val="20"/>
    </w:rPr>
  </w:style>
  <w:style w:type="paragraph" w:styleId="CommentSubject">
    <w:name w:val="annotation subject"/>
    <w:basedOn w:val="CommentText"/>
    <w:next w:val="CommentText"/>
    <w:link w:val="CommentSubjectChar"/>
    <w:uiPriority w:val="99"/>
    <w:semiHidden/>
    <w:unhideWhenUsed/>
    <w:rsid w:val="0042361A"/>
    <w:rPr>
      <w:b/>
      <w:bCs/>
    </w:rPr>
  </w:style>
  <w:style w:type="character" w:customStyle="1" w:styleId="CommentSubjectChar">
    <w:name w:val="Comment Subject Char"/>
    <w:basedOn w:val="CommentTextChar"/>
    <w:link w:val="CommentSubject"/>
    <w:uiPriority w:val="99"/>
    <w:semiHidden/>
    <w:rsid w:val="0042361A"/>
    <w:rPr>
      <w:b/>
      <w:bCs/>
      <w:sz w:val="20"/>
      <w:szCs w:val="20"/>
    </w:rPr>
  </w:style>
  <w:style w:type="paragraph" w:styleId="BalloonText">
    <w:name w:val="Balloon Text"/>
    <w:basedOn w:val="Normal"/>
    <w:link w:val="BalloonTextChar"/>
    <w:uiPriority w:val="99"/>
    <w:semiHidden/>
    <w:unhideWhenUsed/>
    <w:rsid w:val="00423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D634-B145-433B-A3FC-66F91265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Piljae Im</dc:creator>
  <cp:keywords/>
  <dc:description/>
  <cp:lastModifiedBy>Stephen Frank</cp:lastModifiedBy>
  <cp:revision>6</cp:revision>
  <dcterms:created xsi:type="dcterms:W3CDTF">2017-09-06T16:34:00Z</dcterms:created>
  <dcterms:modified xsi:type="dcterms:W3CDTF">2017-09-08T16:37:00Z</dcterms:modified>
</cp:coreProperties>
</file>