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第8章-数据库的管理"/>
    <w:p>
      <w:pPr>
        <w:pStyle w:val="Heading1"/>
      </w:pPr>
      <w:r>
        <w:t xml:space="preserve">第8章 数据库的管理</w:t>
      </w:r>
    </w:p>
    <w:p>
      <w:pPr>
        <w:pStyle w:val="FirstParagraph"/>
      </w:pPr>
      <w:r>
        <w:t xml:space="preserve">数据库的管理/保护：DBMS（数据库管理系统）对DB（数据库）的监控。</w:t>
      </w:r>
    </w:p>
    <w:p>
      <w:pPr>
        <w:pStyle w:val="BodyText"/>
      </w:pPr>
      <w:r>
        <w:rPr>
          <w:bCs/>
          <w:b/>
        </w:rPr>
        <w:t xml:space="preserve">实现：数据库的恢复、并发控制、完整性控制、安全性控制。</w:t>
      </w:r>
    </w:p>
    <w:p>
      <w:pPr>
        <w:pStyle w:val="BodyText"/>
      </w:pPr>
      <w:r>
        <w:t xml:space="preserve">DBS的最小逻辑单位：事务。</w:t>
      </w:r>
    </w:p>
    <w:bookmarkStart w:id="22" w:name="Xf29ae9f836a2e47cd50899e1860a40cbf191c9f"/>
    <w:p>
      <w:pPr>
        <w:pStyle w:val="Heading2"/>
      </w:pPr>
      <w:r>
        <w:t xml:space="preserve">8.1 事务的概念</w:t>
      </w:r>
    </w:p>
    <w:bookmarkStart w:id="20" w:name="X8356fd32f204b280c127f8269ab900c92d20dd3"/>
    <w:p>
      <w:pPr>
        <w:pStyle w:val="Heading3"/>
      </w:pPr>
      <w:r>
        <w:t xml:space="preserve">8.1.1 事务的定义</w:t>
      </w:r>
    </w:p>
    <w:p>
      <w:pPr>
        <w:pStyle w:val="FirstParagraph"/>
      </w:pPr>
      <w:r>
        <w:t xml:space="preserve">定义8.1 事务是构成</w:t>
      </w:r>
      <w:r>
        <w:rPr>
          <w:bCs/>
          <w:b/>
        </w:rPr>
        <w:t xml:space="preserve">单一逻辑工作单元的操作集合</w:t>
      </w:r>
      <w:r>
        <w:t xml:space="preserve">。DBS必须保证事务</w:t>
      </w:r>
      <w:r>
        <w:rPr>
          <w:bCs/>
          <w:b/>
        </w:rPr>
        <w:t xml:space="preserve">正确，完整的执行</w:t>
      </w:r>
      <w:r>
        <w:t xml:space="preserve">。</w:t>
      </w:r>
    </w:p>
    <w:p>
      <w:pPr>
        <w:pStyle w:val="SourceCode"/>
      </w:pPr>
      <w:r>
        <w:rPr>
          <w:rStyle w:val="NormalTok"/>
        </w:rPr>
        <w:t xml:space="preserve"># 银行转账事务</w:t>
      </w:r>
      <w:r>
        <w:br/>
      </w:r>
      <w:r>
        <w:rPr>
          <w:rStyle w:val="NormalTok"/>
        </w:rPr>
        <w:t xml:space="preserve">T</w:t>
      </w:r>
      <w:r>
        <w:rPr>
          <w:rStyle w:val="CharTok"/>
        </w:rPr>
        <w:t xml:space="preserve">:BEGIN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/* 事务开始语句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</w:t>
      </w:r>
      <w:r>
        <w:rPr>
          <w:rStyle w:val="NormalTok"/>
        </w:rPr>
        <w:t xml:space="preserve">(A);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(A);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/* 事务回退语句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read</w:t>
      </w:r>
      <w:r>
        <w:rPr>
          <w:rStyle w:val="NormalTok"/>
        </w:rPr>
        <w:t xml:space="preserve">(B);</w:t>
      </w:r>
      <w:r>
        <w:br/>
      </w:r>
      <w:r>
        <w:rPr>
          <w:rStyle w:val="NormalTok"/>
        </w:rPr>
        <w:t xml:space="preserve">  		B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(B);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;}				</w:t>
      </w:r>
      <w:r>
        <w:rPr>
          <w:rStyle w:val="CommentTok"/>
        </w:rPr>
        <w:t xml:space="preserve">/* 事务提交语句 */</w:t>
      </w:r>
    </w:p>
    <w:p>
      <w:pPr>
        <w:pStyle w:val="FirstParagraph"/>
      </w:pPr>
      <w:r>
        <w:t xml:space="preserve">COMMIT语句：事务执行成功，“提交”，所有更新都写入磁盘。</w:t>
      </w:r>
    </w:p>
    <w:p>
      <w:pPr>
        <w:pStyle w:val="BodyText"/>
      </w:pPr>
      <w:r>
        <w:t xml:space="preserve">ROLLBACK语句：事务执行不成功，“回退”，撤销所有更新，数据库恢复初始状态。</w:t>
      </w:r>
    </w:p>
    <w:p>
      <w:pPr>
        <w:pStyle w:val="BodyText"/>
      </w:pPr>
      <w:r>
        <w:t xml:space="preserve">read(X)：把数据X从磁盘的数据库，读到内存的缓冲区。</w:t>
      </w:r>
    </w:p>
    <w:p>
      <w:pPr>
        <w:pStyle w:val="BodyText"/>
      </w:pPr>
      <w:r>
        <w:t xml:space="preserve">write(X)：把数据X从内存的缓冲区，写入磁盘的数据库。</w:t>
      </w:r>
    </w:p>
    <w:p>
      <w:pPr>
        <w:pStyle w:val="BodyText"/>
      </w:pPr>
      <w:r>
        <w:rPr>
          <w:bCs/>
          <w:b/>
        </w:rPr>
        <w:t xml:space="preserve">注意：write操作不一定导致数据立即写回磁盘。很可能先暂存在内存缓冲区，稍后再写回磁盘。</w:t>
      </w:r>
    </w:p>
    <w:bookmarkEnd w:id="20"/>
    <w:bookmarkStart w:id="21" w:name="X9c8f70406ea1b45b2d6f77fa55c393e8ff77774"/>
    <w:p>
      <w:pPr>
        <w:pStyle w:val="Heading3"/>
      </w:pPr>
      <w:r>
        <w:t xml:space="preserve">8.1.2 事务的ACID性质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原子性</w:t>
      </w:r>
      <w:r>
        <w:t xml:space="preserve"> </w:t>
      </w:r>
      <w:r>
        <w:t xml:space="preserve">Atomicity：不可分割。要么全部执行，要么一个不做。 [ 事务管理子系统 ]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一致性</w:t>
      </w:r>
      <w:r>
        <w:t xml:space="preserve"> </w:t>
      </w:r>
      <w:r>
        <w:t xml:space="preserve">Consistency：一个事务独立执行的结果，应保持数据库的一致性。 [ 完整性子系统 测试 ]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隔离性</w:t>
      </w:r>
      <w:r>
        <w:t xml:space="preserve"> </w:t>
      </w:r>
      <w:r>
        <w:t xml:space="preserve">Isolation：并发时，事务串行，不受其他数据干扰。 [ 并发控制子系统 ]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持久性</w:t>
      </w:r>
      <w:r>
        <w:t xml:space="preserve"> </w:t>
      </w:r>
      <w:r>
        <w:t xml:space="preserve">Durability：正确的事务对数据库的更新应该永久保留。 [ 恢复管理子系统 ]</w:t>
      </w:r>
    </w:p>
    <w:bookmarkEnd w:id="21"/>
    <w:bookmarkEnd w:id="22"/>
    <w:bookmarkStart w:id="31" w:name="X49efc0027e04dc5595b94301c19e7bd36e73ae3"/>
    <w:p>
      <w:pPr>
        <w:pStyle w:val="Heading2"/>
      </w:pPr>
      <w:r>
        <w:t xml:space="preserve">8.2 数据库的恢复</w:t>
      </w:r>
    </w:p>
    <w:bookmarkStart w:id="23" w:name="Xb6043709082294409ddd20d75f99b5564f193ce"/>
    <w:p>
      <w:pPr>
        <w:pStyle w:val="Heading3"/>
      </w:pPr>
      <w:r>
        <w:t xml:space="preserve">8.2.1 恢复的定义原则和方法</w:t>
      </w:r>
    </w:p>
    <w:p>
      <w:pPr>
        <w:numPr>
          <w:ilvl w:val="0"/>
          <w:numId w:val="1002"/>
        </w:numPr>
      </w:pPr>
      <w:r>
        <w:t xml:space="preserve">恢复的定义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恢复管理子系统</w:t>
      </w:r>
      <w:r>
        <w:t xml:space="preserve">采取一些列的措施保证在任何情况下</w:t>
      </w:r>
      <w:r>
        <w:rPr>
          <w:bCs/>
          <w:b/>
        </w:rPr>
        <w:t xml:space="preserve">保持事务的原子性和持久性</w:t>
      </w:r>
      <w:r>
        <w:t xml:space="preserve">，确保</w:t>
      </w:r>
      <w:r>
        <w:rPr>
          <w:bCs/>
          <w:b/>
        </w:rPr>
        <w:t xml:space="preserve">数据不丢失、不破坏。</w:t>
      </w:r>
    </w:p>
    <w:p>
      <w:pPr>
        <w:numPr>
          <w:ilvl w:val="0"/>
          <w:numId w:val="1000"/>
        </w:numPr>
      </w:pPr>
      <w:r>
        <w:t xml:space="preserve">定义 8.2</w:t>
      </w:r>
      <w:r>
        <w:t xml:space="preserve"> </w:t>
      </w:r>
      <w:r>
        <w:rPr>
          <w:bCs/>
          <w:b/>
        </w:rPr>
        <w:t xml:space="preserve">数据库的可恢复性</w:t>
      </w:r>
      <w:r>
        <w:t xml:space="preserve">：系统能把数据库从破坏、不正确的状态，恢复到最近一个正确状态。</w:t>
      </w:r>
    </w:p>
    <w:p>
      <w:pPr>
        <w:numPr>
          <w:ilvl w:val="0"/>
          <w:numId w:val="1002"/>
        </w:numPr>
      </w:pPr>
      <w:r>
        <w:t xml:space="preserve">恢复的基本原则和实现方法</w:t>
      </w:r>
    </w:p>
    <w:p>
      <w:pPr>
        <w:numPr>
          <w:ilvl w:val="1"/>
          <w:numId w:val="1003"/>
        </w:numPr>
      </w:pPr>
      <w:r>
        <w:t xml:space="preserve">转储和建立日志</w:t>
      </w:r>
    </w:p>
    <w:p>
      <w:pPr>
        <w:numPr>
          <w:ilvl w:val="2"/>
          <w:numId w:val="1004"/>
        </w:numPr>
      </w:pPr>
      <w:r>
        <w:t xml:space="preserve">周期地对整个数据库复制。</w:t>
      </w:r>
    </w:p>
    <w:p>
      <w:pPr>
        <w:numPr>
          <w:ilvl w:val="2"/>
          <w:numId w:val="1004"/>
        </w:numPr>
      </w:pPr>
      <w:r>
        <w:t xml:space="preserve">建立日志数据库。</w:t>
      </w:r>
    </w:p>
    <w:p>
      <w:pPr>
        <w:numPr>
          <w:ilvl w:val="1"/>
          <w:numId w:val="1003"/>
        </w:numPr>
      </w:pPr>
      <w:r>
        <w:t xml:space="preserve">发送故障时，分情况处理</w:t>
      </w:r>
    </w:p>
    <w:p>
      <w:pPr>
        <w:numPr>
          <w:ilvl w:val="2"/>
          <w:numId w:val="1005"/>
        </w:numPr>
      </w:pPr>
      <w:r>
        <w:t xml:space="preserve">数据库破坏：复制最近一次数据到数据库，利用日志“重做”。</w:t>
      </w:r>
    </w:p>
    <w:p>
      <w:pPr>
        <w:numPr>
          <w:ilvl w:val="2"/>
          <w:numId w:val="1005"/>
        </w:numPr>
      </w:pPr>
      <w:r>
        <w:t xml:space="preserve">数据库完好，数据损坏：利用日志“撤销”处理。</w:t>
      </w:r>
    </w:p>
    <w:bookmarkEnd w:id="23"/>
    <w:bookmarkStart w:id="24" w:name="X0e07e1db460ac8de498e692af27075bcfd34f36"/>
    <w:p>
      <w:pPr>
        <w:pStyle w:val="Heading3"/>
      </w:pPr>
      <w:r>
        <w:t xml:space="preserve">8.2.2 故障类型和恢复方法</w:t>
      </w:r>
    </w:p>
    <w:p>
      <w:pPr>
        <w:pStyle w:val="FirstParagraph"/>
      </w:pPr>
      <w:r>
        <w:t xml:space="preserve">软故障：系统故障；硬故障：介质故障</w:t>
      </w:r>
    </w:p>
    <w:p>
      <w:pPr>
        <w:numPr>
          <w:ilvl w:val="0"/>
          <w:numId w:val="1006"/>
        </w:numPr>
      </w:pPr>
      <w:r>
        <w:t xml:space="preserve">事务故障：</w:t>
      </w:r>
    </w:p>
    <w:p>
      <w:pPr>
        <w:numPr>
          <w:ilvl w:val="1"/>
          <w:numId w:val="1007"/>
        </w:numPr>
      </w:pPr>
      <w:r>
        <w:t xml:space="preserve">可预期的：程序编写ROLLBACK 语句。</w:t>
      </w:r>
    </w:p>
    <w:p>
      <w:pPr>
        <w:numPr>
          <w:ilvl w:val="1"/>
          <w:numId w:val="1007"/>
        </w:numPr>
      </w:pPr>
      <w:r>
        <w:t xml:space="preserve">不可预期的：系统进行UNDO处理。</w:t>
      </w:r>
    </w:p>
    <w:p>
      <w:pPr>
        <w:numPr>
          <w:ilvl w:val="0"/>
          <w:numId w:val="1006"/>
        </w:numPr>
      </w:pPr>
      <w:r>
        <w:t xml:space="preserve">系统故障：</w:t>
      </w:r>
    </w:p>
    <w:p>
      <w:pPr>
        <w:numPr>
          <w:ilvl w:val="1"/>
          <w:numId w:val="1008"/>
        </w:numPr>
      </w:pPr>
      <w:r>
        <w:t xml:space="preserve">定义：引起系统停止运转随之要求重新启动的事件。</w:t>
      </w:r>
    </w:p>
    <w:p>
      <w:pPr>
        <w:numPr>
          <w:ilvl w:val="1"/>
          <w:numId w:val="1008"/>
        </w:numPr>
      </w:pPr>
      <w:r>
        <w:t xml:space="preserve">特点：</w:t>
      </w:r>
      <w:r>
        <w:rPr>
          <w:bCs/>
          <w:b/>
        </w:rPr>
        <w:t xml:space="preserve">正在运行的事务有影响，内存只能够数据丢失，不破坏数据库。</w:t>
      </w:r>
    </w:p>
    <w:p>
      <w:pPr>
        <w:numPr>
          <w:ilvl w:val="1"/>
          <w:numId w:val="1008"/>
        </w:numPr>
      </w:pPr>
      <w:r>
        <w:t xml:space="preserve">重启时：1）对未完成事务进程UNDO处理；2）对已提交事务但更新还在缓冲区的事务进行REDO处理。</w:t>
      </w:r>
    </w:p>
    <w:p>
      <w:pPr>
        <w:numPr>
          <w:ilvl w:val="0"/>
          <w:numId w:val="1006"/>
        </w:numPr>
      </w:pPr>
      <w:r>
        <w:t xml:space="preserve">介质故障：</w:t>
      </w:r>
    </w:p>
    <w:p>
      <w:pPr>
        <w:numPr>
          <w:ilvl w:val="1"/>
          <w:numId w:val="1009"/>
        </w:numPr>
      </w:pPr>
      <w:r>
        <w:t xml:space="preserve">特点：物理损坏，磁盘数据丢失。</w:t>
      </w:r>
    </w:p>
    <w:p>
      <w:pPr>
        <w:numPr>
          <w:ilvl w:val="1"/>
          <w:numId w:val="1009"/>
        </w:numPr>
      </w:pPr>
      <w:r>
        <w:t xml:space="preserve">恢复：</w:t>
      </w:r>
    </w:p>
    <w:p>
      <w:pPr>
        <w:numPr>
          <w:ilvl w:val="2"/>
          <w:numId w:val="1010"/>
        </w:numPr>
      </w:pPr>
      <w:r>
        <w:t xml:space="preserve">重装转储的副本，恢复数据库到正确状态。</w:t>
      </w:r>
    </w:p>
    <w:p>
      <w:pPr>
        <w:numPr>
          <w:ilvl w:val="2"/>
          <w:numId w:val="1010"/>
        </w:numPr>
      </w:pPr>
      <w:r>
        <w:t xml:space="preserve">在日志中找出转储以后所有已提交的事务。</w:t>
      </w:r>
    </w:p>
    <w:p>
      <w:pPr>
        <w:numPr>
          <w:ilvl w:val="2"/>
          <w:numId w:val="1010"/>
        </w:numPr>
      </w:pPr>
      <w:r>
        <w:t xml:space="preserve">对已提交事务REDO处理。</w:t>
      </w:r>
    </w:p>
    <w:bookmarkEnd w:id="24"/>
    <w:bookmarkStart w:id="28" w:name="X4af331d6d5b6c0e692030c03b23e1251bac31bb"/>
    <w:p>
      <w:pPr>
        <w:pStyle w:val="Heading3"/>
      </w:pPr>
      <w:r>
        <w:t xml:space="preserve">8.2.3 检查点机制</w:t>
      </w:r>
    </w:p>
    <w:p>
      <w:pPr>
        <w:numPr>
          <w:ilvl w:val="0"/>
          <w:numId w:val="1011"/>
        </w:numPr>
      </w:pPr>
      <w:r>
        <w:t xml:space="preserve">检查点方法</w:t>
      </w:r>
    </w:p>
    <w:p>
      <w:pPr>
        <w:pStyle w:val="FirstParagraph"/>
      </w:pPr>
      <w:r>
        <w:t xml:space="preserve">DBMS定时设置检查点。在检查点时刻才真正把数据写回磁盘，并在日志文件中写入检查点信息。</w:t>
      </w:r>
    </w:p>
    <w:p>
      <w:pPr>
        <w:pStyle w:val="BodyText"/>
      </w:pPr>
      <w:r>
        <w:t xml:space="preserve">当DB需要恢复时，仅需恢复检查点之后还在执行的事务。</w:t>
      </w:r>
    </w:p>
    <w:p>
      <w:pPr>
        <w:pStyle w:val="CaptionedFigure"/>
      </w:pPr>
      <w:r>
        <w:drawing>
          <wp:inline>
            <wp:extent cx="5334000" cy="206395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:\Cetacean517\Cetacean_w\Learning\Professional%20Courses\DataBase\Notepic\image-2022051620071650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T1 : 已经完成，并且写入磁盘，无需操作。</w:t>
      </w:r>
    </w:p>
    <w:p>
      <w:pPr>
        <w:pStyle w:val="BodyText"/>
      </w:pPr>
      <w:r>
        <w:t xml:space="preserve">T2 和 T4：已经完成，没有写回，需要REDO。</w:t>
      </w:r>
    </w:p>
    <w:p>
      <w:pPr>
        <w:pStyle w:val="BodyText"/>
      </w:pPr>
      <w:r>
        <w:t xml:space="preserve">T3 和 T5：还未完成，需要UNDO。</w:t>
      </w:r>
    </w:p>
    <w:p>
      <w:pPr>
        <w:numPr>
          <w:ilvl w:val="0"/>
          <w:numId w:val="1012"/>
        </w:numPr>
      </w:pPr>
      <w:r>
        <w:t xml:space="preserve">恢复算法</w:t>
      </w:r>
    </w:p>
    <w:p>
      <w:pPr>
        <w:numPr>
          <w:ilvl w:val="1"/>
          <w:numId w:val="1013"/>
        </w:numPr>
      </w:pPr>
      <w:r>
        <w:t xml:space="preserve">根据日志文件建立事务重做队列和事务撤销队列。</w:t>
      </w:r>
    </w:p>
    <w:p>
      <w:pPr>
        <w:numPr>
          <w:ilvl w:val="2"/>
          <w:numId w:val="1014"/>
        </w:numPr>
      </w:pPr>
      <w:r>
        <w:t xml:space="preserve">重做队列：正向扫描日志，添加故障前</w:t>
      </w:r>
      <w:r>
        <w:rPr>
          <w:bCs/>
          <w:b/>
        </w:rPr>
        <w:t xml:space="preserve">COMMIT的事务</w:t>
      </w:r>
      <w:r>
        <w:t xml:space="preserve">。</w:t>
      </w:r>
    </w:p>
    <w:p>
      <w:pPr>
        <w:numPr>
          <w:ilvl w:val="2"/>
          <w:numId w:val="1014"/>
        </w:numPr>
      </w:pPr>
      <w:r>
        <w:t xml:space="preserve">撤销队列：正向扫描日志，添加故障前</w:t>
      </w:r>
      <w:r>
        <w:rPr>
          <w:bCs/>
          <w:b/>
        </w:rPr>
        <w:t xml:space="preserve">未COMMIT的事务</w:t>
      </w:r>
      <w:r>
        <w:t xml:space="preserve">。</w:t>
      </w:r>
    </w:p>
    <w:p>
      <w:pPr>
        <w:numPr>
          <w:ilvl w:val="1"/>
          <w:numId w:val="1013"/>
        </w:numPr>
      </w:pPr>
      <w:r>
        <w:t xml:space="preserve">对重做队列进行REDO，对撤销队列进程UNDO。</w:t>
      </w:r>
    </w:p>
    <w:p>
      <w:pPr>
        <w:numPr>
          <w:ilvl w:val="2"/>
          <w:numId w:val="1015"/>
        </w:numPr>
      </w:pPr>
      <w:r>
        <w:t xml:space="preserve">REDO：正向扫描日志，根据重做队列进行REDO。</w:t>
      </w:r>
    </w:p>
    <w:p>
      <w:pPr>
        <w:numPr>
          <w:ilvl w:val="2"/>
          <w:numId w:val="1015"/>
        </w:numPr>
      </w:pPr>
      <w:r>
        <w:t xml:space="preserve">UNDO：</w:t>
      </w:r>
      <w:r>
        <w:rPr>
          <w:bCs/>
          <w:b/>
        </w:rPr>
        <w:t xml:space="preserve">反向</w:t>
      </w:r>
      <w:r>
        <w:t xml:space="preserve">扫描日志，根据撤销队列进行UNDO（逆操作）。</w:t>
      </w:r>
    </w:p>
    <w:bookmarkEnd w:id="28"/>
    <w:bookmarkStart w:id="29" w:name="X2d01a5a3cf01b8d403596530dd4fec09d2345f6"/>
    <w:p>
      <w:pPr>
        <w:pStyle w:val="Heading3"/>
      </w:pPr>
      <w:r>
        <w:t xml:space="preserve">8.2.4 运行记录优先原则</w:t>
      </w:r>
    </w:p>
    <w:p>
      <w:pPr>
        <w:numPr>
          <w:ilvl w:val="0"/>
          <w:numId w:val="1016"/>
        </w:numPr>
      </w:pPr>
      <w:r>
        <w:t xml:space="preserve">至少要等相应运行记录（日志记录）已经写入运行日志文件后，才能允许事务往数据库中写记录；</w:t>
      </w:r>
      <w:r>
        <w:rPr>
          <w:bCs/>
          <w:b/>
        </w:rPr>
        <w:t xml:space="preserve">“先日志，后数据库”</w:t>
      </w:r>
    </w:p>
    <w:p>
      <w:pPr>
        <w:numPr>
          <w:ilvl w:val="0"/>
          <w:numId w:val="1016"/>
        </w:numPr>
      </w:pPr>
      <w:r>
        <w:t xml:space="preserve">直至事务的所有运行记录（日志记录）都已经写入运行日志文件后，才能允许事务完成COMMIT处理。</w:t>
      </w:r>
      <w:r>
        <w:rPr>
          <w:bCs/>
          <w:b/>
        </w:rPr>
        <w:t xml:space="preserve">“写全日志，才COMMIT”</w:t>
      </w:r>
    </w:p>
    <w:bookmarkEnd w:id="29"/>
    <w:bookmarkStart w:id="30" w:name="X32ef16c88e087e8b0e53b5950286912e3bf4b36"/>
    <w:p>
      <w:pPr>
        <w:pStyle w:val="Heading3"/>
      </w:pPr>
      <w:r>
        <w:t xml:space="preserve">8.2.5 SQL对事务的支持</w:t>
      </w:r>
    </w:p>
    <w:bookmarkEnd w:id="30"/>
    <w:bookmarkEnd w:id="31"/>
    <w:bookmarkStart w:id="37" w:name="Xe01f93f59cfce88aac0e53cf9dd1cb5a1fe60c1"/>
    <w:p>
      <w:pPr>
        <w:pStyle w:val="Heading2"/>
      </w:pPr>
      <w:r>
        <w:t xml:space="preserve">8.3 数据库的并发控制</w:t>
      </w:r>
    </w:p>
    <w:bookmarkStart w:id="32" w:name="Xac94732fe74041365bdf0ad69399968965d04a6"/>
    <w:p>
      <w:pPr>
        <w:pStyle w:val="Heading3"/>
      </w:pPr>
      <w:r>
        <w:t xml:space="preserve">8.3.1 三个问题</w:t>
      </w:r>
    </w:p>
    <w:p>
      <w:pPr>
        <w:numPr>
          <w:ilvl w:val="0"/>
          <w:numId w:val="1017"/>
        </w:numPr>
      </w:pPr>
      <w:r>
        <w:t xml:space="preserve">丢失更新问题</w:t>
      </w:r>
    </w:p>
    <w:p>
      <w:pPr>
        <w:numPr>
          <w:ilvl w:val="0"/>
          <w:numId w:val="1017"/>
        </w:numPr>
      </w:pPr>
      <w:r>
        <w:t xml:space="preserve">读“脏”数据：”脏数据“，未提交并随后撤销的数据。</w:t>
      </w:r>
    </w:p>
    <w:p>
      <w:pPr>
        <w:numPr>
          <w:ilvl w:val="0"/>
          <w:numId w:val="1017"/>
        </w:numPr>
      </w:pPr>
      <w:r>
        <w:t xml:space="preserve">不一致分析问题 / 幻行</w:t>
      </w:r>
    </w:p>
    <w:bookmarkEnd w:id="32"/>
    <w:bookmarkStart w:id="33" w:name="Xb437e55efa2de2adf6dab8c492883e5e844c44c"/>
    <w:p>
      <w:pPr>
        <w:pStyle w:val="Heading3"/>
      </w:pPr>
      <w:r>
        <w:t xml:space="preserve">8.3.2 封锁机制</w:t>
      </w:r>
    </w:p>
    <w:p>
      <w:pPr>
        <w:numPr>
          <w:ilvl w:val="0"/>
          <w:numId w:val="1018"/>
        </w:numPr>
      </w:pPr>
      <w:r>
        <w:t xml:space="preserve">排它锁 = X锁 = 写锁</w:t>
      </w:r>
    </w:p>
    <w:p>
      <w:pPr>
        <w:numPr>
          <w:ilvl w:val="1"/>
          <w:numId w:val="1019"/>
        </w:numPr>
      </w:pPr>
      <w:r>
        <w:rPr>
          <w:bCs/>
          <w:b/>
        </w:rPr>
        <w:t xml:space="preserve">定义8.3 加X锁后，不允许再对该数据加其他任何锁。</w:t>
      </w:r>
    </w:p>
    <w:p>
      <w:pPr>
        <w:numPr>
          <w:ilvl w:val="1"/>
          <w:numId w:val="1019"/>
        </w:numPr>
      </w:pPr>
      <w:r>
        <w:t xml:space="preserve">PX协议：</w:t>
      </w:r>
    </w:p>
    <w:p>
      <w:pPr>
        <w:numPr>
          <w:ilvl w:val="2"/>
          <w:numId w:val="1020"/>
        </w:numPr>
      </w:pPr>
      <w:r>
        <w:t xml:space="preserve">更新前，执行 "XFIND R"，获取X锁；</w:t>
      </w:r>
    </w:p>
    <w:p>
      <w:pPr>
        <w:numPr>
          <w:ilvl w:val="2"/>
          <w:numId w:val="1020"/>
        </w:numPr>
      </w:pPr>
      <w:r>
        <w:t xml:space="preserve">未获取，一直等待，直到获取。</w:t>
      </w:r>
    </w:p>
    <w:p>
      <w:pPr>
        <w:numPr>
          <w:ilvl w:val="1"/>
          <w:numId w:val="1019"/>
        </w:numPr>
      </w:pPr>
      <w:r>
        <w:t xml:space="preserve">PXC协议：</w:t>
      </w:r>
    </w:p>
    <w:p>
      <w:pPr>
        <w:numPr>
          <w:ilvl w:val="2"/>
          <w:numId w:val="1021"/>
        </w:numPr>
      </w:pPr>
      <w:r>
        <w:t xml:space="preserve">PX协议 + 在 COMMIT / ROLLBACK 时，解除X锁。</w:t>
      </w:r>
    </w:p>
    <w:p>
      <w:pPr>
        <w:numPr>
          <w:ilvl w:val="0"/>
          <w:numId w:val="1018"/>
        </w:numPr>
      </w:pPr>
      <w:r>
        <w:t xml:space="preserve">共享锁 = S 锁 = 读锁</w:t>
      </w:r>
    </w:p>
    <w:p>
      <w:pPr>
        <w:numPr>
          <w:ilvl w:val="1"/>
          <w:numId w:val="1022"/>
        </w:numPr>
      </w:pPr>
      <w:r>
        <w:rPr>
          <w:bCs/>
          <w:b/>
        </w:rPr>
        <w:t xml:space="preserve">定义 8.4 加S锁后，仍允许再加S锁。但在S锁全解除之前，不允许添加X锁。</w:t>
      </w:r>
    </w:p>
    <w:p>
      <w:pPr>
        <w:numPr>
          <w:ilvl w:val="1"/>
          <w:numId w:val="1022"/>
        </w:numPr>
      </w:pPr>
      <w:r>
        <w:t xml:space="preserve">PS协议：</w:t>
      </w:r>
    </w:p>
    <w:p>
      <w:pPr>
        <w:numPr>
          <w:ilvl w:val="2"/>
          <w:numId w:val="1023"/>
        </w:numPr>
      </w:pPr>
      <w:r>
        <w:t xml:space="preserve">更新前，执行 "SFIND R"，获取S锁；</w:t>
      </w:r>
    </w:p>
    <w:p>
      <w:pPr>
        <w:numPr>
          <w:ilvl w:val="2"/>
          <w:numId w:val="1023"/>
        </w:numPr>
      </w:pPr>
      <w:r>
        <w:t xml:space="preserve">若更新，执行 "UPDX R", 升级X锁；</w:t>
      </w:r>
    </w:p>
    <w:p>
      <w:pPr>
        <w:numPr>
          <w:ilvl w:val="2"/>
          <w:numId w:val="1023"/>
        </w:numPr>
      </w:pPr>
      <w:r>
        <w:t xml:space="preserve">无X锁，一直等待，直到获取。</w:t>
      </w:r>
    </w:p>
    <w:p>
      <w:pPr>
        <w:numPr>
          <w:ilvl w:val="1"/>
          <w:numId w:val="1022"/>
        </w:numPr>
      </w:pPr>
      <w:r>
        <w:t xml:space="preserve">PSC协议：</w:t>
      </w:r>
    </w:p>
    <w:p>
      <w:pPr>
        <w:numPr>
          <w:ilvl w:val="2"/>
          <w:numId w:val="1024"/>
        </w:numPr>
      </w:pPr>
      <w:r>
        <w:t xml:space="preserve">PS协议 + 在 COMMIT / ROLLBACK 时，解除X锁。</w:t>
      </w:r>
    </w:p>
    <w:p>
      <w:pPr>
        <w:numPr>
          <w:ilvl w:val="0"/>
          <w:numId w:val="1018"/>
        </w:numPr>
      </w:pPr>
      <w:r>
        <w:t xml:space="preserve">封锁的相容矩阵</w:t>
      </w:r>
    </w:p>
    <w:bookmarkEnd w:id="33"/>
    <w:bookmarkStart w:id="34" w:name="Xb38f423d4002014837a682f08ce5df36f45cbbf"/>
    <w:p>
      <w:pPr>
        <w:pStyle w:val="Heading3"/>
      </w:pPr>
      <w:r>
        <w:t xml:space="preserve">8.3.3 活锁、饿死和死锁</w:t>
      </w:r>
    </w:p>
    <w:p>
      <w:pPr>
        <w:numPr>
          <w:ilvl w:val="0"/>
          <w:numId w:val="1025"/>
        </w:numPr>
      </w:pPr>
      <w:r>
        <w:t xml:space="preserve">活锁问题</w:t>
      </w:r>
    </w:p>
    <w:p>
      <w:pPr>
        <w:numPr>
          <w:ilvl w:val="1"/>
          <w:numId w:val="1026"/>
        </w:numPr>
      </w:pPr>
      <w:r>
        <w:rPr>
          <w:bCs/>
          <w:b/>
        </w:rPr>
        <w:t xml:space="preserve">定义 8.5 活锁：某个事务一直处于等待状态，得不到封锁的机会。</w:t>
      </w:r>
    </w:p>
    <w:p>
      <w:pPr>
        <w:numPr>
          <w:ilvl w:val="1"/>
          <w:numId w:val="1026"/>
        </w:numPr>
      </w:pPr>
      <w:r>
        <w:t xml:space="preserve">解决：队列，FIFO</w:t>
      </w:r>
    </w:p>
    <w:p>
      <w:pPr>
        <w:numPr>
          <w:ilvl w:val="0"/>
          <w:numId w:val="1025"/>
        </w:numPr>
      </w:pPr>
      <w:r>
        <w:t xml:space="preserve">饿死问题</w:t>
      </w:r>
    </w:p>
    <w:p>
      <w:pPr>
        <w:numPr>
          <w:ilvl w:val="1"/>
          <w:numId w:val="1027"/>
        </w:numPr>
      </w:pPr>
      <w:r>
        <w:rPr>
          <w:bCs/>
          <w:b/>
        </w:rPr>
        <w:t xml:space="preserve">定义 8.6 饿死：对某数据，S锁永远存在，没有机会上X锁。</w:t>
      </w:r>
    </w:p>
    <w:p>
      <w:pPr>
        <w:numPr>
          <w:ilvl w:val="1"/>
          <w:numId w:val="1027"/>
        </w:numPr>
      </w:pPr>
      <w:r>
        <w:t xml:space="preserve">解决：授权加锁：T2对Q加锁</w:t>
      </w:r>
    </w:p>
    <w:p>
      <w:pPr>
        <w:numPr>
          <w:ilvl w:val="2"/>
          <w:numId w:val="1028"/>
        </w:numPr>
      </w:pPr>
      <w:r>
        <w:t xml:space="preserve">不存在在数据项Q上持有X锁的其他事务。</w:t>
      </w:r>
    </w:p>
    <w:p>
      <w:pPr>
        <w:numPr>
          <w:ilvl w:val="2"/>
          <w:numId w:val="1028"/>
        </w:numPr>
      </w:pPr>
      <w:r>
        <w:t xml:space="preserve">不存在等待对数据项Q加锁且先于T2申请加锁的事务。</w:t>
      </w:r>
    </w:p>
    <w:p>
      <w:pPr>
        <w:numPr>
          <w:ilvl w:val="0"/>
          <w:numId w:val="1025"/>
        </w:numPr>
      </w:pPr>
      <w:r>
        <w:t xml:space="preserve">死锁问题</w:t>
      </w:r>
    </w:p>
    <w:p>
      <w:pPr>
        <w:numPr>
          <w:ilvl w:val="1"/>
          <w:numId w:val="1029"/>
        </w:numPr>
      </w:pPr>
      <w:r>
        <w:rPr>
          <w:bCs/>
          <w:b/>
        </w:rPr>
        <w:t xml:space="preserve">定义 8.7 死锁：相互等待。</w:t>
      </w:r>
    </w:p>
    <w:p>
      <w:pPr>
        <w:numPr>
          <w:ilvl w:val="1"/>
          <w:numId w:val="1029"/>
        </w:numPr>
      </w:pPr>
      <w:r>
        <w:t xml:space="preserve">解决：事务依赖图（有向图）消除环</w:t>
      </w:r>
    </w:p>
    <w:p>
      <w:pPr>
        <w:numPr>
          <w:ilvl w:val="2"/>
          <w:numId w:val="1030"/>
        </w:numPr>
      </w:pPr>
      <w:r>
        <w:t xml:space="preserve">死锁测试程序：每隔一段时间检查并发的事务之间是否发生死锁。</w:t>
      </w:r>
    </w:p>
    <w:bookmarkEnd w:id="34"/>
    <w:bookmarkStart w:id="35" w:name="Xb6e5d454db61a93347ff30ad56093b879d6db9b"/>
    <w:p>
      <w:pPr>
        <w:pStyle w:val="Heading3"/>
      </w:pPr>
      <w:r>
        <w:t xml:space="preserve">8.3.4 并发调度的可串行化</w:t>
      </w:r>
    </w:p>
    <w:p>
      <w:pPr>
        <w:numPr>
          <w:ilvl w:val="0"/>
          <w:numId w:val="1031"/>
        </w:numPr>
      </w:pPr>
      <w:r>
        <w:t xml:space="preserve">概念 （ 定义8.8 ）</w:t>
      </w:r>
    </w:p>
    <w:p>
      <w:pPr>
        <w:numPr>
          <w:ilvl w:val="1"/>
          <w:numId w:val="1032"/>
        </w:numPr>
      </w:pPr>
      <w:r>
        <w:rPr>
          <w:bCs/>
          <w:b/>
        </w:rPr>
        <w:t xml:space="preserve">调度：事务的执行次序。</w:t>
      </w:r>
    </w:p>
    <w:p>
      <w:pPr>
        <w:numPr>
          <w:ilvl w:val="1"/>
          <w:numId w:val="1032"/>
        </w:numPr>
      </w:pPr>
      <w:r>
        <w:rPr>
          <w:bCs/>
          <w:b/>
        </w:rPr>
        <w:t xml:space="preserve">串行调度：多个事务依次执行。</w:t>
      </w:r>
    </w:p>
    <w:p>
      <w:pPr>
        <w:numPr>
          <w:ilvl w:val="1"/>
          <w:numId w:val="1032"/>
        </w:numPr>
      </w:pPr>
      <w:r>
        <w:rPr>
          <w:bCs/>
          <w:b/>
        </w:rPr>
        <w:t xml:space="preserve">并发调度：利用分时方法，同时处理多个事务。</w:t>
      </w:r>
    </w:p>
    <w:p>
      <w:pPr>
        <w:numPr>
          <w:ilvl w:val="0"/>
          <w:numId w:val="1031"/>
        </w:numPr>
      </w:pPr>
      <w:r>
        <w:t xml:space="preserve">可串行化概念</w:t>
      </w:r>
    </w:p>
    <w:p>
      <w:pPr>
        <w:numPr>
          <w:ilvl w:val="1"/>
          <w:numId w:val="1033"/>
        </w:numPr>
      </w:pPr>
      <w:r>
        <w:rPr>
          <w:bCs/>
          <w:b/>
        </w:rPr>
        <w:t xml:space="preserve">定义 8.9 每个事务中，语句的先后顺序在各种调度中始终保持一致。</w:t>
      </w:r>
    </w:p>
    <w:p>
      <w:pPr>
        <w:numPr>
          <w:ilvl w:val="1"/>
          <w:numId w:val="1033"/>
        </w:numPr>
      </w:pPr>
      <w:r>
        <w:t xml:space="preserve">可串行化的调度：并发调度的结果 = 某一串行调度的结果</w:t>
      </w:r>
    </w:p>
    <w:p>
      <w:pPr>
        <w:numPr>
          <w:ilvl w:val="0"/>
          <w:numId w:val="1031"/>
        </w:numPr>
      </w:pPr>
      <w:r>
        <w:t xml:space="preserve">两段锁</w:t>
      </w:r>
    </w:p>
    <w:p>
      <w:pPr>
        <w:numPr>
          <w:ilvl w:val="1"/>
          <w:numId w:val="1034"/>
        </w:numPr>
      </w:pPr>
      <w:r>
        <w:t xml:space="preserve">作用：确保可串行，并发度降低。</w:t>
      </w:r>
    </w:p>
    <w:p>
      <w:pPr>
        <w:numPr>
          <w:ilvl w:val="1"/>
          <w:numId w:val="1034"/>
        </w:numPr>
      </w:pPr>
      <w:r>
        <w:t xml:space="preserve">扩展阶段（ 第一阶段 ）：获得封锁</w:t>
      </w:r>
    </w:p>
    <w:p>
      <w:pPr>
        <w:numPr>
          <w:ilvl w:val="1"/>
          <w:numId w:val="1034"/>
        </w:numPr>
      </w:pPr>
      <w:r>
        <w:t xml:space="preserve">收缩阶段（ 第二阶段 ）：释放封锁，ROLLBACK / COMMIT 阶段。</w:t>
      </w:r>
    </w:p>
    <w:p>
      <w:pPr>
        <w:numPr>
          <w:ilvl w:val="1"/>
          <w:numId w:val="1034"/>
        </w:numPr>
      </w:pPr>
      <w:r>
        <w:rPr>
          <w:bCs/>
          <w:b/>
        </w:rPr>
        <w:t xml:space="preserve">满足 “ 两段锁 ” ==&gt; 可串行</w:t>
      </w:r>
    </w:p>
    <w:bookmarkEnd w:id="35"/>
    <w:bookmarkStart w:id="36" w:name="X6b6aedd784a292ee757ff156dafcca5082a45a6"/>
    <w:p>
      <w:pPr>
        <w:pStyle w:val="Heading3"/>
      </w:pPr>
      <w:r>
        <w:t xml:space="preserve">8.3.5 SQL中事务的存取模式和隔离级别</w:t>
      </w:r>
    </w:p>
    <w:bookmarkEnd w:id="36"/>
    <w:bookmarkEnd w:id="37"/>
    <w:bookmarkStart w:id="41" w:name="X3af387b194cee15b71fdbfaafd3f7a60dbdec89"/>
    <w:p>
      <w:pPr>
        <w:pStyle w:val="Heading2"/>
      </w:pPr>
      <w:r>
        <w:t xml:space="preserve">8.4 数据库的完整性</w:t>
      </w:r>
    </w:p>
    <w:bookmarkStart w:id="38" w:name="Xce6e29e37334dfe0ef2b1189f571446a2d90e61"/>
    <w:p>
      <w:pPr>
        <w:pStyle w:val="Heading3"/>
      </w:pPr>
      <w:r>
        <w:t xml:space="preserve">8.4.1 完整性子系统和完整性规则</w:t>
      </w:r>
    </w:p>
    <w:p>
      <w:pPr>
        <w:numPr>
          <w:ilvl w:val="0"/>
          <w:numId w:val="1035"/>
        </w:numPr>
      </w:pPr>
      <w:r>
        <w:t xml:space="preserve">概念</w:t>
      </w:r>
    </w:p>
    <w:p>
      <w:pPr>
        <w:numPr>
          <w:ilvl w:val="1"/>
          <w:numId w:val="1036"/>
        </w:numPr>
      </w:pPr>
      <w:r>
        <w:rPr>
          <w:bCs/>
          <w:b/>
        </w:rPr>
        <w:t xml:space="preserve">数据库的完整性</w:t>
      </w:r>
      <w:r>
        <w:t xml:space="preserve">：数据的</w:t>
      </w:r>
      <w:r>
        <w:t xml:space="preserve"> </w:t>
      </w:r>
      <w:r>
        <w:rPr>
          <w:bCs/>
          <w:b/>
        </w:rPr>
        <w:t xml:space="preserve">正确性、有效性、相容性</w:t>
      </w:r>
    </w:p>
    <w:p>
      <w:pPr>
        <w:numPr>
          <w:ilvl w:val="2"/>
          <w:numId w:val="1037"/>
        </w:numPr>
      </w:pPr>
      <w:r>
        <w:t xml:space="preserve">正确性：数据的合法性，e.g. 数值类型中只含数字，不含字母。</w:t>
      </w:r>
    </w:p>
    <w:p>
      <w:pPr>
        <w:numPr>
          <w:ilvl w:val="2"/>
          <w:numId w:val="1037"/>
        </w:numPr>
      </w:pPr>
      <w:r>
        <w:t xml:space="preserve">有效性：数据是否属于定义的有效范围。</w:t>
      </w:r>
    </w:p>
    <w:p>
      <w:pPr>
        <w:numPr>
          <w:ilvl w:val="2"/>
          <w:numId w:val="1037"/>
        </w:numPr>
      </w:pPr>
      <w:r>
        <w:t xml:space="preserve">相容性：同一事实的两个数据应相同。</w:t>
      </w:r>
    </w:p>
    <w:p>
      <w:pPr>
        <w:numPr>
          <w:ilvl w:val="1"/>
          <w:numId w:val="1036"/>
        </w:numPr>
      </w:pPr>
      <w:r>
        <w:rPr>
          <w:bCs/>
          <w:b/>
        </w:rPr>
        <w:t xml:space="preserve">完整性检查</w:t>
      </w:r>
      <w:r>
        <w:t xml:space="preserve">：检查数据库中数据是否满足规定条件。</w:t>
      </w:r>
    </w:p>
    <w:p>
      <w:pPr>
        <w:numPr>
          <w:ilvl w:val="1"/>
          <w:numId w:val="1036"/>
        </w:numPr>
      </w:pPr>
      <w:r>
        <w:rPr>
          <w:bCs/>
          <w:b/>
        </w:rPr>
        <w:t xml:space="preserve">完整性约束条件</w:t>
      </w:r>
      <w:r>
        <w:t xml:space="preserve">：数据库中数据应满足的条件。</w:t>
      </w:r>
    </w:p>
    <w:p>
      <w:pPr>
        <w:numPr>
          <w:ilvl w:val="1"/>
          <w:numId w:val="1036"/>
        </w:numPr>
      </w:pPr>
      <w:r>
        <w:rPr>
          <w:bCs/>
          <w:b/>
        </w:rPr>
        <w:t xml:space="preserve">完整性子系统</w:t>
      </w:r>
      <w:r>
        <w:t xml:space="preserve">：DBMS中执行完整性检查的子系统。</w:t>
      </w:r>
    </w:p>
    <w:p>
      <w:pPr>
        <w:numPr>
          <w:ilvl w:val="0"/>
          <w:numId w:val="1035"/>
        </w:numPr>
      </w:pPr>
      <w:r>
        <w:t xml:space="preserve">功能</w:t>
      </w:r>
    </w:p>
    <w:p>
      <w:pPr>
        <w:numPr>
          <w:ilvl w:val="1"/>
          <w:numId w:val="1038"/>
        </w:numPr>
      </w:pPr>
      <w:r>
        <w:t xml:space="preserve">监督事务执行，测试是否违法完整性规则。</w:t>
      </w:r>
    </w:p>
    <w:p>
      <w:pPr>
        <w:numPr>
          <w:ilvl w:val="1"/>
          <w:numId w:val="1038"/>
        </w:numPr>
      </w:pPr>
      <w:r>
        <w:t xml:space="preserve">有违反现象，进行处理。</w:t>
      </w:r>
    </w:p>
    <w:p>
      <w:pPr>
        <w:numPr>
          <w:ilvl w:val="0"/>
          <w:numId w:val="1035"/>
        </w:numPr>
      </w:pPr>
      <w:r>
        <w:t xml:space="preserve">完整性规则的组成</w:t>
      </w:r>
    </w:p>
    <w:p>
      <w:pPr>
        <w:numPr>
          <w:ilvl w:val="1"/>
          <w:numId w:val="1039"/>
        </w:numPr>
      </w:pPr>
      <w:r>
        <w:t xml:space="preserve">触发条件：什么时候检查。</w:t>
      </w:r>
    </w:p>
    <w:p>
      <w:pPr>
        <w:numPr>
          <w:ilvl w:val="1"/>
          <w:numId w:val="1039"/>
        </w:numPr>
      </w:pPr>
      <w:r>
        <w:t xml:space="preserve">约束条件/谓词：要检查什么。</w:t>
      </w:r>
    </w:p>
    <w:p>
      <w:pPr>
        <w:numPr>
          <w:ilvl w:val="1"/>
          <w:numId w:val="1039"/>
        </w:numPr>
      </w:pPr>
      <w:r>
        <w:t xml:space="preserve">ELSE子句：查出错误，怎么办。</w:t>
      </w:r>
    </w:p>
    <w:bookmarkEnd w:id="38"/>
    <w:bookmarkStart w:id="39" w:name="X654f145832ab8f1a00233435b4dc32a574104aa"/>
    <w:p>
      <w:pPr>
        <w:pStyle w:val="Heading3"/>
      </w:pPr>
      <w:r>
        <w:t xml:space="preserve">8.4.2 SQL中的完整性约束</w:t>
      </w:r>
    </w:p>
    <w:p>
      <w:pPr>
        <w:numPr>
          <w:ilvl w:val="0"/>
          <w:numId w:val="1040"/>
        </w:numPr>
      </w:pPr>
      <w:r>
        <w:t xml:space="preserve">域约束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DOMAIN</w:t>
      </w:r>
      <w:r>
        <w:rPr>
          <w:rStyle w:val="NormalTok"/>
        </w:rPr>
        <w:t xml:space="preserve"> COLOR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'???'</w:t>
      </w:r>
      <w:r>
        <w:rPr>
          <w:rStyle w:val="NormalTok"/>
        </w:rPr>
        <w:t xml:space="preserve">	# 若插入COLOR不再范围内，则置为???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VALID_COLORS	# 域约束名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'???'</w:t>
      </w:r>
      <w:r>
        <w:rPr>
          <w:rStyle w:val="NormalTok"/>
        </w:rPr>
        <w:t xml:space="preserve">))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40"/>
        </w:numPr>
      </w:pPr>
      <w:r>
        <w:t xml:space="preserve">基本表约束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* 都可以加</w:t>
      </w:r>
      <w:r>
        <w:t xml:space="preserve"> </w:t>
      </w:r>
      <w:r>
        <w:rPr>
          <w:rStyle w:val="VerbatimChar"/>
        </w:rPr>
        <w:t xml:space="preserve">CONSTRAINT 约束名	# 指定域约束名</w:t>
      </w:r>
    </w:p>
    <w:p>
      <w:pPr>
        <w:numPr>
          <w:ilvl w:val="1"/>
          <w:numId w:val="1041"/>
        </w:numPr>
      </w:pPr>
      <w:r>
        <w:t xml:space="preserve">候选键的定义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列名序列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 # 候选键，仅表示唯一，非空需要加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NULL。</w:t>
      </w:r>
      <w:r>
        <w:br/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列名序列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	# 主键，仅有一个，默认非空。</w:t>
      </w:r>
    </w:p>
    <w:p>
      <w:pPr>
        <w:numPr>
          <w:ilvl w:val="1"/>
          <w:numId w:val="1041"/>
        </w:numPr>
      </w:pPr>
      <w:r>
        <w:t xml:space="preserve">外键的定义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列名序列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REFERENCES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参照表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列名序列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	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参照动作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	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参照动作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pPr>
        <w:numPr>
          <w:ilvl w:val="1"/>
          <w:numId w:val="1000"/>
        </w:numPr>
      </w:pPr>
      <w:r>
        <w:t xml:space="preserve">参照动作：NO ACTION（无影响）, CASCADE（级联方式）, RESTRICT（受限方式）, SET NULL（置空值）, SET DEFAULT（置缺省值）</w:t>
      </w:r>
    </w:p>
    <w:p>
      <w:pPr>
        <w:numPr>
          <w:ilvl w:val="1"/>
          <w:numId w:val="1041"/>
        </w:numPr>
      </w:pPr>
      <w:r>
        <w:t xml:space="preserve">"检查约束"的定义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CHECK</w:t>
      </w:r>
      <w:r>
        <w:rPr>
          <w:rStyle w:val="NormalTok"/>
        </w:rPr>
        <w:t xml:space="preserve"> (weight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weight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(color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weight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Check子句只对定义它的关系起作用。</w:t>
      </w:r>
      <w:r>
        <w:t xml:space="preserve">在哪张表里面定义，只对该表起作用。</w:t>
      </w:r>
    </w:p>
    <w:p>
      <w:pPr>
        <w:numPr>
          <w:ilvl w:val="1"/>
          <w:numId w:val="1000"/>
        </w:numPr>
      </w:pPr>
      <w:r>
        <w:t xml:space="preserve">例：在SPJ表中用CHECK子句定义S.SNO外键，删除S表中的SNO，并不会检查SPJ表中的CHECK语句。</w:t>
      </w:r>
    </w:p>
    <w:p>
      <w:pPr>
        <w:numPr>
          <w:ilvl w:val="1"/>
          <w:numId w:val="1000"/>
        </w:numPr>
      </w:pPr>
      <w:r>
        <w:t xml:space="preserve">检查子句中的条件，尽可能不要涉及其他关系。</w:t>
      </w:r>
    </w:p>
    <w:p>
      <w:pPr>
        <w:numPr>
          <w:ilvl w:val="0"/>
          <w:numId w:val="1040"/>
        </w:numPr>
      </w:pPr>
      <w:r>
        <w:t xml:space="preserve">断言</w:t>
      </w:r>
    </w:p>
    <w:p>
      <w:pPr>
        <w:numPr>
          <w:ilvl w:val="1"/>
          <w:numId w:val="1042"/>
        </w:numPr>
      </w:pPr>
      <w:r>
        <w:t xml:space="preserve">适用：约束与多个关系有关 / 与聚合操作有关。</w:t>
      </w:r>
    </w:p>
    <w:p>
      <w:pPr>
        <w:numPr>
          <w:ilvl w:val="1"/>
          <w:numId w:val="1042"/>
        </w:numPr>
      </w:pPr>
      <w:r>
        <w:t xml:space="preserve">触发时刻：所有修改都会触发，所有使断言为假的操作都被拒绝。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ASSERTION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断言名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条件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# 定义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ASSERTION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断言名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# 撤销，不提供RESTRICT和CASCADE</w:t>
      </w:r>
    </w:p>
    <w:bookmarkEnd w:id="39"/>
    <w:bookmarkStart w:id="40" w:name="X281e326080990676b0dc7bab8becb9a7ea22c4b"/>
    <w:p>
      <w:pPr>
        <w:pStyle w:val="Heading3"/>
      </w:pPr>
      <w:r>
        <w:t xml:space="preserve">8.4.3 SQL-3 的触发器</w:t>
      </w:r>
    </w:p>
    <w:p>
      <w:pPr>
        <w:numPr>
          <w:ilvl w:val="0"/>
          <w:numId w:val="1043"/>
        </w:numPr>
      </w:pPr>
      <w:r>
        <w:t xml:space="preserve">触发器结构</w:t>
      </w:r>
    </w:p>
    <w:p>
      <w:pPr>
        <w:numPr>
          <w:ilvl w:val="1"/>
          <w:numId w:val="1044"/>
        </w:numPr>
      </w:pPr>
      <w:r>
        <w:rPr>
          <w:bCs/>
          <w:b/>
        </w:rPr>
        <w:t xml:space="preserve">定义 8.10 触发器 / 主动规则 / 时间—条件—动作规则 是一个能有系统自动执行对数据库修改的语句。</w:t>
      </w:r>
    </w:p>
    <w:p>
      <w:pPr>
        <w:numPr>
          <w:ilvl w:val="1"/>
          <w:numId w:val="1044"/>
        </w:numPr>
      </w:pPr>
      <w:r>
        <w:t xml:space="preserve">组成：ECA规则</w:t>
      </w:r>
    </w:p>
    <w:p>
      <w:pPr>
        <w:numPr>
          <w:ilvl w:val="2"/>
          <w:numId w:val="1045"/>
        </w:numPr>
      </w:pPr>
      <w:r>
        <w:t xml:space="preserve">事件：插入，删除，修改等操作。</w:t>
      </w:r>
    </w:p>
    <w:p>
      <w:pPr>
        <w:numPr>
          <w:ilvl w:val="2"/>
          <w:numId w:val="1045"/>
        </w:numPr>
      </w:pPr>
      <w:r>
        <w:t xml:space="preserve">条件：判断测试条件是否成立。</w:t>
      </w:r>
    </w:p>
    <w:p>
      <w:pPr>
        <w:numPr>
          <w:ilvl w:val="2"/>
          <w:numId w:val="1045"/>
        </w:numPr>
      </w:pPr>
      <w:r>
        <w:t xml:space="preserve">动作：满足条件，DBMS执行具体的动作。</w:t>
      </w:r>
    </w:p>
    <w:p>
      <w:pPr>
        <w:numPr>
          <w:ilvl w:val="0"/>
          <w:numId w:val="1043"/>
        </w:numPr>
      </w:pPr>
      <w:r>
        <w:t xml:space="preserve">SQL-3触发器实例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TRIG1	# 触发器名：TRIG1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PRICE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SPJ	# 触发事件：修改SPJ中的PRICE后激活</w:t>
      </w:r>
      <w:r>
        <w:br/>
      </w:r>
      <w:r>
        <w:rPr>
          <w:rStyle w:val="KeywordTok"/>
        </w:rPr>
        <w:t xml:space="preserve">REFERENCING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OLDTUPLE	# 修改前元组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NEWTUPLE	# 修改后元组</w:t>
      </w:r>
      <w:r>
        <w:br/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(OLDTUPLE.PRICE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NEWTUPLE.PRICE)	# 条件部分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SPJ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OLDTUPLE.PRICE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NEWTUPLE.SNO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NEWTUPLE.PNO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JNO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NEWTUPLE.JNO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; # 对每一个修改的元组，都检查</w:t>
      </w:r>
    </w:p>
    <w:p>
      <w:pPr>
        <w:numPr>
          <w:ilvl w:val="0"/>
          <w:numId w:val="1000"/>
        </w:numPr>
      </w:pPr>
      <w:r>
        <w:t xml:space="preserve">撤销语句：</w:t>
      </w:r>
      <w:r>
        <w:rPr>
          <w:rStyle w:val="VerbatimChar"/>
        </w:rPr>
        <w:t xml:space="preserve">DROP TRIGGER TRIG1</w:t>
      </w:r>
    </w:p>
    <w:p>
      <w:pPr>
        <w:numPr>
          <w:ilvl w:val="0"/>
          <w:numId w:val="1043"/>
        </w:numPr>
      </w:pPr>
      <w:r>
        <w:t xml:space="preserve">触发器的结构组成</w:t>
      </w:r>
    </w:p>
    <w:p>
      <w:pPr>
        <w:numPr>
          <w:ilvl w:val="1"/>
          <w:numId w:val="1046"/>
        </w:numPr>
      </w:pPr>
      <w:r>
        <w:t xml:space="preserve">时间关键字：AFTER, BEFORE, INSTEAD OF</w:t>
      </w:r>
    </w:p>
    <w:p>
      <w:pPr>
        <w:numPr>
          <w:ilvl w:val="1"/>
          <w:numId w:val="1046"/>
        </w:numPr>
      </w:pPr>
      <w:r>
        <w:t xml:space="preserve">触发事件： UPDATE ( OF &lt;属性表&gt; ), DELETE, INSERT</w:t>
      </w:r>
    </w:p>
    <w:p>
      <w:pPr>
        <w:numPr>
          <w:ilvl w:val="1"/>
          <w:numId w:val="1046"/>
        </w:numPr>
      </w:pPr>
      <w:r>
        <w:t xml:space="preserve">动作条件： WHEN 定义</w:t>
      </w:r>
    </w:p>
    <w:p>
      <w:pPr>
        <w:numPr>
          <w:ilvl w:val="1"/>
          <w:numId w:val="1046"/>
        </w:numPr>
      </w:pPr>
      <w:r>
        <w:t xml:space="preserve">动作体： BEGIN ATOMIC ... END</w:t>
      </w:r>
    </w:p>
    <w:p>
      <w:pPr>
        <w:numPr>
          <w:ilvl w:val="1"/>
          <w:numId w:val="1046"/>
        </w:numPr>
      </w:pPr>
      <w:r>
        <w:t xml:space="preserve">UPDATE： OLD AS ,NEW AS ; DELETE: OLD AS; INSERT: NEW AS</w:t>
      </w:r>
    </w:p>
    <w:p>
      <w:pPr>
        <w:numPr>
          <w:ilvl w:val="1"/>
          <w:numId w:val="1046"/>
        </w:numPr>
      </w:pPr>
      <w:r>
        <w:t xml:space="preserve">触发器种类：元祖级触发器 FROM EACH ROW，语句级触发器 FOR EACH STATEMENT(默认)</w:t>
      </w:r>
    </w:p>
    <w:bookmarkEnd w:id="40"/>
    <w:bookmarkEnd w:id="41"/>
    <w:bookmarkStart w:id="47" w:name="Xdc784a84e1e31722fe3bfea551218468b37da76"/>
    <w:p>
      <w:pPr>
        <w:pStyle w:val="Heading2"/>
      </w:pPr>
      <w:r>
        <w:t xml:space="preserve">8.5 数据库的安全性</w:t>
      </w:r>
    </w:p>
    <w:p>
      <w:pPr>
        <w:pStyle w:val="FirstParagraph"/>
      </w:pPr>
      <w:r>
        <w:t xml:space="preserve">安全性 vs 完整性：前者，</w:t>
      </w:r>
      <w:r>
        <w:rPr>
          <w:bCs/>
          <w:b/>
        </w:rPr>
        <w:t xml:space="preserve">非法，蓄意</w:t>
      </w:r>
      <w:r>
        <w:t xml:space="preserve">；后者，</w:t>
      </w:r>
      <w:r>
        <w:rPr>
          <w:bCs/>
          <w:b/>
        </w:rPr>
        <w:t xml:space="preserve">合法，无意</w:t>
      </w:r>
      <w:r>
        <w:t xml:space="preserve">。</w:t>
      </w:r>
    </w:p>
    <w:bookmarkStart w:id="42" w:name="Xd5bde218bb772259c665f89a31ef8cb6b5a5d95"/>
    <w:p>
      <w:pPr>
        <w:pStyle w:val="Heading3"/>
      </w:pPr>
      <w:r>
        <w:t xml:space="preserve">8.5.1 安全性级别</w:t>
      </w:r>
    </w:p>
    <w:p>
      <w:pPr>
        <w:numPr>
          <w:ilvl w:val="0"/>
          <w:numId w:val="1047"/>
        </w:numPr>
      </w:pPr>
      <w:r>
        <w:t xml:space="preserve">环境级、职员级、OS级、网络级、DBS级</w:t>
      </w:r>
    </w:p>
    <w:bookmarkEnd w:id="42"/>
    <w:bookmarkStart w:id="43" w:name="Xa9b0897fc6d0da8b67e16f0b3ea790aaf3e7a10"/>
    <w:p>
      <w:pPr>
        <w:pStyle w:val="Heading3"/>
      </w:pPr>
      <w:r>
        <w:t xml:space="preserve">8.5.2 权限</w:t>
      </w:r>
    </w:p>
    <w:p>
      <w:pPr>
        <w:numPr>
          <w:ilvl w:val="0"/>
          <w:numId w:val="1048"/>
        </w:numPr>
      </w:pPr>
      <w:r>
        <w:t xml:space="preserve">权限：用户使用数据库的方式。</w:t>
      </w:r>
    </w:p>
    <w:p>
      <w:pPr>
        <w:numPr>
          <w:ilvl w:val="0"/>
          <w:numId w:val="1048"/>
        </w:numPr>
      </w:pPr>
      <w:r>
        <w:t xml:space="preserve">访问DB的权限：读 ，插入，修改，删除 权限</w:t>
      </w:r>
    </w:p>
    <w:p>
      <w:pPr>
        <w:numPr>
          <w:ilvl w:val="0"/>
          <w:numId w:val="1048"/>
        </w:numPr>
      </w:pPr>
      <w:r>
        <w:t xml:space="preserve">修改DB的权限：索引，资源（创建新关系），修改，撤销 权限</w:t>
      </w:r>
    </w:p>
    <w:p>
      <w:pPr>
        <w:numPr>
          <w:ilvl w:val="0"/>
          <w:numId w:val="1048"/>
        </w:numPr>
      </w:pPr>
      <w:r>
        <w:t xml:space="preserve">存储控制的类别</w:t>
      </w:r>
    </w:p>
    <w:p>
      <w:pPr>
        <w:numPr>
          <w:ilvl w:val="1"/>
          <w:numId w:val="1049"/>
        </w:numPr>
      </w:pPr>
      <w:r>
        <w:t xml:space="preserve">自主存储权限 DAC：创建者有控制权，可以通过授权传递权限。</w:t>
      </w:r>
    </w:p>
    <w:p>
      <w:pPr>
        <w:numPr>
          <w:ilvl w:val="1"/>
          <w:numId w:val="1049"/>
        </w:numPr>
      </w:pPr>
      <w:r>
        <w:t xml:space="preserve">强制存取控制 MAC：【安全性更高】</w:t>
      </w:r>
    </w:p>
    <w:p>
      <w:pPr>
        <w:numPr>
          <w:ilvl w:val="2"/>
          <w:numId w:val="1050"/>
        </w:numPr>
      </w:pPr>
      <w:r>
        <w:t xml:space="preserve">主体：活动实体（用户，进程等）； 客体（文件，表，索引等）。</w:t>
      </w:r>
    </w:p>
    <w:p>
      <w:pPr>
        <w:numPr>
          <w:ilvl w:val="2"/>
          <w:numId w:val="1050"/>
        </w:numPr>
      </w:pPr>
      <w:r>
        <w:t xml:space="preserve">敏感度标记：绝密，机密，可信，公开。</w:t>
      </w:r>
    </w:p>
    <w:p>
      <w:pPr>
        <w:numPr>
          <w:ilvl w:val="3"/>
          <w:numId w:val="1051"/>
        </w:numPr>
      </w:pPr>
      <w:r>
        <w:t xml:space="preserve">主体：许可证级别；客体：密级。</w:t>
      </w:r>
    </w:p>
    <w:p>
      <w:pPr>
        <w:numPr>
          <w:ilvl w:val="3"/>
          <w:numId w:val="1051"/>
        </w:numPr>
      </w:pPr>
      <w:r>
        <w:t xml:space="preserve">读：许可证级别 &gt;= 密级</w:t>
      </w:r>
    </w:p>
    <w:p>
      <w:pPr>
        <w:numPr>
          <w:ilvl w:val="3"/>
          <w:numId w:val="1051"/>
        </w:numPr>
      </w:pPr>
      <w:r>
        <w:t xml:space="preserve">修改：许可证级别 = 密级</w:t>
      </w:r>
    </w:p>
    <w:bookmarkEnd w:id="43"/>
    <w:bookmarkStart w:id="44" w:name="Xf2c157e60c9f90b464c97045cb2280910c74f5f"/>
    <w:p>
      <w:pPr>
        <w:pStyle w:val="Heading3"/>
      </w:pPr>
      <w:r>
        <w:t xml:space="preserve">8.5.3 SQL中的安全性机制</w:t>
      </w:r>
    </w:p>
    <w:p>
      <w:pPr>
        <w:numPr>
          <w:ilvl w:val="0"/>
          <w:numId w:val="1052"/>
        </w:numPr>
      </w:pPr>
      <w:r>
        <w:t xml:space="preserve">视图</w:t>
      </w:r>
    </w:p>
    <w:p>
      <w:pPr>
        <w:numPr>
          <w:ilvl w:val="1"/>
          <w:numId w:val="1053"/>
        </w:numPr>
      </w:pPr>
      <w:r>
        <w:t xml:space="preserve">用户只能使用视图中定义的数据，不能使用定义之外的数据。</w:t>
      </w:r>
    </w:p>
    <w:p>
      <w:pPr>
        <w:numPr>
          <w:ilvl w:val="1"/>
          <w:numId w:val="1053"/>
        </w:numPr>
      </w:pPr>
      <w:r>
        <w:rPr>
          <w:bCs/>
          <w:b/>
        </w:rPr>
        <w:t xml:space="preserve">优点：数据安全性，逻辑独立性，操作简便性</w:t>
      </w:r>
      <w:r>
        <w:t xml:space="preserve">。</w:t>
      </w:r>
    </w:p>
    <w:p>
      <w:pPr>
        <w:numPr>
          <w:ilvl w:val="0"/>
          <w:numId w:val="1052"/>
        </w:numPr>
      </w:pPr>
      <w:r>
        <w:t xml:space="preserve">用户权限及其操作</w:t>
      </w:r>
    </w:p>
    <w:p>
      <w:pPr>
        <w:numPr>
          <w:ilvl w:val="1"/>
          <w:numId w:val="1054"/>
        </w:numPr>
      </w:pPr>
      <w:r>
        <w:t xml:space="preserve">用户权限：SELECT INSERT DELETE UPDATE REFERENCES USAGE（允许使用已定义的域）</w:t>
      </w:r>
    </w:p>
    <w:p>
      <w:pPr>
        <w:numPr>
          <w:ilvl w:val="1"/>
          <w:numId w:val="1054"/>
        </w:numPr>
      </w:pPr>
      <w:r>
        <w:t xml:space="preserve">授权语句：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权限表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数据库元素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用户名表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# 所有权限：ALL </w:t>
      </w:r>
      <w:r>
        <w:rPr>
          <w:rStyle w:val="KeywordTok"/>
        </w:rPr>
        <w:t xml:space="preserve">PRIVILEGES</w:t>
      </w:r>
      <w:r>
        <w:br/>
      </w:r>
      <w:r>
        <w:rPr>
          <w:rStyle w:val="NormalTok"/>
        </w:rPr>
        <w:t xml:space="preserve"># 数据库元素：关系，视图，域（域名前加 DOMAIN）</w:t>
      </w:r>
      <w:r>
        <w:br/>
      </w:r>
      <w:r>
        <w:rPr>
          <w:rStyle w:val="NormalTok"/>
        </w:rPr>
        <w:t xml:space="preserve">#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: 可以传递权限</w:t>
      </w:r>
    </w:p>
    <w:p>
      <w:pPr>
        <w:numPr>
          <w:ilvl w:val="1"/>
          <w:numId w:val="1054"/>
        </w:numPr>
      </w:pPr>
      <w:r>
        <w:t xml:space="preserve">回收语句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权限表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数据库元素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用户名表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RESTRICT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 # 回收权限</w:t>
      </w:r>
      <w:r>
        <w:br/>
      </w: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 # 回收转授出去的转让权限</w:t>
      </w:r>
    </w:p>
    <w:bookmarkEnd w:id="44"/>
    <w:bookmarkStart w:id="45" w:name="X35f494bb4d15c0da4f6d75c87732d1e0e11a3ab"/>
    <w:p>
      <w:pPr>
        <w:pStyle w:val="Heading3"/>
      </w:pPr>
      <w:r>
        <w:t xml:space="preserve">8.5.4 数据加密</w:t>
      </w:r>
    </w:p>
    <w:bookmarkEnd w:id="45"/>
    <w:bookmarkStart w:id="46" w:name="X74045eb8a6c8f0d2a54bab282069e2fa1d26226"/>
    <w:p>
      <w:pPr>
        <w:pStyle w:val="Heading3"/>
      </w:pPr>
      <w:r>
        <w:t xml:space="preserve">8.5.5 自然环境的安全性</w:t>
      </w:r>
    </w:p>
    <w:p>
      <w:pPr>
        <w:pStyle w:val="FirstParagraph"/>
      </w:pP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2022-05-25T09:14:42Z</dcterms:created>
  <dcterms:modified xsi:type="dcterms:W3CDTF">2022-05-25T09:14:42Z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