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442" w:val="left" w:leader="none"/>
        </w:tabs>
        <w:spacing w:before="43"/>
        <w:ind w:left="0" w:right="118" w:firstLine="0"/>
        <w:jc w:val="center"/>
        <w:rPr>
          <w:rFonts w:ascii="黑体" w:eastAsia="黑体" w:hint="eastAsia"/>
          <w:sz w:val="36"/>
        </w:rPr>
      </w:pPr>
      <w:r>
        <w:rPr>
          <w:rFonts w:ascii="黑体" w:eastAsia="黑体" w:hint="eastAsia"/>
          <w:color w:val="FF0000"/>
          <w:sz w:val="36"/>
        </w:rPr>
        <w:t>实验四</w:t>
        <w:tab/>
      </w:r>
      <w:r>
        <w:rPr>
          <w:rFonts w:ascii="Times New Roman" w:eastAsia="Times New Roman"/>
          <w:color w:val="FF0000"/>
          <w:sz w:val="36"/>
        </w:rPr>
        <w:t>PYTHON</w:t>
      </w:r>
      <w:r>
        <w:rPr>
          <w:rFonts w:ascii="Times New Roman" w:eastAsia="Times New Roman"/>
          <w:color w:val="FF0000"/>
          <w:spacing w:val="-2"/>
          <w:sz w:val="36"/>
        </w:rPr>
        <w:t> </w:t>
      </w:r>
      <w:r>
        <w:rPr>
          <w:rFonts w:ascii="黑体" w:eastAsia="黑体" w:hint="eastAsia"/>
          <w:color w:val="FF0000"/>
          <w:sz w:val="36"/>
        </w:rPr>
        <w:t>数据分析与界面</w:t>
      </w:r>
    </w:p>
    <w:p>
      <w:pPr>
        <w:pStyle w:val="BodyText"/>
        <w:spacing w:before="1"/>
        <w:ind w:left="0" w:firstLine="0"/>
        <w:rPr>
          <w:rFonts w:ascii="黑体"/>
          <w:sz w:val="37"/>
        </w:rPr>
      </w:pPr>
    </w:p>
    <w:p>
      <w:pPr>
        <w:pStyle w:val="Heading1"/>
        <w:rPr>
          <w:rFonts w:ascii="宋体" w:eastAsia="宋体" w:hint="eastAsia"/>
        </w:rPr>
      </w:pPr>
      <w:r>
        <w:rPr>
          <w:rFonts w:ascii="宋体" w:eastAsia="宋体" w:hint="eastAsia"/>
        </w:rPr>
        <w:t>一、目的和要求</w:t>
      </w:r>
    </w:p>
    <w:p>
      <w:pPr>
        <w:pStyle w:val="ListParagraph"/>
        <w:numPr>
          <w:ilvl w:val="0"/>
          <w:numId w:val="1"/>
        </w:numPr>
        <w:tabs>
          <w:tab w:pos="781" w:val="left" w:leader="none"/>
        </w:tabs>
        <w:spacing w:line="240" w:lineRule="auto" w:before="160" w:after="0"/>
        <w:ind w:left="780" w:right="0" w:hanging="241"/>
        <w:jc w:val="left"/>
        <w:rPr>
          <w:sz w:val="24"/>
        </w:rPr>
      </w:pPr>
      <w:r>
        <w:rPr>
          <w:spacing w:val="-21"/>
          <w:sz w:val="24"/>
        </w:rPr>
        <w:t>熟悉 </w:t>
      </w:r>
      <w:r>
        <w:rPr>
          <w:rFonts w:ascii="Times New Roman" w:eastAsia="Times New Roman"/>
          <w:sz w:val="24"/>
        </w:rPr>
        <w:t>Python </w:t>
      </w:r>
      <w:r>
        <w:rPr>
          <w:sz w:val="24"/>
        </w:rPr>
        <w:t>的面向对象定义；</w:t>
      </w:r>
    </w:p>
    <w:p>
      <w:pPr>
        <w:pStyle w:val="ListParagraph"/>
        <w:numPr>
          <w:ilvl w:val="0"/>
          <w:numId w:val="1"/>
        </w:numPr>
        <w:tabs>
          <w:tab w:pos="781" w:val="left" w:leader="none"/>
        </w:tabs>
        <w:spacing w:line="240" w:lineRule="auto" w:before="161" w:after="0"/>
        <w:ind w:left="780" w:right="0" w:hanging="241"/>
        <w:jc w:val="left"/>
        <w:rPr>
          <w:sz w:val="24"/>
        </w:rPr>
      </w:pPr>
      <w:r>
        <w:rPr>
          <w:spacing w:val="-21"/>
          <w:sz w:val="24"/>
        </w:rPr>
        <w:t>熟悉 </w:t>
      </w:r>
      <w:r>
        <w:rPr>
          <w:rFonts w:ascii="Times New Roman" w:eastAsia="Times New Roman"/>
          <w:sz w:val="24"/>
        </w:rPr>
        <w:t>Python</w:t>
      </w:r>
      <w:r>
        <w:rPr>
          <w:rFonts w:ascii="Times New Roman" w:eastAsia="Times New Roman"/>
          <w:spacing w:val="-2"/>
          <w:sz w:val="24"/>
        </w:rPr>
        <w:t> </w:t>
      </w:r>
      <w:r>
        <w:rPr>
          <w:sz w:val="24"/>
        </w:rPr>
        <w:t>的字符串处理；</w:t>
      </w:r>
    </w:p>
    <w:p>
      <w:pPr>
        <w:pStyle w:val="ListParagraph"/>
        <w:numPr>
          <w:ilvl w:val="0"/>
          <w:numId w:val="1"/>
        </w:numPr>
        <w:tabs>
          <w:tab w:pos="781" w:val="left" w:leader="none"/>
        </w:tabs>
        <w:spacing w:line="240" w:lineRule="auto" w:before="160" w:after="0"/>
        <w:ind w:left="780" w:right="0" w:hanging="241"/>
        <w:jc w:val="left"/>
        <w:rPr>
          <w:sz w:val="24"/>
        </w:rPr>
      </w:pPr>
      <w:r>
        <w:rPr>
          <w:spacing w:val="-21"/>
          <w:sz w:val="24"/>
        </w:rPr>
        <w:t>掌握 </w:t>
      </w:r>
      <w:r>
        <w:rPr>
          <w:rFonts w:ascii="Times New Roman" w:eastAsia="Times New Roman"/>
          <w:sz w:val="24"/>
        </w:rPr>
        <w:t>Python</w:t>
      </w:r>
      <w:r>
        <w:rPr>
          <w:rFonts w:ascii="Times New Roman" w:eastAsia="Times New Roman"/>
          <w:spacing w:val="-2"/>
          <w:sz w:val="24"/>
        </w:rPr>
        <w:t> </w:t>
      </w:r>
      <w:r>
        <w:rPr>
          <w:sz w:val="24"/>
        </w:rPr>
        <w:t>语言基本语法；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2"/>
        <w:ind w:left="0" w:firstLine="0"/>
        <w:rPr>
          <w:sz w:val="23"/>
        </w:rPr>
      </w:pPr>
    </w:p>
    <w:p>
      <w:pPr>
        <w:pStyle w:val="Heading1"/>
        <w:rPr>
          <w:rFonts w:ascii="宋体" w:eastAsia="宋体" w:hint="eastAsia"/>
        </w:rPr>
      </w:pPr>
      <w:r>
        <w:rPr>
          <w:rFonts w:ascii="宋体" w:eastAsia="宋体" w:hint="eastAsia"/>
        </w:rPr>
        <w:t>二、实验环境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160" w:after="0"/>
        <w:ind w:left="835" w:right="0" w:hanging="296"/>
        <w:jc w:val="left"/>
        <w:rPr>
          <w:sz w:val="24"/>
        </w:rPr>
      </w:pPr>
      <w:r>
        <w:rPr>
          <w:rFonts w:ascii="Times New Roman" w:eastAsia="Times New Roman"/>
          <w:spacing w:val="-3"/>
          <w:sz w:val="24"/>
        </w:rPr>
        <w:t>Win</w:t>
      </w:r>
      <w:r>
        <w:rPr>
          <w:rFonts w:ascii="Times New Roman" w:eastAsia="Times New Roman"/>
          <w:sz w:val="24"/>
        </w:rPr>
        <w:t> 7 </w:t>
      </w:r>
      <w:r>
        <w:rPr>
          <w:sz w:val="24"/>
        </w:rPr>
        <w:t>操作系统；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161" w:after="0"/>
        <w:ind w:left="840" w:right="0" w:hanging="301"/>
        <w:jc w:val="left"/>
        <w:rPr>
          <w:sz w:val="24"/>
        </w:rPr>
      </w:pPr>
      <w:r>
        <w:rPr>
          <w:rFonts w:ascii="Times New Roman" w:eastAsia="Times New Roman"/>
          <w:sz w:val="24"/>
        </w:rPr>
        <w:t>Python</w:t>
      </w:r>
      <w:r>
        <w:rPr>
          <w:rFonts w:ascii="Times New Roman" w:eastAsia="Times New Roman"/>
          <w:spacing w:val="4"/>
          <w:sz w:val="24"/>
        </w:rPr>
        <w:t> </w:t>
      </w:r>
      <w:r>
        <w:rPr>
          <w:rFonts w:ascii="Times New Roman" w:eastAsia="Times New Roman"/>
          <w:sz w:val="24"/>
        </w:rPr>
        <w:t>IDLE</w:t>
      </w:r>
      <w:r>
        <w:rPr>
          <w:sz w:val="24"/>
        </w:rPr>
        <w:t>、</w:t>
      </w:r>
      <w:r>
        <w:rPr>
          <w:rFonts w:ascii="Times New Roman" w:eastAsia="Times New Roman"/>
          <w:sz w:val="24"/>
        </w:rPr>
        <w:t>PyCharm </w:t>
      </w:r>
      <w:r>
        <w:rPr>
          <w:sz w:val="24"/>
        </w:rPr>
        <w:t>等开发环境；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0"/>
        <w:ind w:left="0" w:firstLine="0"/>
        <w:rPr>
          <w:sz w:val="23"/>
        </w:rPr>
      </w:pPr>
    </w:p>
    <w:p>
      <w:pPr>
        <w:pStyle w:val="Heading1"/>
        <w:rPr>
          <w:rFonts w:ascii="宋体" w:eastAsia="宋体" w:hint="eastAsia"/>
        </w:rPr>
      </w:pPr>
      <w:r>
        <w:rPr>
          <w:rFonts w:ascii="宋体" w:eastAsia="宋体" w:hint="eastAsia"/>
        </w:rPr>
        <w:t>三、实验内容</w:t>
      </w:r>
    </w:p>
    <w:p>
      <w:pPr>
        <w:spacing w:before="161"/>
        <w:ind w:left="120" w:right="0" w:firstLine="0"/>
        <w:jc w:val="left"/>
        <w:rPr>
          <w:rFonts w:ascii="黑体" w:eastAsia="黑体" w:hint="eastAsia"/>
          <w:b/>
          <w:sz w:val="24"/>
        </w:rPr>
      </w:pPr>
      <w:r>
        <w:rPr>
          <w:b/>
          <w:sz w:val="24"/>
        </w:rPr>
        <w:t>（一）</w:t>
      </w:r>
      <w:r>
        <w:rPr>
          <w:rFonts w:ascii="黑体" w:eastAsia="黑体" w:hint="eastAsia"/>
          <w:b/>
          <w:sz w:val="24"/>
        </w:rPr>
        <w:t>验证实验（每个同学完成）</w:t>
      </w:r>
    </w:p>
    <w:p>
      <w:pPr>
        <w:pStyle w:val="BodyText"/>
        <w:spacing w:line="364" w:lineRule="auto"/>
        <w:ind w:right="242"/>
      </w:pPr>
      <w:r>
        <w:rPr>
          <w:rFonts w:ascii="Times New Roman" w:eastAsia="Times New Roman"/>
        </w:rPr>
        <w:t>1</w:t>
      </w:r>
      <w:r>
        <w:rPr/>
        <w:t>．运行调试第四章各小节例示代码及课后练习的程序设计题，检查运行结果是否正确，记录实验结果。</w:t>
      </w:r>
    </w:p>
    <w:p>
      <w:pPr>
        <w:pStyle w:val="Heading1"/>
        <w:spacing w:before="2"/>
      </w:pPr>
      <w:r>
        <w:rPr/>
        <w:t>（二）设计实验（小组验收，代码提交，算法设计和测试写入实验报告）</w:t>
      </w:r>
    </w:p>
    <w:p>
      <w:pPr>
        <w:pStyle w:val="ListParagraph"/>
        <w:numPr>
          <w:ilvl w:val="0"/>
          <w:numId w:val="3"/>
        </w:numPr>
        <w:tabs>
          <w:tab w:pos="920" w:val="left" w:leader="none"/>
        </w:tabs>
        <w:spacing w:line="364" w:lineRule="auto" w:before="161" w:after="0"/>
        <w:ind w:left="120" w:right="239" w:firstLine="434"/>
        <w:jc w:val="left"/>
        <w:rPr>
          <w:sz w:val="24"/>
        </w:rPr>
      </w:pPr>
      <w:r>
        <w:rPr>
          <w:spacing w:val="-1"/>
          <w:sz w:val="24"/>
        </w:rPr>
        <w:t>编制系列单词处理函数，分别实现下述功能，并设计测试用例验证程序</w:t>
      </w:r>
      <w:r>
        <w:rPr>
          <w:sz w:val="24"/>
        </w:rPr>
        <w:t>的正确性，请在实验报告中说明所使用的正则表达式。</w:t>
      </w:r>
    </w:p>
    <w:p>
      <w:pPr>
        <w:pStyle w:val="ListParagraph"/>
        <w:numPr>
          <w:ilvl w:val="0"/>
          <w:numId w:val="4"/>
        </w:numPr>
        <w:tabs>
          <w:tab w:pos="1156" w:val="left" w:leader="none"/>
        </w:tabs>
        <w:spacing w:line="364" w:lineRule="auto" w:before="1" w:after="0"/>
        <w:ind w:left="120" w:right="116" w:firstLine="434"/>
        <w:jc w:val="left"/>
        <w:rPr>
          <w:sz w:val="24"/>
        </w:rPr>
      </w:pPr>
      <w:r>
        <w:rPr>
          <w:spacing w:val="-12"/>
          <w:sz w:val="24"/>
        </w:rPr>
        <w:t>编写函数 </w:t>
      </w:r>
      <w:r>
        <w:rPr>
          <w:rFonts w:ascii="Times New Roman" w:hAnsi="Times New Roman" w:eastAsia="Times New Roman"/>
          <w:spacing w:val="-6"/>
          <w:sz w:val="24"/>
        </w:rPr>
        <w:t>rotateword</w:t>
      </w:r>
      <w:r>
        <w:rPr>
          <w:spacing w:val="-9"/>
          <w:sz w:val="24"/>
        </w:rPr>
        <w:t>，接收一个字符串 </w:t>
      </w:r>
      <w:r>
        <w:rPr>
          <w:rFonts w:ascii="Times New Roman" w:hAnsi="Times New Roman" w:eastAsia="Times New Roman"/>
          <w:sz w:val="24"/>
        </w:rPr>
        <w:t>strsrc</w:t>
      </w:r>
      <w:r>
        <w:rPr>
          <w:rFonts w:ascii="Times New Roman" w:hAnsi="Times New Roman" w:eastAsia="Times New Roman"/>
          <w:spacing w:val="-1"/>
          <w:sz w:val="24"/>
        </w:rPr>
        <w:t> </w:t>
      </w:r>
      <w:r>
        <w:rPr>
          <w:spacing w:val="-9"/>
          <w:sz w:val="24"/>
        </w:rPr>
        <w:t>以及一个整数 </w:t>
      </w:r>
      <w:r>
        <w:rPr>
          <w:rFonts w:ascii="Times New Roman" w:hAnsi="Times New Roman" w:eastAsia="Times New Roman"/>
          <w:sz w:val="24"/>
        </w:rPr>
        <w:t>n</w:t>
      </w:r>
      <w:r>
        <w:rPr>
          <w:rFonts w:ascii="Times New Roman" w:hAnsi="Times New Roman" w:eastAsia="Times New Roman"/>
          <w:spacing w:val="1"/>
          <w:sz w:val="24"/>
        </w:rPr>
        <w:t> </w:t>
      </w:r>
      <w:r>
        <w:rPr>
          <w:sz w:val="24"/>
        </w:rPr>
        <w:t>作为参数</w:t>
      </w:r>
      <w:r>
        <w:rPr>
          <w:spacing w:val="-7"/>
          <w:sz w:val="24"/>
        </w:rPr>
        <w:t>，返回新字符串 </w:t>
      </w:r>
      <w:r>
        <w:rPr>
          <w:rFonts w:ascii="Times New Roman" w:hAnsi="Times New Roman" w:eastAsia="Times New Roman"/>
          <w:sz w:val="24"/>
        </w:rPr>
        <w:t>strdes</w:t>
      </w:r>
      <w:r>
        <w:rPr>
          <w:spacing w:val="-4"/>
          <w:sz w:val="24"/>
        </w:rPr>
        <w:t>，其各个字母是 </w:t>
      </w:r>
      <w:r>
        <w:rPr>
          <w:rFonts w:ascii="Times New Roman" w:hAnsi="Times New Roman" w:eastAsia="Times New Roman"/>
          <w:sz w:val="24"/>
        </w:rPr>
        <w:t>strsrc</w:t>
      </w:r>
      <w:r>
        <w:rPr>
          <w:rFonts w:ascii="Times New Roman" w:hAnsi="Times New Roman" w:eastAsia="Times New Roman"/>
          <w:spacing w:val="27"/>
          <w:sz w:val="24"/>
        </w:rPr>
        <w:t> </w:t>
      </w:r>
      <w:r>
        <w:rPr>
          <w:sz w:val="24"/>
        </w:rPr>
        <w:t>中对应位置各个字母在字母表中“ 轮转”</w:t>
      </w:r>
      <w:r>
        <w:rPr>
          <w:rFonts w:ascii="Times New Roman" w:hAnsi="Times New Roman" w:eastAsia="Times New Roman"/>
          <w:sz w:val="24"/>
        </w:rPr>
        <w:t>n</w:t>
      </w:r>
      <w:r>
        <w:rPr>
          <w:rFonts w:ascii="Times New Roman" w:hAnsi="Times New Roman" w:eastAsia="Times New Roman"/>
          <w:spacing w:val="-1"/>
          <w:sz w:val="24"/>
        </w:rPr>
        <w:t> </w:t>
      </w:r>
      <w:r>
        <w:rPr>
          <w:sz w:val="24"/>
        </w:rPr>
        <w:t>字符后得到的编码。</w:t>
      </w:r>
    </w:p>
    <w:p>
      <w:pPr>
        <w:pStyle w:val="ListParagraph"/>
        <w:numPr>
          <w:ilvl w:val="0"/>
          <w:numId w:val="4"/>
        </w:numPr>
        <w:tabs>
          <w:tab w:pos="1161" w:val="left" w:leader="none"/>
        </w:tabs>
        <w:spacing w:line="364" w:lineRule="auto" w:before="2" w:after="0"/>
        <w:ind w:left="120" w:right="238" w:firstLine="434"/>
        <w:jc w:val="left"/>
        <w:rPr>
          <w:sz w:val="24"/>
        </w:rPr>
      </w:pPr>
      <w:r>
        <w:rPr>
          <w:spacing w:val="5"/>
          <w:sz w:val="24"/>
        </w:rPr>
        <w:t>编写函数 </w:t>
      </w:r>
      <w:r>
        <w:rPr>
          <w:rFonts w:ascii="Times New Roman" w:eastAsia="Times New Roman"/>
          <w:sz w:val="24"/>
        </w:rPr>
        <w:t>avoids</w:t>
      </w:r>
      <w:r>
        <w:rPr>
          <w:spacing w:val="-1"/>
          <w:sz w:val="24"/>
        </w:rPr>
        <w:t>，接收一个单词和一个含有禁止字母的字符串，判断</w:t>
      </w:r>
      <w:r>
        <w:rPr>
          <w:sz w:val="24"/>
        </w:rPr>
        <w:t>该单词是否含有禁止字母。</w:t>
      </w:r>
    </w:p>
    <w:p>
      <w:pPr>
        <w:pStyle w:val="ListParagraph"/>
        <w:numPr>
          <w:ilvl w:val="0"/>
          <w:numId w:val="4"/>
        </w:numPr>
        <w:tabs>
          <w:tab w:pos="1156" w:val="left" w:leader="none"/>
        </w:tabs>
        <w:spacing w:line="364" w:lineRule="auto" w:before="1" w:after="0"/>
        <w:ind w:left="120" w:right="238" w:firstLine="434"/>
        <w:jc w:val="left"/>
        <w:rPr>
          <w:sz w:val="24"/>
        </w:rPr>
      </w:pPr>
      <w:r>
        <w:rPr>
          <w:spacing w:val="-13"/>
          <w:sz w:val="24"/>
        </w:rPr>
        <w:t>编写函数 </w:t>
      </w:r>
      <w:r>
        <w:rPr>
          <w:rFonts w:ascii="Times New Roman" w:eastAsia="Times New Roman"/>
          <w:sz w:val="24"/>
        </w:rPr>
        <w:t>useonly</w:t>
      </w:r>
      <w:r>
        <w:rPr>
          <w:spacing w:val="-2"/>
          <w:sz w:val="24"/>
        </w:rPr>
        <w:t>，接收一个单词和一个含有允许字母的字符串，判断</w:t>
      </w:r>
      <w:r>
        <w:rPr>
          <w:sz w:val="24"/>
        </w:rPr>
        <w:t>该单词是否仅仅由允许字母组成。</w:t>
      </w:r>
    </w:p>
    <w:p>
      <w:pPr>
        <w:pStyle w:val="ListParagraph"/>
        <w:numPr>
          <w:ilvl w:val="0"/>
          <w:numId w:val="4"/>
        </w:numPr>
        <w:tabs>
          <w:tab w:pos="1156" w:val="left" w:leader="none"/>
        </w:tabs>
        <w:spacing w:line="364" w:lineRule="auto" w:before="2" w:after="0"/>
        <w:ind w:left="120" w:right="236" w:firstLine="434"/>
        <w:jc w:val="both"/>
        <w:rPr>
          <w:sz w:val="24"/>
        </w:rPr>
      </w:pPr>
      <w:r>
        <w:rPr>
          <w:spacing w:val="-12"/>
          <w:sz w:val="24"/>
        </w:rPr>
        <w:t>编写函数 </w:t>
      </w:r>
      <w:r>
        <w:rPr>
          <w:rFonts w:ascii="Times New Roman" w:eastAsia="Times New Roman"/>
          <w:spacing w:val="-4"/>
          <w:sz w:val="24"/>
        </w:rPr>
        <w:t>useall</w:t>
      </w:r>
      <w:r>
        <w:rPr>
          <w:spacing w:val="-4"/>
          <w:sz w:val="24"/>
        </w:rPr>
        <w:t>，接收一个单词和一个含有需要字母的字符串，判断该</w:t>
      </w:r>
      <w:r>
        <w:rPr>
          <w:spacing w:val="-1"/>
          <w:sz w:val="24"/>
        </w:rPr>
        <w:t>单词是否包含了所有需要字母至少一个，并输出 </w:t>
      </w:r>
      <w:r>
        <w:rPr>
          <w:rFonts w:ascii="Times New Roman" w:eastAsia="Times New Roman"/>
          <w:sz w:val="24"/>
        </w:rPr>
        <w:t>words.txt</w:t>
      </w:r>
      <w:r>
        <w:rPr>
          <w:rFonts w:ascii="Times New Roman" w:eastAsia="Times New Roman"/>
          <w:spacing w:val="44"/>
          <w:sz w:val="24"/>
        </w:rPr>
        <w:t> </w:t>
      </w:r>
      <w:r>
        <w:rPr>
          <w:spacing w:val="-3"/>
          <w:sz w:val="24"/>
        </w:rPr>
        <w:t>中使用了所有元音字</w:t>
      </w:r>
      <w:r>
        <w:rPr>
          <w:spacing w:val="-31"/>
          <w:sz w:val="24"/>
        </w:rPr>
        <w:t>母 </w:t>
      </w:r>
      <w:r>
        <w:rPr>
          <w:rFonts w:ascii="Times New Roman" w:eastAsia="Times New Roman"/>
          <w:sz w:val="24"/>
        </w:rPr>
        <w:t>aeiou </w:t>
      </w:r>
      <w:r>
        <w:rPr>
          <w:sz w:val="24"/>
        </w:rPr>
        <w:t>的单词。</w:t>
      </w:r>
    </w:p>
    <w:p>
      <w:pPr>
        <w:pStyle w:val="ListParagraph"/>
        <w:numPr>
          <w:ilvl w:val="0"/>
          <w:numId w:val="4"/>
        </w:numPr>
        <w:tabs>
          <w:tab w:pos="1142" w:val="left" w:leader="none"/>
        </w:tabs>
        <w:spacing w:line="240" w:lineRule="auto" w:before="2" w:after="0"/>
        <w:ind w:left="1141" w:right="0" w:hanging="602"/>
        <w:jc w:val="both"/>
        <w:rPr>
          <w:rFonts w:ascii="Times New Roman" w:eastAsia="Times New Roman"/>
          <w:sz w:val="24"/>
        </w:rPr>
      </w:pPr>
      <w:r>
        <w:rPr>
          <w:spacing w:val="-12"/>
          <w:sz w:val="24"/>
        </w:rPr>
        <w:t>编写函数 </w:t>
      </w:r>
      <w:r>
        <w:rPr>
          <w:rFonts w:ascii="Times New Roman" w:eastAsia="Times New Roman"/>
          <w:spacing w:val="-5"/>
          <w:sz w:val="24"/>
        </w:rPr>
        <w:t>hasnoe</w:t>
      </w:r>
      <w:r>
        <w:rPr>
          <w:spacing w:val="-6"/>
          <w:sz w:val="24"/>
        </w:rPr>
        <w:t>，判断一个英语单词是否包含字母 </w:t>
      </w:r>
      <w:r>
        <w:rPr>
          <w:rFonts w:ascii="Times New Roman" w:eastAsia="Times New Roman"/>
          <w:spacing w:val="-15"/>
          <w:sz w:val="24"/>
        </w:rPr>
        <w:t>e</w:t>
      </w:r>
      <w:r>
        <w:rPr>
          <w:spacing w:val="-16"/>
          <w:sz w:val="24"/>
        </w:rPr>
        <w:t>，并计算 </w:t>
      </w:r>
      <w:r>
        <w:rPr>
          <w:rFonts w:ascii="Times New Roman" w:eastAsia="Times New Roman"/>
          <w:sz w:val="24"/>
        </w:rPr>
        <w:t>words.txt</w:t>
      </w:r>
    </w:p>
    <w:p>
      <w:pPr>
        <w:spacing w:after="0" w:line="240" w:lineRule="auto"/>
        <w:jc w:val="both"/>
        <w:rPr>
          <w:rFonts w:ascii="Times New Roman" w:eastAsia="Times New Roman"/>
          <w:sz w:val="24"/>
        </w:rPr>
        <w:sectPr>
          <w:type w:val="continuous"/>
          <w:pgSz w:w="11910" w:h="16840"/>
          <w:pgMar w:top="1460" w:bottom="280" w:left="1680" w:right="1560"/>
        </w:sectPr>
      </w:pPr>
    </w:p>
    <w:p>
      <w:pPr>
        <w:pStyle w:val="BodyText"/>
        <w:spacing w:before="63"/>
        <w:ind w:firstLine="0"/>
      </w:pPr>
      <w:r>
        <w:rPr/>
        <w:t>中不含 </w:t>
      </w:r>
      <w:r>
        <w:rPr>
          <w:rFonts w:ascii="Times New Roman" w:eastAsia="Times New Roman"/>
        </w:rPr>
        <w:t>e </w:t>
      </w:r>
      <w:r>
        <w:rPr/>
        <w:t>的单词在整个字母表中的百分比。</w:t>
      </w:r>
    </w:p>
    <w:p>
      <w:pPr>
        <w:pStyle w:val="ListParagraph"/>
        <w:numPr>
          <w:ilvl w:val="0"/>
          <w:numId w:val="4"/>
        </w:numPr>
        <w:tabs>
          <w:tab w:pos="1142" w:val="left" w:leader="none"/>
        </w:tabs>
        <w:spacing w:line="364" w:lineRule="auto" w:before="161" w:after="0"/>
        <w:ind w:left="120" w:right="116" w:firstLine="419"/>
        <w:jc w:val="left"/>
        <w:rPr>
          <w:sz w:val="24"/>
        </w:rPr>
      </w:pPr>
      <w:r>
        <w:rPr>
          <w:spacing w:val="-12"/>
          <w:sz w:val="24"/>
        </w:rPr>
        <w:t>编写函数 </w:t>
      </w:r>
      <w:r>
        <w:rPr>
          <w:rFonts w:ascii="Times New Roman" w:eastAsia="Times New Roman"/>
          <w:sz w:val="24"/>
        </w:rPr>
        <w:t>isab</w:t>
      </w:r>
      <w:r>
        <w:rPr>
          <w:rFonts w:ascii="Times New Roman" w:eastAsia="Times New Roman"/>
          <w:spacing w:val="-2"/>
          <w:sz w:val="24"/>
        </w:rPr>
        <w:t>e</w:t>
      </w:r>
      <w:r>
        <w:rPr>
          <w:rFonts w:ascii="Times New Roman" w:eastAsia="Times New Roman"/>
          <w:spacing w:val="1"/>
          <w:sz w:val="24"/>
        </w:rPr>
        <w:t>c</w:t>
      </w:r>
      <w:r>
        <w:rPr>
          <w:rFonts w:ascii="Times New Roman" w:eastAsia="Times New Roman"/>
          <w:spacing w:val="-1"/>
          <w:sz w:val="24"/>
        </w:rPr>
        <w:t>e</w:t>
      </w:r>
      <w:r>
        <w:rPr>
          <w:rFonts w:ascii="Times New Roman" w:eastAsia="Times New Roman"/>
          <w:sz w:val="24"/>
        </w:rPr>
        <w:t>d</w:t>
      </w:r>
      <w:r>
        <w:rPr>
          <w:rFonts w:ascii="Times New Roman" w:eastAsia="Times New Roman"/>
          <w:spacing w:val="1"/>
          <w:sz w:val="24"/>
        </w:rPr>
        <w:t>a</w:t>
      </w:r>
      <w:r>
        <w:rPr>
          <w:rFonts w:ascii="Times New Roman" w:eastAsia="Times New Roman"/>
          <w:sz w:val="24"/>
        </w:rPr>
        <w:t>ri</w:t>
      </w:r>
      <w:r>
        <w:rPr>
          <w:rFonts w:ascii="Times New Roman" w:eastAsia="Times New Roman"/>
          <w:spacing w:val="-2"/>
          <w:sz w:val="24"/>
        </w:rPr>
        <w:t>a</w:t>
      </w:r>
      <w:r>
        <w:rPr>
          <w:rFonts w:ascii="Times New Roman" w:eastAsia="Times New Roman"/>
          <w:spacing w:val="1"/>
          <w:sz w:val="24"/>
        </w:rPr>
        <w:t>n</w:t>
      </w:r>
      <w:r>
        <w:rPr>
          <w:spacing w:val="-11"/>
          <w:sz w:val="24"/>
        </w:rPr>
        <w:t>，判断一个英语单词中的字母是否符合字母表序</w:t>
      </w:r>
      <w:r>
        <w:rPr>
          <w:spacing w:val="-14"/>
          <w:sz w:val="24"/>
        </w:rPr>
        <w:t>，并且输出 </w:t>
      </w:r>
      <w:r>
        <w:rPr>
          <w:rFonts w:ascii="Times New Roman" w:eastAsia="Times New Roman"/>
          <w:sz w:val="24"/>
        </w:rPr>
        <w:t>words.txt</w:t>
      </w:r>
      <w:r>
        <w:rPr>
          <w:rFonts w:ascii="Times New Roman" w:eastAsia="Times New Roman"/>
          <w:spacing w:val="1"/>
          <w:sz w:val="24"/>
        </w:rPr>
        <w:t> </w:t>
      </w:r>
      <w:r>
        <w:rPr>
          <w:spacing w:val="-2"/>
          <w:sz w:val="24"/>
        </w:rPr>
        <w:t>中所有这样的单词。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0" w:lineRule="auto" w:before="1" w:after="0"/>
        <w:ind w:left="840" w:right="0" w:hanging="301"/>
        <w:jc w:val="left"/>
        <w:rPr>
          <w:sz w:val="24"/>
        </w:rPr>
      </w:pPr>
      <w:r>
        <w:rPr>
          <w:spacing w:val="-7"/>
          <w:sz w:val="24"/>
        </w:rPr>
        <w:t>为实验三设计实验 </w:t>
      </w:r>
      <w:r>
        <w:rPr>
          <w:rFonts w:ascii="Times New Roman" w:eastAsia="Times New Roman"/>
          <w:sz w:val="24"/>
        </w:rPr>
        <w:t>4 </w:t>
      </w:r>
      <w:r>
        <w:rPr>
          <w:sz w:val="24"/>
        </w:rPr>
        <w:t>编写图形用户界面。</w:t>
      </w:r>
    </w:p>
    <w:p>
      <w:pPr>
        <w:pStyle w:val="ListParagraph"/>
        <w:numPr>
          <w:ilvl w:val="0"/>
          <w:numId w:val="3"/>
        </w:numPr>
        <w:tabs>
          <w:tab w:pos="916" w:val="left" w:leader="none"/>
        </w:tabs>
        <w:spacing w:line="240" w:lineRule="auto" w:before="161" w:after="0"/>
        <w:ind w:left="915" w:right="0" w:hanging="362"/>
        <w:jc w:val="left"/>
        <w:rPr>
          <w:sz w:val="24"/>
        </w:rPr>
      </w:pPr>
      <w:r>
        <w:rPr>
          <w:sz w:val="24"/>
        </w:rPr>
        <w:t>数据分析综合应用：</w:t>
      </w:r>
    </w:p>
    <w:p>
      <w:pPr>
        <w:pStyle w:val="BodyText"/>
        <w:spacing w:line="364" w:lineRule="auto"/>
        <w:ind w:right="236"/>
        <w:jc w:val="both"/>
      </w:pPr>
      <w:r>
        <w:rPr/>
        <w:t>（</w:t>
      </w:r>
      <w:r>
        <w:rPr>
          <w:spacing w:val="-78"/>
        </w:rPr>
        <w:t> </w:t>
      </w:r>
      <w:r>
        <w:rPr>
          <w:rFonts w:ascii="Times New Roman" w:eastAsia="Times New Roman"/>
        </w:rPr>
        <w:t>1 </w:t>
      </w:r>
      <w:r>
        <w:rPr/>
        <w:t>）</w:t>
      </w:r>
      <w:r>
        <w:rPr>
          <w:spacing w:val="32"/>
        </w:rPr>
        <w:t> 以文本文件格式读入文件夹</w:t>
      </w:r>
      <w:r>
        <w:rPr>
          <w:rFonts w:ascii="Times New Roman" w:eastAsia="Times New Roman"/>
        </w:rPr>
        <w:t>\dataanalysis\label\ </w:t>
      </w:r>
      <w:r>
        <w:rPr>
          <w:spacing w:val="29"/>
        </w:rPr>
        <w:t>下的 </w:t>
      </w:r>
      <w:r>
        <w:rPr>
          <w:rFonts w:ascii="Times New Roman" w:eastAsia="Times New Roman"/>
        </w:rPr>
        <w:t>MTL_*.dat, C</w:t>
      </w:r>
      <w:r>
        <w:rPr>
          <w:rFonts w:ascii="Times New Roman" w:eastAsia="Times New Roman"/>
          <w:w w:val="99"/>
        </w:rPr>
        <w:t>M</w:t>
      </w:r>
      <w:r>
        <w:rPr>
          <w:rFonts w:ascii="Times New Roman" w:eastAsia="Times New Roman"/>
          <w:spacing w:val="2"/>
          <w:w w:val="99"/>
        </w:rPr>
        <w:t>T</w:t>
      </w:r>
      <w:r>
        <w:rPr>
          <w:rFonts w:ascii="Times New Roman" w:eastAsia="Times New Roman"/>
          <w:spacing w:val="-5"/>
        </w:rPr>
        <w:t>L</w:t>
      </w:r>
      <w:r>
        <w:rPr>
          <w:rFonts w:ascii="Times New Roman" w:eastAsia="Times New Roman"/>
        </w:rPr>
        <w:t>_*.d</w:t>
      </w:r>
      <w:r>
        <w:rPr>
          <w:rFonts w:ascii="Times New Roman" w:eastAsia="Times New Roman"/>
          <w:spacing w:val="-1"/>
        </w:rPr>
        <w:t>a</w:t>
      </w:r>
      <w:r>
        <w:rPr>
          <w:rFonts w:ascii="Times New Roman" w:eastAsia="Times New Roman"/>
        </w:rPr>
        <w:t>t, CEM</w:t>
      </w:r>
      <w:r>
        <w:rPr>
          <w:rFonts w:ascii="Times New Roman" w:eastAsia="Times New Roman"/>
          <w:spacing w:val="1"/>
        </w:rPr>
        <w:t>T</w:t>
      </w:r>
      <w:r>
        <w:rPr>
          <w:rFonts w:ascii="Times New Roman" w:eastAsia="Times New Roman"/>
          <w:spacing w:val="-2"/>
        </w:rPr>
        <w:t>L</w:t>
      </w:r>
      <w:r>
        <w:rPr>
          <w:rFonts w:ascii="Times New Roman" w:eastAsia="Times New Roman"/>
        </w:rPr>
        <w:t>_</w:t>
      </w:r>
      <w:r>
        <w:rPr>
          <w:rFonts w:ascii="Times New Roman" w:eastAsia="Times New Roman"/>
          <w:spacing w:val="2"/>
        </w:rPr>
        <w:t>*</w:t>
      </w:r>
      <w:r>
        <w:rPr>
          <w:rFonts w:ascii="Times New Roman" w:eastAsia="Times New Roman"/>
        </w:rPr>
        <w:t>.d</w:t>
      </w:r>
      <w:r>
        <w:rPr>
          <w:rFonts w:ascii="Times New Roman" w:eastAsia="Times New Roman"/>
          <w:spacing w:val="-1"/>
        </w:rPr>
        <w:t>a</w:t>
      </w:r>
      <w:r>
        <w:rPr>
          <w:rFonts w:ascii="Times New Roman" w:eastAsia="Times New Roman"/>
        </w:rPr>
        <w:t>t</w:t>
      </w:r>
      <w:r>
        <w:rPr>
          <w:rFonts w:ascii="Times New Roman" w:eastAsia="Times New Roman"/>
          <w:spacing w:val="-1"/>
        </w:rPr>
        <w:t>(</w:t>
      </w:r>
      <w:r>
        <w:rPr>
          <w:rFonts w:ascii="Times New Roman" w:eastAsia="Times New Roman"/>
        </w:rPr>
        <w:t>*</w:t>
      </w:r>
      <w:r>
        <w:rPr>
          <w:spacing w:val="-20"/>
        </w:rPr>
        <w:t>表示 </w:t>
      </w:r>
      <w:r>
        <w:rPr>
          <w:rFonts w:ascii="Times New Roman" w:eastAsia="Times New Roman"/>
          <w:spacing w:val="1"/>
        </w:rPr>
        <w:t>W</w:t>
      </w:r>
      <w:r>
        <w:rPr>
          <w:rFonts w:ascii="Times New Roman" w:eastAsia="Times New Roman"/>
        </w:rPr>
        <w:t>hite </w:t>
      </w:r>
      <w:r>
        <w:rPr>
          <w:spacing w:val="-20"/>
        </w:rPr>
        <w:t>或者 </w:t>
      </w:r>
      <w:r>
        <w:rPr>
          <w:rFonts w:ascii="Times New Roman" w:eastAsia="Times New Roman"/>
          <w:w w:val="99"/>
        </w:rPr>
        <w:t>M</w:t>
      </w:r>
      <w:r>
        <w:rPr>
          <w:rFonts w:ascii="Times New Roman" w:eastAsia="Times New Roman"/>
          <w:spacing w:val="-1"/>
          <w:w w:val="99"/>
        </w:rPr>
        <w:t>a</w:t>
      </w:r>
      <w:r>
        <w:rPr>
          <w:rFonts w:ascii="Times New Roman" w:eastAsia="Times New Roman"/>
        </w:rPr>
        <w:t>l</w:t>
      </w:r>
      <w:r>
        <w:rPr>
          <w:rFonts w:ascii="Times New Roman" w:eastAsia="Times New Roman"/>
          <w:spacing w:val="-1"/>
        </w:rPr>
        <w:t>e</w:t>
      </w:r>
      <w:r>
        <w:rPr>
          <w:spacing w:val="-11"/>
        </w:rPr>
        <w:t>，选择其中一种处理即可</w:t>
      </w:r>
      <w:r>
        <w:rPr>
          <w:rFonts w:ascii="Times New Roman" w:eastAsia="Times New Roman"/>
          <w:spacing w:val="-1"/>
        </w:rPr>
        <w:t>)</w:t>
      </w:r>
      <w:r>
        <w:rPr/>
        <w:t>中数</w:t>
      </w:r>
      <w:r>
        <w:rPr>
          <w:spacing w:val="-6"/>
        </w:rPr>
        <w:t>据，并且分别读入 </w:t>
      </w:r>
      <w:r>
        <w:rPr>
          <w:rFonts w:ascii="Times New Roman" w:eastAsia="Times New Roman"/>
        </w:rPr>
        <w:t>numpy </w:t>
      </w:r>
      <w:r>
        <w:rPr>
          <w:spacing w:val="-18"/>
        </w:rPr>
        <w:t>数组 </w:t>
      </w:r>
      <w:r>
        <w:rPr>
          <w:rFonts w:ascii="Times New Roman" w:eastAsia="Times New Roman"/>
        </w:rPr>
        <w:t>MTLLabel</w:t>
      </w:r>
      <w:r>
        <w:rPr/>
        <w:t>、</w:t>
      </w:r>
      <w:r>
        <w:rPr>
          <w:rFonts w:ascii="Times New Roman" w:eastAsia="Times New Roman"/>
        </w:rPr>
        <w:t>CMTLLabel </w:t>
      </w:r>
      <w:r>
        <w:rPr>
          <w:spacing w:val="-18"/>
        </w:rPr>
        <w:t>或者 </w:t>
      </w:r>
      <w:r>
        <w:rPr>
          <w:rFonts w:ascii="Times New Roman" w:eastAsia="Times New Roman"/>
        </w:rPr>
        <w:t>CEMTLLabel </w:t>
      </w:r>
      <w:r>
        <w:rPr/>
        <w:t>中， 对各个数组取绝对值后按照降序排序，并且记录数据元素排序前的下标号；</w:t>
      </w:r>
    </w:p>
    <w:p>
      <w:pPr>
        <w:pStyle w:val="ListParagraph"/>
        <w:numPr>
          <w:ilvl w:val="0"/>
          <w:numId w:val="5"/>
        </w:numPr>
        <w:tabs>
          <w:tab w:pos="1177" w:val="left" w:leader="none"/>
        </w:tabs>
        <w:spacing w:line="364" w:lineRule="auto" w:before="3" w:after="0"/>
        <w:ind w:left="120" w:right="233" w:firstLine="434"/>
        <w:jc w:val="both"/>
        <w:rPr>
          <w:sz w:val="24"/>
        </w:rPr>
      </w:pPr>
      <w:r>
        <w:rPr>
          <w:spacing w:val="4"/>
          <w:sz w:val="24"/>
        </w:rPr>
        <w:t>以文本文件格式读入文件夹</w:t>
      </w:r>
      <w:r>
        <w:rPr>
          <w:rFonts w:ascii="Times New Roman" w:eastAsia="Times New Roman"/>
          <w:sz w:val="24"/>
        </w:rPr>
        <w:t>\dataanalysis\train\</w:t>
      </w:r>
      <w:r>
        <w:rPr>
          <w:spacing w:val="2"/>
          <w:sz w:val="24"/>
        </w:rPr>
        <w:t>下的 </w:t>
      </w:r>
      <w:r>
        <w:rPr>
          <w:rFonts w:ascii="Times New Roman" w:eastAsia="Times New Roman"/>
          <w:sz w:val="24"/>
        </w:rPr>
        <w:t>MTL_*_train.dat(* </w:t>
      </w:r>
      <w:r>
        <w:rPr>
          <w:spacing w:val="-20"/>
          <w:sz w:val="24"/>
        </w:rPr>
        <w:t>表示 </w:t>
      </w:r>
      <w:r>
        <w:rPr>
          <w:rFonts w:ascii="Times New Roman" w:eastAsia="Times New Roman"/>
          <w:sz w:val="24"/>
        </w:rPr>
        <w:t>White </w:t>
      </w:r>
      <w:r>
        <w:rPr>
          <w:spacing w:val="-20"/>
          <w:sz w:val="24"/>
        </w:rPr>
        <w:t>或者 </w:t>
      </w:r>
      <w:r>
        <w:rPr>
          <w:rFonts w:ascii="Times New Roman" w:eastAsia="Times New Roman"/>
          <w:spacing w:val="-7"/>
          <w:sz w:val="24"/>
        </w:rPr>
        <w:t>Male</w:t>
      </w:r>
      <w:r>
        <w:rPr>
          <w:spacing w:val="-3"/>
          <w:sz w:val="24"/>
        </w:rPr>
        <w:t>，选择其中一种处理即可</w:t>
      </w:r>
      <w:r>
        <w:rPr>
          <w:rFonts w:ascii="Times New Roman" w:eastAsia="Times New Roman"/>
          <w:sz w:val="24"/>
        </w:rPr>
        <w:t>)</w:t>
      </w:r>
      <w:r>
        <w:rPr>
          <w:spacing w:val="-12"/>
          <w:sz w:val="24"/>
        </w:rPr>
        <w:t>中的数据，并且读入 </w:t>
      </w:r>
      <w:r>
        <w:rPr>
          <w:rFonts w:ascii="Times New Roman" w:eastAsia="Times New Roman"/>
          <w:sz w:val="24"/>
        </w:rPr>
        <w:t>numpy</w:t>
      </w:r>
      <w:r>
        <w:rPr>
          <w:rFonts w:ascii="Times New Roman" w:eastAsia="Times New Roman"/>
          <w:spacing w:val="-4"/>
          <w:sz w:val="24"/>
        </w:rPr>
        <w:t> </w:t>
      </w:r>
      <w:r>
        <w:rPr>
          <w:sz w:val="24"/>
        </w:rPr>
        <w:t>矩阵</w:t>
      </w:r>
      <w:r>
        <w:rPr>
          <w:rFonts w:ascii="Times New Roman" w:eastAsia="Times New Roman"/>
          <w:sz w:val="24"/>
        </w:rPr>
        <w:t>TrainSample</w:t>
      </w:r>
      <w:r>
        <w:rPr>
          <w:rFonts w:ascii="Times New Roman" w:eastAsia="Times New Roman"/>
          <w:spacing w:val="9"/>
          <w:sz w:val="24"/>
        </w:rPr>
        <w:t> </w:t>
      </w:r>
      <w:r>
        <w:rPr>
          <w:sz w:val="24"/>
        </w:rPr>
        <w:t>中，计算矩阵的行列数（</w:t>
      </w:r>
      <w:r>
        <w:rPr>
          <w:spacing w:val="-8"/>
          <w:sz w:val="24"/>
        </w:rPr>
        <w:t>该矩阵包含了 </w:t>
      </w:r>
      <w:r>
        <w:rPr>
          <w:rFonts w:ascii="Times New Roman" w:eastAsia="Times New Roman"/>
          <w:sz w:val="24"/>
        </w:rPr>
        <w:t>1000</w:t>
      </w:r>
      <w:r>
        <w:rPr>
          <w:rFonts w:ascii="Times New Roman" w:eastAsia="Times New Roman"/>
          <w:spacing w:val="10"/>
          <w:sz w:val="24"/>
        </w:rPr>
        <w:t> </w:t>
      </w:r>
      <w:r>
        <w:rPr>
          <w:spacing w:val="-11"/>
          <w:sz w:val="24"/>
        </w:rPr>
        <w:t>个维数为 </w:t>
      </w:r>
      <w:r>
        <w:rPr>
          <w:rFonts w:ascii="Times New Roman" w:eastAsia="Times New Roman"/>
          <w:sz w:val="24"/>
        </w:rPr>
        <w:t>3304</w:t>
      </w:r>
      <w:r>
        <w:rPr>
          <w:rFonts w:ascii="Times New Roman" w:eastAsia="Times New Roman"/>
          <w:spacing w:val="10"/>
          <w:sz w:val="24"/>
        </w:rPr>
        <w:t> </w:t>
      </w:r>
      <w:r>
        <w:rPr>
          <w:spacing w:val="-5"/>
          <w:sz w:val="24"/>
        </w:rPr>
        <w:t>的样本</w:t>
      </w:r>
    </w:p>
    <w:p>
      <w:pPr>
        <w:pStyle w:val="BodyText"/>
        <w:spacing w:line="364" w:lineRule="auto" w:before="2"/>
        <w:ind w:right="116" w:firstLine="0"/>
      </w:pPr>
      <w:r>
        <w:rPr>
          <w:spacing w:val="-5"/>
        </w:rPr>
        <w:t>的观测值，第 </w:t>
      </w:r>
      <w:r>
        <w:rPr>
          <w:rFonts w:ascii="Times New Roman" w:hAnsi="Times New Roman" w:eastAsia="Times New Roman"/>
        </w:rPr>
        <w:t>1-500 </w:t>
      </w:r>
      <w:r>
        <w:rPr>
          <w:spacing w:val="-4"/>
        </w:rPr>
        <w:t>个样本属于第一类，第 </w:t>
      </w:r>
      <w:r>
        <w:rPr>
          <w:rFonts w:ascii="Times New Roman" w:hAnsi="Times New Roman" w:eastAsia="Times New Roman"/>
        </w:rPr>
        <w:t>501-1000 </w:t>
      </w:r>
      <w:r>
        <w:rPr/>
        <w:t>个样本属于第二类，每类</w:t>
      </w:r>
      <w:r>
        <w:rPr>
          <w:spacing w:val="-31"/>
        </w:rPr>
        <w:t>含 </w:t>
      </w:r>
      <w:r>
        <w:rPr>
          <w:rFonts w:ascii="Times New Roman" w:hAnsi="Times New Roman" w:eastAsia="Times New Roman"/>
        </w:rPr>
        <w:t>500 </w:t>
      </w:r>
      <w:r>
        <w:rPr/>
        <w:t>个样本顺序保存在文件中</w:t>
      </w:r>
      <w:r>
        <w:rPr>
          <w:spacing w:val="-120"/>
        </w:rPr>
        <w:t>）</w:t>
      </w:r>
      <w:r>
        <w:rPr>
          <w:spacing w:val="-47"/>
        </w:rPr>
        <w:t>。根据</w:t>
      </w:r>
      <w:r>
        <w:rPr/>
        <w:t>（</w:t>
      </w:r>
      <w:r>
        <w:rPr>
          <w:rFonts w:ascii="Times New Roman" w:hAnsi="Times New Roman" w:eastAsia="Times New Roman"/>
        </w:rPr>
        <w:t>1</w:t>
      </w:r>
      <w:r>
        <w:rPr>
          <w:spacing w:val="-70"/>
        </w:rPr>
        <w:t>）</w:t>
      </w:r>
      <w:r>
        <w:rPr>
          <w:spacing w:val="-12"/>
        </w:rPr>
        <w:t>中数组的排序</w:t>
      </w:r>
      <w:r>
        <w:rPr/>
        <w:t>（</w:t>
      </w:r>
      <w:r>
        <w:rPr>
          <w:rFonts w:ascii="Times New Roman" w:hAnsi="Times New Roman" w:eastAsia="Times New Roman"/>
        </w:rPr>
        <w:t>3 </w:t>
      </w:r>
      <w:r>
        <w:rPr/>
        <w:t>个数组分别实验</w:t>
      </w:r>
      <w:r>
        <w:rPr>
          <w:spacing w:val="-127"/>
        </w:rPr>
        <w:t>）</w:t>
      </w:r>
      <w:r>
        <w:rPr>
          <w:spacing w:val="-7"/>
        </w:rPr>
        <w:t>，</w:t>
      </w:r>
      <w:r>
        <w:rPr>
          <w:spacing w:val="-11"/>
        </w:rPr>
        <w:t>选择最大的 </w:t>
      </w:r>
      <w:r>
        <w:rPr>
          <w:rFonts w:ascii="Times New Roman" w:hAnsi="Times New Roman" w:eastAsia="Times New Roman"/>
        </w:rPr>
        <w:t>k </w:t>
      </w:r>
      <w:r>
        <w:rPr>
          <w:spacing w:val="-3"/>
        </w:rPr>
        <w:t>个值</w:t>
      </w:r>
      <w:r>
        <w:rPr/>
        <w:t>（</w:t>
      </w:r>
      <w:r>
        <w:rPr>
          <w:rFonts w:ascii="Times New Roman" w:hAnsi="Times New Roman" w:eastAsia="Times New Roman"/>
        </w:rPr>
        <w:t>k </w:t>
      </w:r>
      <w:r>
        <w:rPr>
          <w:spacing w:val="-32"/>
        </w:rPr>
        <w:t>取 </w:t>
      </w:r>
      <w:r>
        <w:rPr>
          <w:rFonts w:ascii="Times New Roman" w:hAnsi="Times New Roman" w:eastAsia="Times New Roman"/>
        </w:rPr>
        <w:t>200</w:t>
      </w:r>
      <w:r>
        <w:rPr/>
        <w:t>，</w:t>
      </w:r>
      <w:r>
        <w:rPr>
          <w:rFonts w:ascii="Times New Roman" w:hAnsi="Times New Roman" w:eastAsia="Times New Roman"/>
        </w:rPr>
        <w:t>400</w:t>
      </w:r>
      <w:r>
        <w:rPr/>
        <w:t>，</w:t>
      </w:r>
      <w:r>
        <w:rPr>
          <w:rFonts w:ascii="Times New Roman" w:hAnsi="Times New Roman" w:eastAsia="Times New Roman"/>
        </w:rPr>
        <w:t>600</w:t>
      </w:r>
      <w:r>
        <w:rPr/>
        <w:t>，</w:t>
      </w:r>
      <w:r>
        <w:rPr>
          <w:rFonts w:ascii="Times New Roman" w:hAnsi="Times New Roman" w:eastAsia="Times New Roman"/>
        </w:rPr>
        <w:t>800</w:t>
      </w:r>
      <w:r>
        <w:rPr/>
        <w:t>，</w:t>
      </w:r>
      <w:r>
        <w:rPr>
          <w:rFonts w:ascii="Times New Roman" w:hAnsi="Times New Roman" w:eastAsia="Times New Roman"/>
        </w:rPr>
        <w:t>1000</w:t>
      </w:r>
      <w:r>
        <w:rPr/>
        <w:t>，</w:t>
      </w:r>
      <w:r>
        <w:rPr>
          <w:rFonts w:ascii="Times New Roman" w:hAnsi="Times New Roman" w:eastAsia="Times New Roman"/>
        </w:rPr>
        <w:t>…3304 </w:t>
      </w:r>
      <w:r>
        <w:rPr/>
        <w:t>维</w:t>
      </w:r>
      <w:r>
        <w:rPr>
          <w:spacing w:val="-5"/>
        </w:rPr>
        <w:t>）</w:t>
      </w:r>
      <w:r>
        <w:rPr>
          <w:spacing w:val="-3"/>
        </w:rPr>
        <w:t>对应的维度， </w:t>
      </w:r>
      <w:r>
        <w:rPr>
          <w:spacing w:val="-32"/>
        </w:rPr>
        <w:t>把 </w:t>
      </w:r>
      <w:r>
        <w:rPr>
          <w:rFonts w:ascii="Times New Roman" w:hAnsi="Times New Roman" w:eastAsia="Times New Roman"/>
        </w:rPr>
        <w:t>TrainSample </w:t>
      </w:r>
      <w:r>
        <w:rPr>
          <w:spacing w:val="-21"/>
        </w:rPr>
        <w:t>中的 </w:t>
      </w:r>
      <w:r>
        <w:rPr>
          <w:rFonts w:ascii="Times New Roman" w:hAnsi="Times New Roman" w:eastAsia="Times New Roman"/>
        </w:rPr>
        <w:t>1000 </w:t>
      </w:r>
      <w:r>
        <w:rPr>
          <w:spacing w:val="-9"/>
        </w:rPr>
        <w:t>个样本降维为 </w:t>
      </w:r>
      <w:r>
        <w:rPr>
          <w:rFonts w:ascii="Times New Roman" w:hAnsi="Times New Roman" w:eastAsia="Times New Roman"/>
        </w:rPr>
        <w:t>k </w:t>
      </w:r>
      <w:r>
        <w:rPr>
          <w:spacing w:val="-13"/>
        </w:rPr>
        <w:t>维，并保存到新的矩阵中 </w:t>
      </w:r>
      <w:r>
        <w:rPr>
          <w:rFonts w:ascii="Times New Roman" w:hAnsi="Times New Roman" w:eastAsia="Times New Roman"/>
        </w:rPr>
        <w:t>TrainSub </w:t>
      </w:r>
      <w:r>
        <w:rPr>
          <w:spacing w:val="-6"/>
        </w:rPr>
        <w:t>中；</w:t>
      </w:r>
    </w:p>
    <w:p>
      <w:pPr>
        <w:pStyle w:val="ListParagraph"/>
        <w:numPr>
          <w:ilvl w:val="0"/>
          <w:numId w:val="5"/>
        </w:numPr>
        <w:tabs>
          <w:tab w:pos="1156" w:val="left" w:leader="none"/>
        </w:tabs>
        <w:spacing w:line="364" w:lineRule="auto" w:before="3" w:after="0"/>
        <w:ind w:left="120" w:right="236" w:firstLine="434"/>
        <w:jc w:val="left"/>
        <w:rPr>
          <w:sz w:val="24"/>
        </w:rPr>
      </w:pPr>
      <w:r>
        <w:rPr>
          <w:sz w:val="24"/>
        </w:rPr>
        <w:t>对于</w:t>
      </w:r>
      <w:r>
        <w:rPr>
          <w:rFonts w:ascii="Times New Roman" w:eastAsia="Times New Roman"/>
          <w:sz w:val="24"/>
        </w:rPr>
        <w:t>\dataanalysis\test\</w:t>
      </w:r>
      <w:r>
        <w:rPr>
          <w:spacing w:val="-4"/>
          <w:sz w:val="24"/>
        </w:rPr>
        <w:t>下文件作和</w:t>
      </w:r>
      <w:r>
        <w:rPr>
          <w:spacing w:val="-7"/>
          <w:sz w:val="24"/>
        </w:rPr>
        <w:t>（</w:t>
      </w:r>
      <w:r>
        <w:rPr>
          <w:rFonts w:ascii="Times New Roman" w:eastAsia="Times New Roman"/>
          <w:spacing w:val="-7"/>
          <w:sz w:val="24"/>
        </w:rPr>
        <w:t>2</w:t>
      </w:r>
      <w:r>
        <w:rPr>
          <w:spacing w:val="-7"/>
          <w:sz w:val="24"/>
        </w:rPr>
        <w:t>）</w:t>
      </w:r>
      <w:r>
        <w:rPr>
          <w:spacing w:val="-4"/>
          <w:sz w:val="24"/>
        </w:rPr>
        <w:t>相同的处理</w:t>
      </w:r>
      <w:r>
        <w:rPr>
          <w:sz w:val="24"/>
        </w:rPr>
        <w:t>（其中数据矩阵包</w:t>
      </w:r>
      <w:r>
        <w:rPr>
          <w:spacing w:val="-16"/>
          <w:sz w:val="24"/>
        </w:rPr>
        <w:t>含了 </w:t>
      </w:r>
      <w:r>
        <w:rPr>
          <w:rFonts w:ascii="Times New Roman" w:eastAsia="Times New Roman"/>
          <w:sz w:val="24"/>
        </w:rPr>
        <w:t>800</w:t>
      </w:r>
      <w:r>
        <w:rPr>
          <w:rFonts w:ascii="Times New Roman" w:eastAsia="Times New Roman"/>
          <w:spacing w:val="13"/>
          <w:sz w:val="24"/>
        </w:rPr>
        <w:t> </w:t>
      </w:r>
      <w:r>
        <w:rPr>
          <w:spacing w:val="-10"/>
          <w:sz w:val="24"/>
        </w:rPr>
        <w:t>个维数为 </w:t>
      </w:r>
      <w:r>
        <w:rPr>
          <w:rFonts w:ascii="Times New Roman" w:eastAsia="Times New Roman"/>
          <w:sz w:val="24"/>
        </w:rPr>
        <w:t>3304</w:t>
      </w:r>
      <w:r>
        <w:rPr>
          <w:rFonts w:ascii="Times New Roman" w:eastAsia="Times New Roman"/>
          <w:spacing w:val="11"/>
          <w:sz w:val="24"/>
        </w:rPr>
        <w:t> </w:t>
      </w:r>
      <w:r>
        <w:rPr>
          <w:spacing w:val="-8"/>
          <w:sz w:val="24"/>
        </w:rPr>
        <w:t>的样本，第 </w:t>
      </w:r>
      <w:r>
        <w:rPr>
          <w:rFonts w:ascii="Times New Roman" w:eastAsia="Times New Roman"/>
          <w:sz w:val="24"/>
        </w:rPr>
        <w:t>1-400</w:t>
      </w:r>
      <w:r>
        <w:rPr>
          <w:rFonts w:ascii="Times New Roman" w:eastAsia="Times New Roman"/>
          <w:spacing w:val="14"/>
          <w:sz w:val="24"/>
        </w:rPr>
        <w:t> </w:t>
      </w:r>
      <w:r>
        <w:rPr>
          <w:spacing w:val="-7"/>
          <w:sz w:val="24"/>
        </w:rPr>
        <w:t>个样本属于第一类，第 </w:t>
      </w:r>
      <w:r>
        <w:rPr>
          <w:rFonts w:ascii="Times New Roman" w:eastAsia="Times New Roman"/>
          <w:sz w:val="24"/>
        </w:rPr>
        <w:t>401-800</w:t>
      </w:r>
      <w:r>
        <w:rPr>
          <w:rFonts w:ascii="Times New Roman" w:eastAsia="Times New Roman"/>
          <w:spacing w:val="14"/>
          <w:sz w:val="24"/>
        </w:rPr>
        <w:t> </w:t>
      </w:r>
      <w:r>
        <w:rPr>
          <w:sz w:val="24"/>
        </w:rPr>
        <w:t>个样</w:t>
      </w:r>
      <w:r>
        <w:rPr>
          <w:spacing w:val="-12"/>
          <w:sz w:val="24"/>
        </w:rPr>
        <w:t>本</w:t>
      </w:r>
    </w:p>
    <w:p>
      <w:pPr>
        <w:pStyle w:val="BodyText"/>
        <w:spacing w:before="1"/>
        <w:ind w:firstLine="0"/>
      </w:pPr>
      <w:r>
        <w:rPr>
          <w:spacing w:val="-6"/>
        </w:rPr>
        <w:t>属于第二类，每类含 </w:t>
      </w:r>
      <w:r>
        <w:rPr>
          <w:rFonts w:ascii="Times New Roman" w:eastAsia="Times New Roman"/>
        </w:rPr>
        <w:t>400 </w:t>
      </w:r>
      <w:r>
        <w:rPr/>
        <w:t>个样本顺序保存在文件中</w:t>
      </w:r>
      <w:r>
        <w:rPr>
          <w:spacing w:val="-120"/>
        </w:rPr>
        <w:t>）</w:t>
      </w:r>
      <w:r>
        <w:rPr/>
        <w:t>；</w:t>
      </w:r>
    </w:p>
    <w:p>
      <w:pPr>
        <w:pStyle w:val="ListParagraph"/>
        <w:numPr>
          <w:ilvl w:val="0"/>
          <w:numId w:val="5"/>
        </w:numPr>
        <w:tabs>
          <w:tab w:pos="1156" w:val="left" w:leader="none"/>
        </w:tabs>
        <w:spacing w:line="364" w:lineRule="auto" w:before="160" w:after="0"/>
        <w:ind w:left="120" w:right="116" w:firstLine="434"/>
        <w:jc w:val="left"/>
        <w:rPr>
          <w:sz w:val="24"/>
        </w:rPr>
      </w:pPr>
      <w:r>
        <w:rPr>
          <w:sz w:val="24"/>
        </w:rPr>
        <w:t>阅读和学习</w:t>
      </w:r>
      <w:r>
        <w:rPr>
          <w:rFonts w:ascii="Times New Roman" w:eastAsia="Times New Roman"/>
          <w:sz w:val="24"/>
        </w:rPr>
        <w:t>\knnexample\</w:t>
      </w:r>
      <w:r>
        <w:rPr>
          <w:spacing w:val="-6"/>
          <w:sz w:val="24"/>
        </w:rPr>
        <w:t>下面关于最近邻分类算法 </w:t>
      </w:r>
      <w:r>
        <w:rPr>
          <w:rFonts w:ascii="Times New Roman" w:eastAsia="Times New Roman"/>
          <w:sz w:val="24"/>
        </w:rPr>
        <w:t>Knn</w:t>
      </w:r>
      <w:r>
        <w:rPr>
          <w:rFonts w:ascii="Times New Roman" w:eastAsia="Times New Roman"/>
          <w:spacing w:val="-2"/>
          <w:sz w:val="24"/>
        </w:rPr>
        <w:t> </w:t>
      </w:r>
      <w:r>
        <w:rPr>
          <w:spacing w:val="-13"/>
          <w:sz w:val="24"/>
        </w:rPr>
        <w:t>的实现，用</w:t>
      </w:r>
      <w:r>
        <w:rPr>
          <w:spacing w:val="-5"/>
          <w:sz w:val="24"/>
        </w:rPr>
        <w:t>（</w:t>
      </w:r>
      <w:r>
        <w:rPr>
          <w:rFonts w:ascii="Times New Roman" w:eastAsia="Times New Roman"/>
          <w:spacing w:val="-5"/>
          <w:sz w:val="24"/>
        </w:rPr>
        <w:t>2</w:t>
      </w:r>
      <w:r>
        <w:rPr>
          <w:spacing w:val="-5"/>
          <w:sz w:val="24"/>
        </w:rPr>
        <w:t>）</w:t>
      </w:r>
      <w:r>
        <w:rPr>
          <w:sz w:val="24"/>
        </w:rPr>
        <w:t>中数据训练分类模型，用（</w:t>
      </w:r>
      <w:r>
        <w:rPr>
          <w:rFonts w:ascii="Times New Roman" w:eastAsia="Times New Roman"/>
          <w:sz w:val="24"/>
        </w:rPr>
        <w:t>3</w:t>
      </w:r>
      <w:r>
        <w:rPr>
          <w:sz w:val="24"/>
        </w:rPr>
        <w:t>）中数据测试分类结果，统计错误率。</w:t>
      </w:r>
    </w:p>
    <w:p>
      <w:pPr>
        <w:pStyle w:val="ListParagraph"/>
        <w:numPr>
          <w:ilvl w:val="0"/>
          <w:numId w:val="3"/>
        </w:numPr>
        <w:tabs>
          <w:tab w:pos="916" w:val="left" w:leader="none"/>
        </w:tabs>
        <w:spacing w:line="240" w:lineRule="auto" w:before="2" w:after="0"/>
        <w:ind w:left="915" w:right="0" w:hanging="362"/>
        <w:jc w:val="left"/>
        <w:rPr>
          <w:sz w:val="24"/>
        </w:rPr>
      </w:pPr>
      <w:r>
        <w:rPr>
          <w:sz w:val="24"/>
        </w:rPr>
        <w:t>文本分析综合应用：</w:t>
      </w:r>
    </w:p>
    <w:p>
      <w:pPr>
        <w:pStyle w:val="ListParagraph"/>
        <w:numPr>
          <w:ilvl w:val="0"/>
          <w:numId w:val="6"/>
        </w:numPr>
        <w:tabs>
          <w:tab w:pos="1156" w:val="left" w:leader="none"/>
        </w:tabs>
        <w:spacing w:line="240" w:lineRule="auto" w:before="161" w:after="0"/>
        <w:ind w:left="1155" w:right="0" w:hanging="602"/>
        <w:jc w:val="left"/>
        <w:rPr>
          <w:sz w:val="24"/>
        </w:rPr>
      </w:pPr>
      <w:r>
        <w:rPr>
          <w:sz w:val="24"/>
        </w:rPr>
        <w:t>编写模块实现中文文本中给定字或词的频率统计功能；</w:t>
      </w:r>
    </w:p>
    <w:p>
      <w:pPr>
        <w:pStyle w:val="ListParagraph"/>
        <w:numPr>
          <w:ilvl w:val="0"/>
          <w:numId w:val="6"/>
        </w:numPr>
        <w:tabs>
          <w:tab w:pos="1156" w:val="left" w:leader="none"/>
        </w:tabs>
        <w:spacing w:line="240" w:lineRule="auto" w:before="160" w:after="0"/>
        <w:ind w:left="1155" w:right="0" w:hanging="602"/>
        <w:jc w:val="left"/>
        <w:rPr>
          <w:sz w:val="24"/>
        </w:rPr>
      </w:pPr>
      <w:r>
        <w:rPr>
          <w:sz w:val="24"/>
        </w:rPr>
        <w:t>运用（</w:t>
      </w:r>
      <w:r>
        <w:rPr>
          <w:rFonts w:ascii="Times New Roman" w:hAnsi="Times New Roman" w:eastAsia="Times New Roman"/>
          <w:sz w:val="24"/>
        </w:rPr>
        <w:t>1</w:t>
      </w:r>
      <w:r>
        <w:rPr>
          <w:sz w:val="24"/>
        </w:rPr>
        <w:t>）中功能模块分析文件“</w:t>
      </w:r>
      <w:r>
        <w:rPr>
          <w:rFonts w:ascii="Times New Roman" w:hAnsi="Times New Roman" w:eastAsia="Times New Roman"/>
          <w:sz w:val="24"/>
        </w:rPr>
        <w:t>dreamofredmaison.txt</w:t>
      </w:r>
      <w:r>
        <w:rPr>
          <w:spacing w:val="-1"/>
          <w:sz w:val="24"/>
        </w:rPr>
        <w:t>”中前 </w:t>
      </w:r>
      <w:r>
        <w:rPr>
          <w:rFonts w:ascii="Times New Roman" w:hAnsi="Times New Roman" w:eastAsia="Times New Roman"/>
          <w:sz w:val="24"/>
        </w:rPr>
        <w:t>80</w:t>
      </w:r>
      <w:r>
        <w:rPr>
          <w:rFonts w:ascii="Times New Roman" w:hAnsi="Times New Roman" w:eastAsia="Times New Roman"/>
          <w:spacing w:val="59"/>
          <w:sz w:val="24"/>
        </w:rPr>
        <w:t> </w:t>
      </w:r>
      <w:r>
        <w:rPr>
          <w:sz w:val="24"/>
        </w:rPr>
        <w:t>回和</w:t>
      </w:r>
    </w:p>
    <w:p>
      <w:pPr>
        <w:pStyle w:val="BodyText"/>
        <w:spacing w:before="161"/>
        <w:ind w:firstLine="0"/>
      </w:pPr>
      <w:r>
        <w:rPr/>
        <w:t>后 </w:t>
      </w:r>
      <w:r>
        <w:rPr>
          <w:rFonts w:ascii="Times New Roman" w:eastAsia="Times New Roman"/>
        </w:rPr>
        <w:t>40 </w:t>
      </w:r>
      <w:r>
        <w:rPr/>
        <w:t>回中常见文言虚实词的词频，分析结果存入文本文件；</w:t>
      </w:r>
    </w:p>
    <w:p>
      <w:pPr>
        <w:pStyle w:val="ListParagraph"/>
        <w:numPr>
          <w:ilvl w:val="0"/>
          <w:numId w:val="6"/>
        </w:numPr>
        <w:tabs>
          <w:tab w:pos="1156" w:val="left" w:leader="none"/>
        </w:tabs>
        <w:spacing w:line="240" w:lineRule="auto" w:before="160" w:after="0"/>
        <w:ind w:left="1155" w:right="0" w:hanging="602"/>
        <w:jc w:val="both"/>
        <w:rPr>
          <w:sz w:val="24"/>
        </w:rPr>
      </w:pPr>
      <w:r>
        <w:rPr>
          <w:spacing w:val="-20"/>
          <w:sz w:val="24"/>
        </w:rPr>
        <w:t>采用 </w:t>
      </w:r>
      <w:r>
        <w:rPr>
          <w:rFonts w:ascii="Times New Roman" w:eastAsia="Times New Roman"/>
          <w:sz w:val="24"/>
        </w:rPr>
        <w:t>Matplotlib </w:t>
      </w:r>
      <w:r>
        <w:rPr>
          <w:spacing w:val="-2"/>
          <w:sz w:val="24"/>
        </w:rPr>
        <w:t>可视化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>2</w:t>
      </w:r>
      <w:r>
        <w:rPr>
          <w:sz w:val="24"/>
        </w:rPr>
        <w:t>）中的分析结果；</w:t>
      </w:r>
    </w:p>
    <w:p>
      <w:pPr>
        <w:pStyle w:val="ListParagraph"/>
        <w:numPr>
          <w:ilvl w:val="0"/>
          <w:numId w:val="6"/>
        </w:numPr>
        <w:tabs>
          <w:tab w:pos="1156" w:val="left" w:leader="none"/>
        </w:tabs>
        <w:spacing w:line="364" w:lineRule="auto" w:before="161" w:after="0"/>
        <w:ind w:left="120" w:right="236" w:firstLine="434"/>
        <w:jc w:val="both"/>
        <w:rPr>
          <w:sz w:val="24"/>
        </w:rPr>
      </w:pPr>
      <w:r>
        <w:rPr>
          <w:spacing w:val="-20"/>
          <w:sz w:val="24"/>
        </w:rPr>
        <w:t>运用 </w:t>
      </w:r>
      <w:r>
        <w:rPr>
          <w:rFonts w:ascii="Times New Roman" w:eastAsia="Times New Roman"/>
          <w:sz w:val="24"/>
        </w:rPr>
        <w:t>GUI</w:t>
      </w:r>
      <w:r>
        <w:rPr>
          <w:rFonts w:ascii="Times New Roman" w:eastAsia="Times New Roman"/>
          <w:spacing w:val="1"/>
          <w:sz w:val="24"/>
        </w:rPr>
        <w:t> </w:t>
      </w:r>
      <w:r>
        <w:rPr>
          <w:spacing w:val="-1"/>
          <w:sz w:val="24"/>
        </w:rPr>
        <w:t>编制用户界面，为用户提供选择文言虚实字词的交互界面， </w:t>
      </w:r>
      <w:r>
        <w:rPr>
          <w:spacing w:val="-3"/>
          <w:sz w:val="24"/>
        </w:rPr>
        <w:t>按照用户选择采用</w:t>
      </w:r>
      <w:r>
        <w:rPr>
          <w:spacing w:val="-7"/>
          <w:sz w:val="24"/>
        </w:rPr>
        <w:t>（</w:t>
      </w:r>
      <w:r>
        <w:rPr>
          <w:rFonts w:ascii="Times New Roman" w:eastAsia="Times New Roman"/>
          <w:spacing w:val="-7"/>
          <w:sz w:val="24"/>
        </w:rPr>
        <w:t>1</w:t>
      </w:r>
      <w:r>
        <w:rPr>
          <w:spacing w:val="-7"/>
          <w:sz w:val="24"/>
        </w:rPr>
        <w:t>）</w:t>
      </w:r>
      <w:r>
        <w:rPr>
          <w:spacing w:val="-4"/>
          <w:sz w:val="24"/>
        </w:rPr>
        <w:t>中功能实现频率统计，并且把</w:t>
      </w:r>
      <w:r>
        <w:rPr>
          <w:spacing w:val="-7"/>
          <w:sz w:val="24"/>
        </w:rPr>
        <w:t>（</w:t>
      </w:r>
      <w:r>
        <w:rPr>
          <w:rFonts w:ascii="Times New Roman" w:eastAsia="Times New Roman"/>
          <w:spacing w:val="-7"/>
          <w:sz w:val="24"/>
        </w:rPr>
        <w:t>3</w:t>
      </w:r>
      <w:r>
        <w:rPr>
          <w:spacing w:val="-7"/>
          <w:sz w:val="24"/>
        </w:rPr>
        <w:t>）</w:t>
      </w:r>
      <w:r>
        <w:rPr>
          <w:spacing w:val="-2"/>
          <w:sz w:val="24"/>
        </w:rPr>
        <w:t>中实现的分析结果动</w:t>
      </w:r>
      <w:r>
        <w:rPr>
          <w:sz w:val="24"/>
        </w:rPr>
        <w:t>态呈现给用户。</w:t>
      </w:r>
    </w:p>
    <w:sectPr>
      <w:pgSz w:w="11910" w:h="16840"/>
      <w:pgMar w:top="1440" w:bottom="280" w:left="168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黑体">
    <w:altName w:val="黑体"/>
    <w:charset w:val="86"/>
    <w:family w:val="modern"/>
    <w:pitch w:val="fixed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（%1）"/>
      <w:lvlJc w:val="left"/>
      <w:pPr>
        <w:ind w:left="1155" w:hanging="601"/>
        <w:jc w:val="left"/>
      </w:pPr>
      <w:rPr>
        <w:rFonts w:hint="default" w:ascii="宋体" w:hAnsi="宋体" w:eastAsia="宋体" w:cs="宋体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10" w:hanging="60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61" w:hanging="60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11" w:hanging="60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62" w:hanging="60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13" w:hanging="60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63" w:hanging="60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14" w:hanging="60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65" w:hanging="601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2"/>
      <w:numFmt w:val="decimal"/>
      <w:lvlText w:val="（%1）"/>
      <w:lvlJc w:val="left"/>
      <w:pPr>
        <w:ind w:left="120" w:hanging="622"/>
        <w:jc w:val="left"/>
      </w:pPr>
      <w:rPr>
        <w:rFonts w:hint="default" w:ascii="宋体" w:hAnsi="宋体" w:eastAsia="宋体" w:cs="宋体"/>
        <w:spacing w:val="7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74" w:hanging="62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29" w:hanging="62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83" w:hanging="62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38" w:hanging="62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93" w:hanging="62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47" w:hanging="62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02" w:hanging="62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57" w:hanging="622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（%1）"/>
      <w:lvlJc w:val="left"/>
      <w:pPr>
        <w:ind w:left="120" w:hanging="601"/>
        <w:jc w:val="left"/>
      </w:pPr>
      <w:rPr>
        <w:rFonts w:hint="default" w:ascii="宋体" w:hAnsi="宋体" w:eastAsia="宋体" w:cs="宋体"/>
        <w:spacing w:val="-56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74" w:hanging="60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29" w:hanging="60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83" w:hanging="60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38" w:hanging="60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93" w:hanging="60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47" w:hanging="60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02" w:hanging="60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57" w:hanging="601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0" w:hanging="365"/>
        <w:jc w:val="left"/>
      </w:pPr>
      <w:rPr>
        <w:rFonts w:hint="default" w:ascii="Times New Roman" w:hAnsi="Times New Roman" w:eastAsia="Times New Roman" w:cs="Times New Roman"/>
        <w:spacing w:val="-11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74" w:hanging="36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29" w:hanging="36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83" w:hanging="36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38" w:hanging="36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93" w:hanging="36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47" w:hanging="36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02" w:hanging="36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57" w:hanging="365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5" w:hanging="296"/>
        <w:jc w:val="left"/>
      </w:pPr>
      <w:rPr>
        <w:rFonts w:hint="default" w:ascii="Times New Roman" w:hAnsi="Times New Roman" w:eastAsia="Times New Roman" w:cs="Times New Roman"/>
        <w:spacing w:val="-9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22" w:hanging="29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05" w:hanging="29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87" w:hanging="29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70" w:hanging="29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53" w:hanging="29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35" w:hanging="29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18" w:hanging="29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01" w:hanging="296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80" w:hanging="240"/>
        <w:jc w:val="left"/>
      </w:pPr>
      <w:rPr>
        <w:rFonts w:hint="default" w:ascii="Times New Roman" w:hAnsi="Times New Roman" w:eastAsia="Times New Roman" w:cs="Times New Roman"/>
        <w:spacing w:val="-60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68" w:hanging="2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57" w:hanging="2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45" w:hanging="2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34" w:hanging="2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23" w:hanging="2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11" w:hanging="2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00" w:hanging="2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89" w:hanging="240"/>
      </w:pPr>
      <w:rPr>
        <w:rFonts w:hint="default"/>
        <w:lang w:val="en-US" w:eastAsia="en-US" w:bidi="en-U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60"/>
      <w:ind w:left="120" w:firstLine="434"/>
    </w:pPr>
    <w:rPr>
      <w:rFonts w:ascii="宋体" w:hAnsi="宋体" w:eastAsia="宋体" w:cs="宋体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黑体" w:hAnsi="黑体" w:eastAsia="黑体" w:cs="黑体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61"/>
      <w:ind w:left="120" w:firstLine="434"/>
    </w:pPr>
    <w:rPr>
      <w:rFonts w:ascii="宋体" w:hAnsi="宋体" w:eastAsia="宋体" w:cs="宋体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上海大学</dc:creator>
  <dcterms:created xsi:type="dcterms:W3CDTF">2021-05-18T02:13:12Z</dcterms:created>
  <dcterms:modified xsi:type="dcterms:W3CDTF">2021-05-18T02:13:12Z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2021-05-18T00:00:00Z</vt:filetime>
  </property>
</Properties>
</file>