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FF" w:rsidRPr="00314B31" w:rsidRDefault="00B158FF" w:rsidP="00B158FF">
      <w:pPr>
        <w:jc w:val="center"/>
        <w:rPr>
          <w:rFonts w:ascii="Verdana" w:hAnsi="Verdana"/>
          <w:b/>
          <w:bCs/>
          <w:sz w:val="26"/>
          <w:szCs w:val="26"/>
          <w:lang w:val="en-US"/>
        </w:rPr>
      </w:pPr>
      <w:r w:rsidRPr="00314B31">
        <w:rPr>
          <w:rFonts w:ascii="Verdana" w:hAnsi="Verdana"/>
          <w:b/>
          <w:bCs/>
          <w:sz w:val="26"/>
          <w:szCs w:val="26"/>
          <w:lang w:val="en-US"/>
        </w:rPr>
        <w:t>Integration Test Plan</w:t>
      </w:r>
    </w:p>
    <w:p w:rsidR="00B158FF" w:rsidRPr="00314B31" w:rsidRDefault="008D15EC" w:rsidP="00B158FF">
      <w:pPr>
        <w:jc w:val="center"/>
        <w:rPr>
          <w:rFonts w:ascii="Verdana" w:hAnsi="Verdana"/>
          <w:b/>
          <w:bCs/>
          <w:sz w:val="26"/>
          <w:szCs w:val="26"/>
          <w:lang w:val="en-US"/>
        </w:rPr>
      </w:pPr>
      <w:r w:rsidRPr="00314B31">
        <w:rPr>
          <w:rFonts w:ascii="Verdana" w:hAnsi="Verdana"/>
          <w:b/>
          <w:bCs/>
          <w:sz w:val="26"/>
          <w:szCs w:val="26"/>
          <w:lang w:val="en-US"/>
        </w:rPr>
        <w:t>ITP_</w:t>
      </w:r>
      <w:r w:rsidR="00B158FF" w:rsidRPr="00314B31">
        <w:rPr>
          <w:rFonts w:ascii="Verdana" w:hAnsi="Verdana"/>
          <w:b/>
          <w:bCs/>
          <w:sz w:val="26"/>
          <w:szCs w:val="26"/>
          <w:lang w:val="en-US"/>
        </w:rPr>
        <w:t>EmmeShop</w:t>
      </w:r>
    </w:p>
    <w:p w:rsidR="008D15EC" w:rsidRPr="00314B31" w:rsidRDefault="008D15EC" w:rsidP="00B158FF">
      <w:pPr>
        <w:jc w:val="center"/>
        <w:rPr>
          <w:rFonts w:ascii="Verdana" w:hAnsi="Verdana"/>
          <w:b/>
          <w:bCs/>
          <w:sz w:val="26"/>
          <w:szCs w:val="26"/>
          <w:lang w:val="en-US"/>
        </w:rPr>
      </w:pPr>
    </w:p>
    <w:p w:rsidR="008D15EC" w:rsidRPr="00314B31" w:rsidRDefault="008D15EC" w:rsidP="00B158FF">
      <w:pPr>
        <w:jc w:val="center"/>
        <w:rPr>
          <w:rFonts w:ascii="Verdana" w:hAnsi="Verdana"/>
          <w:b/>
          <w:bCs/>
          <w:sz w:val="26"/>
          <w:szCs w:val="26"/>
          <w:lang w:val="en-US"/>
        </w:rPr>
      </w:pPr>
    </w:p>
    <w:sdt>
      <w:sdtPr>
        <w:rPr>
          <w:rFonts w:asciiTheme="minorHAnsi" w:eastAsiaTheme="minorHAnsi" w:hAnsiTheme="minorHAnsi" w:cstheme="minorBidi"/>
          <w:color w:val="auto"/>
          <w:sz w:val="22"/>
          <w:szCs w:val="22"/>
          <w:lang w:eastAsia="en-US"/>
        </w:rPr>
        <w:id w:val="-1178732339"/>
        <w:docPartObj>
          <w:docPartGallery w:val="Table of Contents"/>
          <w:docPartUnique/>
        </w:docPartObj>
      </w:sdtPr>
      <w:sdtEndPr>
        <w:rPr>
          <w:b/>
          <w:bCs/>
        </w:rPr>
      </w:sdtEndPr>
      <w:sdtContent>
        <w:bookmarkStart w:id="0" w:name="_GoBack" w:displacedByCustomXml="prev"/>
        <w:bookmarkEnd w:id="0" w:displacedByCustomXml="prev"/>
        <w:p w:rsidR="00B158FF" w:rsidRPr="00314B31" w:rsidRDefault="00AD3BE6">
          <w:pPr>
            <w:pStyle w:val="Titolosommario"/>
            <w:rPr>
              <w:lang w:val="en-US"/>
            </w:rPr>
          </w:pPr>
          <w:r w:rsidRPr="00314B31">
            <w:rPr>
              <w:lang w:val="en-US"/>
            </w:rPr>
            <w:t>Summary</w:t>
          </w:r>
        </w:p>
        <w:p w:rsidR="00AD3BE6" w:rsidRDefault="00B158FF">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31449931" w:history="1">
            <w:r w:rsidR="00AD3BE6" w:rsidRPr="00BB06A6">
              <w:rPr>
                <w:rStyle w:val="Collegamentoipertestuale"/>
                <w:rFonts w:ascii="Verdana" w:hAnsi="Verdana"/>
                <w:b/>
                <w:bCs/>
                <w:noProof/>
              </w:rPr>
              <w:t>1.</w:t>
            </w:r>
            <w:r w:rsidR="00AD3BE6">
              <w:rPr>
                <w:rFonts w:eastAsiaTheme="minorEastAsia"/>
                <w:noProof/>
                <w:lang w:eastAsia="it-IT"/>
              </w:rPr>
              <w:tab/>
            </w:r>
            <w:r w:rsidR="00AD3BE6" w:rsidRPr="00BB06A6">
              <w:rPr>
                <w:rStyle w:val="Collegamentoipertestuale"/>
                <w:rFonts w:ascii="Verdana" w:hAnsi="Verdana"/>
                <w:b/>
                <w:bCs/>
                <w:noProof/>
              </w:rPr>
              <w:t>Introduzione</w:t>
            </w:r>
            <w:r w:rsidR="00AD3BE6">
              <w:rPr>
                <w:noProof/>
                <w:webHidden/>
              </w:rPr>
              <w:tab/>
            </w:r>
            <w:r w:rsidR="00AD3BE6">
              <w:rPr>
                <w:noProof/>
                <w:webHidden/>
              </w:rPr>
              <w:fldChar w:fldCharType="begin"/>
            </w:r>
            <w:r w:rsidR="00AD3BE6">
              <w:rPr>
                <w:noProof/>
                <w:webHidden/>
              </w:rPr>
              <w:instrText xml:space="preserve"> PAGEREF _Toc31449931 \h </w:instrText>
            </w:r>
            <w:r w:rsidR="00AD3BE6">
              <w:rPr>
                <w:noProof/>
                <w:webHidden/>
              </w:rPr>
            </w:r>
            <w:r w:rsidR="00AD3BE6">
              <w:rPr>
                <w:noProof/>
                <w:webHidden/>
              </w:rPr>
              <w:fldChar w:fldCharType="separate"/>
            </w:r>
            <w:r w:rsidR="00AD3BE6">
              <w:rPr>
                <w:noProof/>
                <w:webHidden/>
              </w:rPr>
              <w:t>2</w:t>
            </w:r>
            <w:r w:rsidR="00AD3BE6">
              <w:rPr>
                <w:noProof/>
                <w:webHidden/>
              </w:rPr>
              <w:fldChar w:fldCharType="end"/>
            </w:r>
          </w:hyperlink>
        </w:p>
        <w:p w:rsidR="00AD3BE6" w:rsidRDefault="00AD3BE6">
          <w:pPr>
            <w:pStyle w:val="Sommario1"/>
            <w:tabs>
              <w:tab w:val="left" w:pos="660"/>
              <w:tab w:val="right" w:leader="dot" w:pos="9628"/>
            </w:tabs>
            <w:rPr>
              <w:rFonts w:eastAsiaTheme="minorEastAsia"/>
              <w:noProof/>
              <w:lang w:eastAsia="it-IT"/>
            </w:rPr>
          </w:pPr>
          <w:hyperlink w:anchor="_Toc31449932" w:history="1">
            <w:r w:rsidRPr="00BB06A6">
              <w:rPr>
                <w:rStyle w:val="Collegamentoipertestuale"/>
                <w:rFonts w:ascii="Verdana" w:hAnsi="Verdana"/>
                <w:b/>
                <w:bCs/>
                <w:noProof/>
              </w:rPr>
              <w:t>2.</w:t>
            </w:r>
            <w:r>
              <w:rPr>
                <w:rFonts w:eastAsiaTheme="minorEastAsia"/>
                <w:noProof/>
                <w:lang w:eastAsia="it-IT"/>
              </w:rPr>
              <w:tab/>
            </w:r>
            <w:r w:rsidRPr="00BB06A6">
              <w:rPr>
                <w:rStyle w:val="Collegamentoipertestuale"/>
                <w:rFonts w:ascii="Verdana" w:hAnsi="Verdana"/>
                <w:b/>
                <w:bCs/>
                <w:noProof/>
              </w:rPr>
              <w:t>Riferimenti</w:t>
            </w:r>
            <w:r>
              <w:rPr>
                <w:noProof/>
                <w:webHidden/>
              </w:rPr>
              <w:tab/>
            </w:r>
            <w:r>
              <w:rPr>
                <w:noProof/>
                <w:webHidden/>
              </w:rPr>
              <w:fldChar w:fldCharType="begin"/>
            </w:r>
            <w:r>
              <w:rPr>
                <w:noProof/>
                <w:webHidden/>
              </w:rPr>
              <w:instrText xml:space="preserve"> PAGEREF _Toc31449932 \h </w:instrText>
            </w:r>
            <w:r>
              <w:rPr>
                <w:noProof/>
                <w:webHidden/>
              </w:rPr>
            </w:r>
            <w:r>
              <w:rPr>
                <w:noProof/>
                <w:webHidden/>
              </w:rPr>
              <w:fldChar w:fldCharType="separate"/>
            </w:r>
            <w:r>
              <w:rPr>
                <w:noProof/>
                <w:webHidden/>
              </w:rPr>
              <w:t>2</w:t>
            </w:r>
            <w:r>
              <w:rPr>
                <w:noProof/>
                <w:webHidden/>
              </w:rPr>
              <w:fldChar w:fldCharType="end"/>
            </w:r>
          </w:hyperlink>
        </w:p>
        <w:p w:rsidR="00AD3BE6" w:rsidRDefault="00AD3BE6">
          <w:pPr>
            <w:pStyle w:val="Sommario1"/>
            <w:tabs>
              <w:tab w:val="left" w:pos="660"/>
              <w:tab w:val="right" w:leader="dot" w:pos="9628"/>
            </w:tabs>
            <w:rPr>
              <w:rFonts w:eastAsiaTheme="minorEastAsia"/>
              <w:noProof/>
              <w:lang w:eastAsia="it-IT"/>
            </w:rPr>
          </w:pPr>
          <w:hyperlink w:anchor="_Toc31449933" w:history="1">
            <w:r w:rsidRPr="00BB06A6">
              <w:rPr>
                <w:rStyle w:val="Collegamentoipertestuale"/>
                <w:rFonts w:ascii="Verdana" w:hAnsi="Verdana"/>
                <w:b/>
                <w:bCs/>
                <w:noProof/>
              </w:rPr>
              <w:t>3.</w:t>
            </w:r>
            <w:r>
              <w:rPr>
                <w:rFonts w:eastAsiaTheme="minorEastAsia"/>
                <w:noProof/>
                <w:lang w:eastAsia="it-IT"/>
              </w:rPr>
              <w:tab/>
            </w:r>
            <w:r w:rsidRPr="00BB06A6">
              <w:rPr>
                <w:rStyle w:val="Collegamentoipertestuale"/>
                <w:rFonts w:ascii="Verdana" w:hAnsi="Verdana"/>
                <w:b/>
                <w:bCs/>
                <w:noProof/>
              </w:rPr>
              <w:t>Test di Integration</w:t>
            </w:r>
            <w:r>
              <w:rPr>
                <w:noProof/>
                <w:webHidden/>
              </w:rPr>
              <w:tab/>
            </w:r>
            <w:r>
              <w:rPr>
                <w:noProof/>
                <w:webHidden/>
              </w:rPr>
              <w:fldChar w:fldCharType="begin"/>
            </w:r>
            <w:r>
              <w:rPr>
                <w:noProof/>
                <w:webHidden/>
              </w:rPr>
              <w:instrText xml:space="preserve"> PAGEREF _Toc31449933 \h </w:instrText>
            </w:r>
            <w:r>
              <w:rPr>
                <w:noProof/>
                <w:webHidden/>
              </w:rPr>
            </w:r>
            <w:r>
              <w:rPr>
                <w:noProof/>
                <w:webHidden/>
              </w:rPr>
              <w:fldChar w:fldCharType="separate"/>
            </w:r>
            <w:r>
              <w:rPr>
                <w:noProof/>
                <w:webHidden/>
              </w:rPr>
              <w:t>2</w:t>
            </w:r>
            <w:r>
              <w:rPr>
                <w:noProof/>
                <w:webHidden/>
              </w:rPr>
              <w:fldChar w:fldCharType="end"/>
            </w:r>
          </w:hyperlink>
        </w:p>
        <w:p w:rsidR="00AD3BE6" w:rsidRDefault="00AD3BE6">
          <w:pPr>
            <w:pStyle w:val="Sommario2"/>
            <w:tabs>
              <w:tab w:val="left" w:pos="1100"/>
              <w:tab w:val="right" w:leader="dot" w:pos="9628"/>
            </w:tabs>
            <w:rPr>
              <w:rFonts w:eastAsiaTheme="minorEastAsia"/>
              <w:noProof/>
              <w:lang w:eastAsia="it-IT"/>
            </w:rPr>
          </w:pPr>
          <w:hyperlink w:anchor="_Toc31449934" w:history="1">
            <w:r w:rsidRPr="00BB06A6">
              <w:rPr>
                <w:rStyle w:val="Collegamentoipertestuale"/>
                <w:rFonts w:ascii="Verdana" w:hAnsi="Verdana"/>
                <w:b/>
                <w:bCs/>
                <w:noProof/>
              </w:rPr>
              <w:t>3.1.</w:t>
            </w:r>
            <w:r>
              <w:rPr>
                <w:rFonts w:eastAsiaTheme="minorEastAsia"/>
                <w:noProof/>
                <w:lang w:eastAsia="it-IT"/>
              </w:rPr>
              <w:tab/>
            </w:r>
            <w:r w:rsidRPr="00BB06A6">
              <w:rPr>
                <w:rStyle w:val="Collegamentoipertestuale"/>
                <w:rFonts w:ascii="Verdana" w:hAnsi="Verdana"/>
                <w:b/>
                <w:bCs/>
                <w:noProof/>
              </w:rPr>
              <w:t>Approccio di Integration Testing</w:t>
            </w:r>
            <w:r>
              <w:rPr>
                <w:noProof/>
                <w:webHidden/>
              </w:rPr>
              <w:tab/>
            </w:r>
            <w:r>
              <w:rPr>
                <w:noProof/>
                <w:webHidden/>
              </w:rPr>
              <w:fldChar w:fldCharType="begin"/>
            </w:r>
            <w:r>
              <w:rPr>
                <w:noProof/>
                <w:webHidden/>
              </w:rPr>
              <w:instrText xml:space="preserve"> PAGEREF _Toc31449934 \h </w:instrText>
            </w:r>
            <w:r>
              <w:rPr>
                <w:noProof/>
                <w:webHidden/>
              </w:rPr>
            </w:r>
            <w:r>
              <w:rPr>
                <w:noProof/>
                <w:webHidden/>
              </w:rPr>
              <w:fldChar w:fldCharType="separate"/>
            </w:r>
            <w:r>
              <w:rPr>
                <w:noProof/>
                <w:webHidden/>
              </w:rPr>
              <w:t>2</w:t>
            </w:r>
            <w:r>
              <w:rPr>
                <w:noProof/>
                <w:webHidden/>
              </w:rPr>
              <w:fldChar w:fldCharType="end"/>
            </w:r>
          </w:hyperlink>
        </w:p>
        <w:p w:rsidR="00AD3BE6" w:rsidRDefault="00AD3BE6">
          <w:pPr>
            <w:pStyle w:val="Sommario2"/>
            <w:tabs>
              <w:tab w:val="left" w:pos="1100"/>
              <w:tab w:val="right" w:leader="dot" w:pos="9628"/>
            </w:tabs>
            <w:rPr>
              <w:rFonts w:eastAsiaTheme="minorEastAsia"/>
              <w:noProof/>
              <w:lang w:eastAsia="it-IT"/>
            </w:rPr>
          </w:pPr>
          <w:hyperlink w:anchor="_Toc31449935" w:history="1">
            <w:r w:rsidRPr="00BB06A6">
              <w:rPr>
                <w:rStyle w:val="Collegamentoipertestuale"/>
                <w:rFonts w:ascii="Verdana" w:hAnsi="Verdana"/>
                <w:b/>
                <w:bCs/>
                <w:noProof/>
              </w:rPr>
              <w:t>3.2.</w:t>
            </w:r>
            <w:r>
              <w:rPr>
                <w:rFonts w:eastAsiaTheme="minorEastAsia"/>
                <w:noProof/>
                <w:lang w:eastAsia="it-IT"/>
              </w:rPr>
              <w:tab/>
            </w:r>
            <w:r w:rsidRPr="00BB06A6">
              <w:rPr>
                <w:rStyle w:val="Collegamentoipertestuale"/>
                <w:rFonts w:ascii="Verdana" w:hAnsi="Verdana"/>
                <w:b/>
                <w:bCs/>
                <w:noProof/>
              </w:rPr>
              <w:t>Componenti da testare</w:t>
            </w:r>
            <w:r>
              <w:rPr>
                <w:noProof/>
                <w:webHidden/>
              </w:rPr>
              <w:tab/>
            </w:r>
            <w:r>
              <w:rPr>
                <w:noProof/>
                <w:webHidden/>
              </w:rPr>
              <w:fldChar w:fldCharType="begin"/>
            </w:r>
            <w:r>
              <w:rPr>
                <w:noProof/>
                <w:webHidden/>
              </w:rPr>
              <w:instrText xml:space="preserve"> PAGEREF _Toc31449935 \h </w:instrText>
            </w:r>
            <w:r>
              <w:rPr>
                <w:noProof/>
                <w:webHidden/>
              </w:rPr>
            </w:r>
            <w:r>
              <w:rPr>
                <w:noProof/>
                <w:webHidden/>
              </w:rPr>
              <w:fldChar w:fldCharType="separate"/>
            </w:r>
            <w:r>
              <w:rPr>
                <w:noProof/>
                <w:webHidden/>
              </w:rPr>
              <w:t>2</w:t>
            </w:r>
            <w:r>
              <w:rPr>
                <w:noProof/>
                <w:webHidden/>
              </w:rPr>
              <w:fldChar w:fldCharType="end"/>
            </w:r>
          </w:hyperlink>
        </w:p>
        <w:p w:rsidR="00AD3BE6" w:rsidRDefault="00AD3BE6">
          <w:pPr>
            <w:pStyle w:val="Sommario1"/>
            <w:tabs>
              <w:tab w:val="left" w:pos="660"/>
              <w:tab w:val="right" w:leader="dot" w:pos="9628"/>
            </w:tabs>
            <w:rPr>
              <w:rFonts w:eastAsiaTheme="minorEastAsia"/>
              <w:noProof/>
              <w:lang w:eastAsia="it-IT"/>
            </w:rPr>
          </w:pPr>
          <w:hyperlink w:anchor="_Toc31449936" w:history="1">
            <w:r w:rsidRPr="00BB06A6">
              <w:rPr>
                <w:rStyle w:val="Collegamentoipertestuale"/>
                <w:rFonts w:ascii="Verdana" w:hAnsi="Verdana"/>
                <w:b/>
                <w:bCs/>
                <w:noProof/>
              </w:rPr>
              <w:t>4.</w:t>
            </w:r>
            <w:r>
              <w:rPr>
                <w:rFonts w:eastAsiaTheme="minorEastAsia"/>
                <w:noProof/>
                <w:lang w:eastAsia="it-IT"/>
              </w:rPr>
              <w:tab/>
            </w:r>
            <w:r w:rsidRPr="00BB06A6">
              <w:rPr>
                <w:rStyle w:val="Collegamentoipertestuale"/>
                <w:rFonts w:ascii="Verdana" w:hAnsi="Verdana"/>
                <w:b/>
                <w:bCs/>
                <w:noProof/>
              </w:rPr>
              <w:t>Pass/Fail Criteri</w:t>
            </w:r>
            <w:r>
              <w:rPr>
                <w:noProof/>
                <w:webHidden/>
              </w:rPr>
              <w:tab/>
            </w:r>
            <w:r>
              <w:rPr>
                <w:noProof/>
                <w:webHidden/>
              </w:rPr>
              <w:fldChar w:fldCharType="begin"/>
            </w:r>
            <w:r>
              <w:rPr>
                <w:noProof/>
                <w:webHidden/>
              </w:rPr>
              <w:instrText xml:space="preserve"> PAGEREF _Toc31449936 \h </w:instrText>
            </w:r>
            <w:r>
              <w:rPr>
                <w:noProof/>
                <w:webHidden/>
              </w:rPr>
            </w:r>
            <w:r>
              <w:rPr>
                <w:noProof/>
                <w:webHidden/>
              </w:rPr>
              <w:fldChar w:fldCharType="separate"/>
            </w:r>
            <w:r>
              <w:rPr>
                <w:noProof/>
                <w:webHidden/>
              </w:rPr>
              <w:t>3</w:t>
            </w:r>
            <w:r>
              <w:rPr>
                <w:noProof/>
                <w:webHidden/>
              </w:rPr>
              <w:fldChar w:fldCharType="end"/>
            </w:r>
          </w:hyperlink>
        </w:p>
        <w:p w:rsidR="00B158FF" w:rsidRDefault="00B158FF">
          <w:r>
            <w:rPr>
              <w:b/>
              <w:bCs/>
            </w:rPr>
            <w:fldChar w:fldCharType="end"/>
          </w:r>
        </w:p>
      </w:sdtContent>
    </w:sdt>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B158FF" w:rsidP="00B158FF">
      <w:pPr>
        <w:rPr>
          <w:rFonts w:ascii="Verdana" w:hAnsi="Verdana"/>
          <w:b/>
          <w:bCs/>
          <w:sz w:val="26"/>
          <w:szCs w:val="26"/>
        </w:rPr>
      </w:pPr>
    </w:p>
    <w:p w:rsidR="00B158FF" w:rsidRDefault="008D15EC" w:rsidP="008D15EC">
      <w:pPr>
        <w:tabs>
          <w:tab w:val="left" w:pos="3852"/>
        </w:tabs>
        <w:rPr>
          <w:rFonts w:ascii="Verdana" w:hAnsi="Verdana"/>
          <w:b/>
          <w:bCs/>
          <w:sz w:val="26"/>
          <w:szCs w:val="26"/>
        </w:rPr>
      </w:pPr>
      <w:r>
        <w:rPr>
          <w:rFonts w:ascii="Verdana" w:hAnsi="Verdana"/>
          <w:b/>
          <w:bCs/>
          <w:sz w:val="26"/>
          <w:szCs w:val="26"/>
        </w:rPr>
        <w:tab/>
      </w:r>
    </w:p>
    <w:p w:rsidR="00B158FF" w:rsidRDefault="00B158FF" w:rsidP="00314B31">
      <w:pPr>
        <w:pStyle w:val="Titolo1"/>
        <w:numPr>
          <w:ilvl w:val="0"/>
          <w:numId w:val="1"/>
        </w:numPr>
        <w:ind w:left="426"/>
        <w:rPr>
          <w:rFonts w:ascii="Verdana" w:hAnsi="Verdana"/>
          <w:b/>
          <w:bCs/>
          <w:sz w:val="24"/>
          <w:szCs w:val="24"/>
        </w:rPr>
      </w:pPr>
      <w:bookmarkStart w:id="1" w:name="_Toc31449931"/>
      <w:r w:rsidRPr="008D15EC">
        <w:rPr>
          <w:rFonts w:ascii="Verdana" w:hAnsi="Verdana"/>
          <w:b/>
          <w:bCs/>
          <w:sz w:val="24"/>
          <w:szCs w:val="24"/>
        </w:rPr>
        <w:lastRenderedPageBreak/>
        <w:t>Introduzione</w:t>
      </w:r>
      <w:bookmarkEnd w:id="1"/>
    </w:p>
    <w:p w:rsidR="008D15EC" w:rsidRPr="008D15EC" w:rsidRDefault="008D15EC" w:rsidP="008D15EC"/>
    <w:p w:rsidR="00EA55E0" w:rsidRPr="008D15EC" w:rsidRDefault="00EA55E0" w:rsidP="00314B31">
      <w:pPr>
        <w:ind w:left="142"/>
        <w:rPr>
          <w:rFonts w:ascii="Verdana" w:hAnsi="Verdana"/>
        </w:rPr>
      </w:pPr>
      <w:r w:rsidRPr="008D15EC">
        <w:rPr>
          <w:rFonts w:ascii="Verdana" w:hAnsi="Verdana"/>
        </w:rPr>
        <w:t>Il testing di integrazione richiede la costruzione del sistema risultante per scoprire i problemi che nascono a partire dall’interazione fra i vari componenti.</w:t>
      </w:r>
    </w:p>
    <w:p w:rsidR="00EA55E0" w:rsidRPr="008D15EC" w:rsidRDefault="00EA55E0" w:rsidP="00314B31">
      <w:pPr>
        <w:ind w:left="142"/>
        <w:rPr>
          <w:rFonts w:ascii="Verdana" w:hAnsi="Verdana"/>
        </w:rPr>
      </w:pPr>
      <w:r w:rsidRPr="008D15EC">
        <w:rPr>
          <w:rFonts w:ascii="Verdana" w:hAnsi="Verdana"/>
        </w:rPr>
        <w:t>Richiede l’identificazione di gruppi di componenti che realizzano le varie funzionalità del sistema e la loro integrazione mediante componenti che li fanno lavorare insieme.</w:t>
      </w:r>
    </w:p>
    <w:p w:rsidR="00EA55E0" w:rsidRPr="008D15EC" w:rsidRDefault="00EA55E0" w:rsidP="00314B31">
      <w:pPr>
        <w:ind w:left="142"/>
        <w:rPr>
          <w:rFonts w:ascii="Verdana" w:hAnsi="Verdana"/>
        </w:rPr>
      </w:pPr>
      <w:r w:rsidRPr="008D15EC">
        <w:rPr>
          <w:rFonts w:ascii="Verdana" w:hAnsi="Verdana"/>
        </w:rPr>
        <w:t xml:space="preserve">L’obiettivo del testing consiste nella verifica della corretta interazione tra le componenti e il rispetto delle interfacce, secondo quanto stabilito nelle </w:t>
      </w:r>
      <w:r w:rsidR="001E6B5B" w:rsidRPr="008D15EC">
        <w:rPr>
          <w:rFonts w:ascii="Verdana" w:hAnsi="Verdana"/>
        </w:rPr>
        <w:t>Specifiche di Integrazione</w:t>
      </w:r>
    </w:p>
    <w:p w:rsidR="004A79EB" w:rsidRPr="008D15EC" w:rsidRDefault="004A79EB" w:rsidP="00B158FF">
      <w:pPr>
        <w:rPr>
          <w:rFonts w:ascii="Verdana" w:hAnsi="Verdana"/>
          <w:sz w:val="24"/>
          <w:szCs w:val="24"/>
        </w:rPr>
      </w:pPr>
    </w:p>
    <w:p w:rsidR="00B158FF" w:rsidRPr="008D15EC" w:rsidRDefault="00B158FF" w:rsidP="00314B31">
      <w:pPr>
        <w:pStyle w:val="Titolo1"/>
        <w:numPr>
          <w:ilvl w:val="0"/>
          <w:numId w:val="1"/>
        </w:numPr>
        <w:ind w:left="426"/>
        <w:rPr>
          <w:rFonts w:ascii="Verdana" w:hAnsi="Verdana"/>
          <w:b/>
          <w:bCs/>
          <w:sz w:val="24"/>
          <w:szCs w:val="24"/>
        </w:rPr>
      </w:pPr>
      <w:bookmarkStart w:id="2" w:name="_Toc31449932"/>
      <w:r w:rsidRPr="008D15EC">
        <w:rPr>
          <w:rFonts w:ascii="Verdana" w:hAnsi="Verdana"/>
          <w:b/>
          <w:bCs/>
          <w:sz w:val="24"/>
          <w:szCs w:val="24"/>
        </w:rPr>
        <w:t>Riferimenti</w:t>
      </w:r>
      <w:bookmarkEnd w:id="2"/>
    </w:p>
    <w:p w:rsidR="004A79EB" w:rsidRPr="008D15EC" w:rsidRDefault="004A79EB" w:rsidP="004A79EB">
      <w:pPr>
        <w:rPr>
          <w:sz w:val="24"/>
          <w:szCs w:val="24"/>
        </w:rPr>
      </w:pPr>
    </w:p>
    <w:p w:rsidR="00B158FF" w:rsidRPr="008D15EC" w:rsidRDefault="00AD3BE6" w:rsidP="00314B31">
      <w:pPr>
        <w:ind w:left="142"/>
        <w:rPr>
          <w:rFonts w:ascii="Verdana" w:hAnsi="Verdana"/>
          <w:b/>
          <w:bCs/>
          <w:sz w:val="24"/>
          <w:szCs w:val="24"/>
        </w:rPr>
      </w:pPr>
      <w:hyperlink r:id="rId6" w:history="1">
        <w:r w:rsidR="004A79EB" w:rsidRPr="008D15EC">
          <w:rPr>
            <w:rStyle w:val="Collegamentoipertestuale"/>
            <w:rFonts w:ascii="Verdana" w:hAnsi="Verdana"/>
            <w:b/>
            <w:bCs/>
            <w:sz w:val="24"/>
            <w:szCs w:val="24"/>
          </w:rPr>
          <w:t>SDD_EmmeShop.docx</w:t>
        </w:r>
      </w:hyperlink>
    </w:p>
    <w:p w:rsidR="004A79EB" w:rsidRPr="008D15EC" w:rsidRDefault="004A79EB" w:rsidP="00B158FF">
      <w:pPr>
        <w:rPr>
          <w:rFonts w:ascii="Verdana" w:hAnsi="Verdana"/>
          <w:b/>
          <w:bCs/>
          <w:sz w:val="24"/>
          <w:szCs w:val="24"/>
        </w:rPr>
      </w:pPr>
    </w:p>
    <w:p w:rsidR="00B158FF" w:rsidRPr="008D15EC" w:rsidRDefault="00B158FF" w:rsidP="00314B31">
      <w:pPr>
        <w:pStyle w:val="Titolo1"/>
        <w:numPr>
          <w:ilvl w:val="0"/>
          <w:numId w:val="1"/>
        </w:numPr>
        <w:ind w:left="426"/>
        <w:rPr>
          <w:rFonts w:ascii="Verdana" w:hAnsi="Verdana"/>
          <w:b/>
          <w:bCs/>
          <w:sz w:val="24"/>
          <w:szCs w:val="24"/>
        </w:rPr>
      </w:pPr>
      <w:bookmarkStart w:id="3" w:name="_Toc31449933"/>
      <w:r w:rsidRPr="008D15EC">
        <w:rPr>
          <w:rFonts w:ascii="Verdana" w:hAnsi="Verdana"/>
          <w:b/>
          <w:bCs/>
          <w:sz w:val="24"/>
          <w:szCs w:val="24"/>
        </w:rPr>
        <w:t>Test di Integration</w:t>
      </w:r>
      <w:bookmarkEnd w:id="3"/>
    </w:p>
    <w:p w:rsidR="00B158FF" w:rsidRPr="008D15EC" w:rsidRDefault="00B158FF" w:rsidP="00314B31">
      <w:pPr>
        <w:ind w:left="426"/>
        <w:rPr>
          <w:rFonts w:ascii="Verdana" w:hAnsi="Verdana"/>
          <w:b/>
          <w:bCs/>
          <w:sz w:val="24"/>
          <w:szCs w:val="24"/>
        </w:rPr>
      </w:pPr>
    </w:p>
    <w:p w:rsidR="00B158FF" w:rsidRPr="00314B31" w:rsidRDefault="00B158FF" w:rsidP="00314B31">
      <w:pPr>
        <w:pStyle w:val="Titolo2"/>
        <w:numPr>
          <w:ilvl w:val="1"/>
          <w:numId w:val="1"/>
        </w:numPr>
        <w:ind w:left="426" w:hanging="426"/>
        <w:rPr>
          <w:rFonts w:ascii="Verdana" w:hAnsi="Verdana"/>
          <w:b/>
          <w:bCs/>
          <w:sz w:val="24"/>
          <w:szCs w:val="24"/>
        </w:rPr>
      </w:pPr>
      <w:bookmarkStart w:id="4" w:name="_Toc31449934"/>
      <w:r w:rsidRPr="00314B31">
        <w:rPr>
          <w:rFonts w:ascii="Verdana" w:hAnsi="Verdana"/>
          <w:b/>
          <w:bCs/>
          <w:sz w:val="24"/>
          <w:szCs w:val="24"/>
        </w:rPr>
        <w:t>Approccio di Integration Testing</w:t>
      </w:r>
      <w:bookmarkEnd w:id="4"/>
    </w:p>
    <w:p w:rsidR="008D15EC" w:rsidRPr="008D15EC" w:rsidRDefault="008D15EC" w:rsidP="008D15EC"/>
    <w:p w:rsidR="004A79EB" w:rsidRDefault="004A79EB" w:rsidP="00314B31">
      <w:pPr>
        <w:rPr>
          <w:rFonts w:ascii="Verdana" w:hAnsi="Verdana"/>
          <w:sz w:val="24"/>
          <w:szCs w:val="24"/>
        </w:rPr>
      </w:pPr>
      <w:r w:rsidRPr="008D15EC">
        <w:rPr>
          <w:rFonts w:ascii="Verdana" w:hAnsi="Verdana"/>
          <w:sz w:val="24"/>
          <w:szCs w:val="24"/>
        </w:rPr>
        <w:t>Si è deciso di adottare la strategia “Bottom-up” in cui i sottosistemi nel layer più in basso della gerarchia sono testati individualmente. I successivi sottosistemi da testare sono quelli che “chiamano” i sottosistemi testati in precedenza. Si ripete questo processo finché non sono testati tutti i sottosistemi. Si utilizzeranno quindi dei test driver da utilizzare per simulare le componenti dei layer più “in alto” che non sono stati ancora integrati.              Inoltre questa strategia permette di individuare più facilmente gli errori nelle interfacce se la componente ad alto livello viola le assunzioni fatte dalla componente a basso livello.</w:t>
      </w:r>
    </w:p>
    <w:p w:rsidR="008D15EC" w:rsidRPr="008D15EC" w:rsidRDefault="008D15EC" w:rsidP="00B158FF">
      <w:pPr>
        <w:rPr>
          <w:rFonts w:ascii="Verdana" w:hAnsi="Verdana"/>
          <w:sz w:val="24"/>
          <w:szCs w:val="24"/>
        </w:rPr>
      </w:pPr>
    </w:p>
    <w:p w:rsidR="00B158FF" w:rsidRPr="00314B31" w:rsidRDefault="00B158FF" w:rsidP="00314B31">
      <w:pPr>
        <w:pStyle w:val="Titolo2"/>
        <w:numPr>
          <w:ilvl w:val="1"/>
          <w:numId w:val="1"/>
        </w:numPr>
        <w:ind w:left="709"/>
        <w:rPr>
          <w:rFonts w:ascii="Verdana" w:hAnsi="Verdana"/>
          <w:b/>
          <w:bCs/>
          <w:sz w:val="24"/>
          <w:szCs w:val="24"/>
        </w:rPr>
      </w:pPr>
      <w:bookmarkStart w:id="5" w:name="_Toc31449935"/>
      <w:r w:rsidRPr="00314B31">
        <w:rPr>
          <w:rFonts w:ascii="Verdana" w:hAnsi="Verdana"/>
          <w:b/>
          <w:bCs/>
          <w:sz w:val="24"/>
          <w:szCs w:val="24"/>
        </w:rPr>
        <w:t>Componenti da testare</w:t>
      </w:r>
      <w:bookmarkEnd w:id="5"/>
    </w:p>
    <w:p w:rsidR="00314B31" w:rsidRDefault="00314B31" w:rsidP="008D15EC">
      <w:pPr>
        <w:ind w:left="426"/>
        <w:rPr>
          <w:rFonts w:ascii="Verdana" w:hAnsi="Verdana"/>
          <w:sz w:val="24"/>
          <w:szCs w:val="24"/>
        </w:rPr>
      </w:pPr>
    </w:p>
    <w:p w:rsidR="009A2D2D" w:rsidRPr="008D15EC" w:rsidRDefault="004A79EB" w:rsidP="00314B31">
      <w:pPr>
        <w:rPr>
          <w:rFonts w:ascii="Verdana" w:hAnsi="Verdana"/>
          <w:sz w:val="24"/>
          <w:szCs w:val="24"/>
        </w:rPr>
      </w:pPr>
      <w:r w:rsidRPr="008D15EC">
        <w:rPr>
          <w:rFonts w:ascii="Verdana" w:hAnsi="Verdana"/>
          <w:sz w:val="24"/>
          <w:szCs w:val="24"/>
        </w:rPr>
        <w:t>La scelta delle componenti da testare segue la decisione</w:t>
      </w:r>
      <w:r w:rsidR="009A2D2D" w:rsidRPr="008D15EC">
        <w:rPr>
          <w:rFonts w:ascii="Verdana" w:hAnsi="Verdana"/>
          <w:sz w:val="24"/>
          <w:szCs w:val="24"/>
        </w:rPr>
        <w:t xml:space="preserve"> di eseguire la strategia di testing Bottom-up.</w:t>
      </w:r>
    </w:p>
    <w:p w:rsidR="009A2D2D" w:rsidRPr="008D15EC" w:rsidRDefault="009A2D2D" w:rsidP="00314B31">
      <w:pPr>
        <w:rPr>
          <w:rFonts w:ascii="Verdana" w:hAnsi="Verdana"/>
          <w:sz w:val="24"/>
          <w:szCs w:val="24"/>
        </w:rPr>
      </w:pPr>
      <w:r w:rsidRPr="008D15EC">
        <w:rPr>
          <w:rFonts w:ascii="Verdana" w:hAnsi="Verdana"/>
          <w:sz w:val="24"/>
          <w:szCs w:val="24"/>
        </w:rPr>
        <w:t>Le prime componenti testate sono quelle che appartengono al package model:</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VenditoreDAO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NegozioDAO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ProdottoDAO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CategoriaDAO</w:t>
      </w:r>
    </w:p>
    <w:p w:rsidR="009A2D2D" w:rsidRPr="008D15EC" w:rsidRDefault="009A2D2D" w:rsidP="00314B31">
      <w:pPr>
        <w:rPr>
          <w:rFonts w:ascii="Verdana" w:hAnsi="Verdana"/>
          <w:sz w:val="24"/>
          <w:szCs w:val="24"/>
        </w:rPr>
      </w:pPr>
      <w:r w:rsidRPr="008D15EC">
        <w:rPr>
          <w:rFonts w:ascii="Verdana" w:hAnsi="Verdana"/>
          <w:sz w:val="24"/>
          <w:szCs w:val="24"/>
        </w:rPr>
        <w:lastRenderedPageBreak/>
        <w:t>Poi si testano le componenti che chiamano le classi DAO: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Venditore</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Negozio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Categoria</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Prodotto</w:t>
      </w:r>
    </w:p>
    <w:p w:rsidR="009A2D2D" w:rsidRPr="008D15EC" w:rsidRDefault="009A2D2D" w:rsidP="00314B31">
      <w:pPr>
        <w:rPr>
          <w:rFonts w:ascii="Verdana" w:hAnsi="Verdana"/>
          <w:sz w:val="24"/>
          <w:szCs w:val="24"/>
        </w:rPr>
      </w:pPr>
      <w:r w:rsidRPr="008D15EC">
        <w:rPr>
          <w:rFonts w:ascii="Verdana" w:hAnsi="Verdana"/>
          <w:sz w:val="24"/>
          <w:szCs w:val="24"/>
        </w:rPr>
        <w:t>Infine si testano le componenti nel package control:</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RemoveProd</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UpdateProdotto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RemoveCat</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UpdateCategoria</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InsertProdotto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InsertCategoria</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RegisterNegozio</w:t>
      </w:r>
    </w:p>
    <w:p w:rsidR="009A2D2D" w:rsidRPr="008D15EC"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RegisterSeller</w:t>
      </w:r>
    </w:p>
    <w:p w:rsidR="009A2D2D" w:rsidRDefault="009A2D2D" w:rsidP="00314B31">
      <w:pPr>
        <w:pStyle w:val="Paragrafoelenco"/>
        <w:numPr>
          <w:ilvl w:val="0"/>
          <w:numId w:val="2"/>
        </w:numPr>
        <w:ind w:left="0" w:firstLine="0"/>
        <w:rPr>
          <w:rFonts w:ascii="Verdana" w:hAnsi="Verdana"/>
          <w:sz w:val="24"/>
          <w:szCs w:val="24"/>
        </w:rPr>
      </w:pPr>
      <w:r w:rsidRPr="008D15EC">
        <w:rPr>
          <w:rFonts w:ascii="Verdana" w:hAnsi="Verdana"/>
          <w:sz w:val="24"/>
          <w:szCs w:val="24"/>
        </w:rPr>
        <w:t>LoginVenditore</w:t>
      </w:r>
    </w:p>
    <w:p w:rsidR="00314B31" w:rsidRPr="00314B31" w:rsidRDefault="00314B31" w:rsidP="00314B31">
      <w:pPr>
        <w:rPr>
          <w:rFonts w:ascii="Verdana" w:hAnsi="Verdana"/>
          <w:sz w:val="24"/>
          <w:szCs w:val="24"/>
        </w:rPr>
      </w:pPr>
    </w:p>
    <w:p w:rsidR="00B158FF" w:rsidRPr="008D15EC" w:rsidRDefault="00B158FF" w:rsidP="00314B31">
      <w:pPr>
        <w:pStyle w:val="Titolo1"/>
        <w:numPr>
          <w:ilvl w:val="0"/>
          <w:numId w:val="1"/>
        </w:numPr>
        <w:ind w:left="284"/>
        <w:rPr>
          <w:rFonts w:ascii="Verdana" w:hAnsi="Verdana"/>
          <w:b/>
          <w:bCs/>
          <w:sz w:val="24"/>
          <w:szCs w:val="24"/>
        </w:rPr>
      </w:pPr>
      <w:bookmarkStart w:id="6" w:name="_Toc31449936"/>
      <w:r w:rsidRPr="008D15EC">
        <w:rPr>
          <w:rFonts w:ascii="Verdana" w:hAnsi="Verdana"/>
          <w:b/>
          <w:bCs/>
          <w:sz w:val="24"/>
          <w:szCs w:val="24"/>
        </w:rPr>
        <w:t>Pass/Fail Criteri</w:t>
      </w:r>
      <w:bookmarkEnd w:id="6"/>
    </w:p>
    <w:p w:rsidR="008D15EC" w:rsidRPr="008D15EC" w:rsidRDefault="008D15EC" w:rsidP="008D15EC">
      <w:pPr>
        <w:ind w:left="426"/>
        <w:rPr>
          <w:rFonts w:ascii="Verdana" w:hAnsi="Verdana"/>
          <w:sz w:val="24"/>
          <w:szCs w:val="24"/>
        </w:rPr>
      </w:pPr>
    </w:p>
    <w:p w:rsidR="008D15EC" w:rsidRPr="008D15EC" w:rsidRDefault="008D15EC" w:rsidP="00314B31">
      <w:pPr>
        <w:rPr>
          <w:rFonts w:ascii="Verdana" w:hAnsi="Verdana"/>
          <w:sz w:val="24"/>
          <w:szCs w:val="24"/>
        </w:rPr>
      </w:pPr>
      <w:r w:rsidRPr="008D15EC">
        <w:rPr>
          <w:rFonts w:ascii="Verdana" w:hAnsi="Verdana"/>
          <w:sz w:val="24"/>
          <w:szCs w:val="24"/>
        </w:rPr>
        <w:t>Lo scopo di questo testing è “rompere” il sistema e trovare, eventuali comportamenti inattesi che non si sono verificate nello Unit Testing e che si verificano in fase di integrazione delle componenti.</w:t>
      </w:r>
    </w:p>
    <w:p w:rsidR="008D15EC" w:rsidRPr="008D15EC" w:rsidRDefault="008D15EC" w:rsidP="00314B31">
      <w:pPr>
        <w:rPr>
          <w:rFonts w:ascii="Verdana" w:hAnsi="Verdana"/>
          <w:sz w:val="24"/>
          <w:szCs w:val="24"/>
        </w:rPr>
      </w:pPr>
      <w:r w:rsidRPr="008D15EC">
        <w:rPr>
          <w:rFonts w:ascii="Verdana" w:hAnsi="Verdana"/>
          <w:sz w:val="24"/>
          <w:szCs w:val="24"/>
        </w:rPr>
        <w:t>Attraverso le failure osservate, si cercherà di identificare i bug e procedere alla correzione.</w:t>
      </w:r>
    </w:p>
    <w:sectPr w:rsidR="008D15EC" w:rsidRPr="008D15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025"/>
    <w:multiLevelType w:val="multilevel"/>
    <w:tmpl w:val="99388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20768F4"/>
    <w:multiLevelType w:val="hybridMultilevel"/>
    <w:tmpl w:val="AF142C72"/>
    <w:lvl w:ilvl="0" w:tplc="FD02CBE6">
      <w:start w:val="4"/>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FF"/>
    <w:rsid w:val="001E6B5B"/>
    <w:rsid w:val="00314B31"/>
    <w:rsid w:val="004A79EB"/>
    <w:rsid w:val="008D15EC"/>
    <w:rsid w:val="009A2D2D"/>
    <w:rsid w:val="00AD3BE6"/>
    <w:rsid w:val="00B158FF"/>
    <w:rsid w:val="00EA55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5B8E"/>
  <w15:chartTrackingRefBased/>
  <w15:docId w15:val="{D705EDBE-193D-4A5D-9793-B2C701DC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5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58F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58FF"/>
    <w:pPr>
      <w:outlineLvl w:val="9"/>
    </w:pPr>
    <w:rPr>
      <w:lang w:eastAsia="it-IT"/>
    </w:rPr>
  </w:style>
  <w:style w:type="character" w:customStyle="1" w:styleId="Titolo2Carattere">
    <w:name w:val="Titolo 2 Carattere"/>
    <w:basedOn w:val="Carpredefinitoparagrafo"/>
    <w:link w:val="Titolo2"/>
    <w:uiPriority w:val="9"/>
    <w:rsid w:val="00B158FF"/>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4A79EB"/>
    <w:rPr>
      <w:color w:val="0563C1" w:themeColor="hyperlink"/>
      <w:u w:val="single"/>
    </w:rPr>
  </w:style>
  <w:style w:type="character" w:styleId="Menzionenonrisolta">
    <w:name w:val="Unresolved Mention"/>
    <w:basedOn w:val="Carpredefinitoparagrafo"/>
    <w:uiPriority w:val="99"/>
    <w:semiHidden/>
    <w:unhideWhenUsed/>
    <w:rsid w:val="004A79EB"/>
    <w:rPr>
      <w:color w:val="605E5C"/>
      <w:shd w:val="clear" w:color="auto" w:fill="E1DFDD"/>
    </w:rPr>
  </w:style>
  <w:style w:type="paragraph" w:styleId="Paragrafoelenco">
    <w:name w:val="List Paragraph"/>
    <w:basedOn w:val="Normale"/>
    <w:uiPriority w:val="34"/>
    <w:qFormat/>
    <w:rsid w:val="009A2D2D"/>
    <w:pPr>
      <w:ind w:left="720"/>
      <w:contextualSpacing/>
    </w:pPr>
  </w:style>
  <w:style w:type="paragraph" w:styleId="Sommario1">
    <w:name w:val="toc 1"/>
    <w:basedOn w:val="Normale"/>
    <w:next w:val="Normale"/>
    <w:autoRedefine/>
    <w:uiPriority w:val="39"/>
    <w:unhideWhenUsed/>
    <w:rsid w:val="008D15EC"/>
    <w:pPr>
      <w:spacing w:after="100"/>
    </w:pPr>
  </w:style>
  <w:style w:type="paragraph" w:styleId="Sommario2">
    <w:name w:val="toc 2"/>
    <w:basedOn w:val="Normale"/>
    <w:next w:val="Normale"/>
    <w:autoRedefine/>
    <w:uiPriority w:val="39"/>
    <w:unhideWhenUsed/>
    <w:rsid w:val="008D15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DD_EmmeShop.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C2C2-0299-4C25-A906-97ED49AE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413</Words>
  <Characters>2356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4</cp:revision>
  <dcterms:created xsi:type="dcterms:W3CDTF">2020-02-01T07:44:00Z</dcterms:created>
  <dcterms:modified xsi:type="dcterms:W3CDTF">2020-02-01T10:45:00Z</dcterms:modified>
</cp:coreProperties>
</file>