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FEE" w:rsidRPr="002A46A6" w:rsidRDefault="00081FEE" w:rsidP="00081FEE">
      <w:pPr>
        <w:pStyle w:val="Titolo1"/>
        <w:numPr>
          <w:ilvl w:val="0"/>
          <w:numId w:val="1"/>
        </w:numPr>
        <w:rPr>
          <w:rFonts w:ascii="Verdana" w:hAnsi="Verdana"/>
          <w:b/>
          <w:bCs/>
          <w:color w:val="000000" w:themeColor="text1"/>
        </w:rPr>
      </w:pPr>
      <w:bookmarkStart w:id="0" w:name="_Toc22197922"/>
      <w:proofErr w:type="spellStart"/>
      <w:r w:rsidRPr="002A46A6">
        <w:rPr>
          <w:rFonts w:ascii="Verdana" w:hAnsi="Verdana"/>
          <w:b/>
          <w:bCs/>
          <w:color w:val="000000" w:themeColor="text1"/>
        </w:rPr>
        <w:t>Nonfunctional</w:t>
      </w:r>
      <w:proofErr w:type="spellEnd"/>
      <w:r w:rsidRPr="002A46A6">
        <w:rPr>
          <w:rFonts w:ascii="Verdana" w:hAnsi="Verdana"/>
          <w:b/>
          <w:bCs/>
          <w:color w:val="000000" w:themeColor="text1"/>
        </w:rPr>
        <w:t xml:space="preserve"> requirements</w:t>
      </w:r>
      <w:bookmarkEnd w:id="0"/>
    </w:p>
    <w:p w:rsidR="00081FEE" w:rsidRDefault="00081FEE" w:rsidP="00081FEE">
      <w:pPr>
        <w:pStyle w:val="Paragrafoelenco"/>
        <w:rPr>
          <w:rFonts w:ascii="Verdana" w:hAnsi="Verdana"/>
          <w:b/>
          <w:bCs/>
          <w:sz w:val="28"/>
          <w:szCs w:val="28"/>
        </w:rPr>
      </w:pPr>
    </w:p>
    <w:p w:rsidR="00081FEE" w:rsidRPr="00E772F0" w:rsidRDefault="00081FEE" w:rsidP="00081FEE">
      <w:pPr>
        <w:pStyle w:val="Titolo2"/>
        <w:rPr>
          <w:rFonts w:ascii="Verdana" w:hAnsi="Verdana"/>
          <w:b/>
          <w:bCs/>
        </w:rPr>
      </w:pPr>
      <w:bookmarkStart w:id="1" w:name="_Toc22197923"/>
      <w:r>
        <w:rPr>
          <w:rFonts w:ascii="Verdana" w:hAnsi="Verdana"/>
          <w:b/>
          <w:bCs/>
        </w:rPr>
        <w:t xml:space="preserve">4.1) </w:t>
      </w:r>
      <w:proofErr w:type="spellStart"/>
      <w:r w:rsidRPr="002A46A6">
        <w:rPr>
          <w:rFonts w:ascii="Verdana" w:hAnsi="Verdana"/>
          <w:b/>
          <w:bCs/>
          <w:sz w:val="32"/>
          <w:szCs w:val="32"/>
        </w:rPr>
        <w:t>Usability</w:t>
      </w:r>
      <w:proofErr w:type="spellEnd"/>
      <w:r w:rsidRPr="00E772F0">
        <w:rPr>
          <w:rFonts w:ascii="Verdana" w:hAnsi="Verdana"/>
          <w:b/>
          <w:bCs/>
        </w:rPr>
        <w:t>:</w:t>
      </w:r>
      <w:bookmarkEnd w:id="1"/>
    </w:p>
    <w:p w:rsidR="00081FEE" w:rsidRPr="00CF7DEA" w:rsidRDefault="00081FEE" w:rsidP="00081FEE">
      <w:pPr>
        <w:pStyle w:val="Paragrafoelenco"/>
        <w:ind w:left="708"/>
        <w:rPr>
          <w:rFonts w:ascii="Verdana" w:hAnsi="Verdana"/>
          <w:b/>
          <w:bCs/>
          <w:sz w:val="28"/>
          <w:szCs w:val="28"/>
        </w:rPr>
      </w:pPr>
      <w:bookmarkStart w:id="2" w:name="_Toc22197924"/>
      <w:r>
        <w:rPr>
          <w:rStyle w:val="Titolo3Carattere"/>
          <w:rFonts w:ascii="Verdana" w:hAnsi="Verdana"/>
          <w:b/>
          <w:bCs/>
          <w:sz w:val="28"/>
          <w:szCs w:val="28"/>
        </w:rPr>
        <w:t xml:space="preserve">4.1.1) </w:t>
      </w:r>
      <w:r w:rsidRPr="002A46A6">
        <w:rPr>
          <w:rStyle w:val="Titolo3Carattere"/>
          <w:rFonts w:ascii="Verdana" w:hAnsi="Verdana"/>
          <w:b/>
          <w:bCs/>
          <w:sz w:val="28"/>
          <w:szCs w:val="28"/>
        </w:rPr>
        <w:t>Navigabilità</w:t>
      </w:r>
      <w:bookmarkEnd w:id="2"/>
      <w:r>
        <w:rPr>
          <w:rFonts w:ascii="Verdana" w:hAnsi="Verdana"/>
          <w:b/>
          <w:bCs/>
          <w:sz w:val="28"/>
          <w:szCs w:val="28"/>
        </w:rPr>
        <w:t>:</w:t>
      </w:r>
      <w:r>
        <w:rPr>
          <w:rFonts w:ascii="Verdana" w:hAnsi="Verdana"/>
          <w:sz w:val="28"/>
          <w:szCs w:val="28"/>
        </w:rPr>
        <w:t xml:space="preserve"> Emme Shop deve poter essere navigato e utilizzato agevolmente con qualsiasi tipo di dispositivo: computer, tablet, telefono. Per tanto deve essere realizzato, secondo i criteri </w:t>
      </w:r>
      <w:proofErr w:type="gramStart"/>
      <w:r>
        <w:rPr>
          <w:rFonts w:ascii="Verdana" w:hAnsi="Verdana"/>
          <w:sz w:val="28"/>
          <w:szCs w:val="28"/>
        </w:rPr>
        <w:t>del responsive</w:t>
      </w:r>
      <w:proofErr w:type="gramEnd"/>
      <w:r>
        <w:rPr>
          <w:rFonts w:ascii="Verdana" w:hAnsi="Verdana"/>
          <w:sz w:val="28"/>
          <w:szCs w:val="28"/>
        </w:rPr>
        <w:t xml:space="preserve"> design per renderlo adattabile a ogni tipo di schermo.</w:t>
      </w:r>
    </w:p>
    <w:p w:rsidR="00081FEE" w:rsidRDefault="00081FEE" w:rsidP="00081FEE">
      <w:pPr>
        <w:pStyle w:val="Paragrafoelenco"/>
        <w:ind w:left="708"/>
        <w:rPr>
          <w:rFonts w:ascii="Verdana" w:hAnsi="Verdana"/>
          <w:sz w:val="28"/>
          <w:szCs w:val="28"/>
        </w:rPr>
      </w:pPr>
      <w:bookmarkStart w:id="3" w:name="_Toc22197925"/>
      <w:r>
        <w:rPr>
          <w:rStyle w:val="Titolo3Carattere"/>
          <w:rFonts w:ascii="Verdana" w:hAnsi="Verdana"/>
          <w:b/>
          <w:bCs/>
          <w:sz w:val="28"/>
          <w:szCs w:val="28"/>
        </w:rPr>
        <w:t xml:space="preserve">4.1.2) </w:t>
      </w:r>
      <w:r w:rsidRPr="002A46A6">
        <w:rPr>
          <w:rStyle w:val="Titolo3Carattere"/>
          <w:rFonts w:ascii="Verdana" w:hAnsi="Verdana"/>
          <w:b/>
          <w:bCs/>
          <w:sz w:val="28"/>
          <w:szCs w:val="28"/>
        </w:rPr>
        <w:t>Completezza dei contenuti</w:t>
      </w:r>
      <w:bookmarkEnd w:id="3"/>
      <w:r>
        <w:rPr>
          <w:rFonts w:ascii="Verdana" w:hAnsi="Verdana"/>
          <w:b/>
          <w:bCs/>
          <w:sz w:val="28"/>
          <w:szCs w:val="28"/>
        </w:rPr>
        <w:t xml:space="preserve">: </w:t>
      </w:r>
      <w:r>
        <w:rPr>
          <w:rFonts w:ascii="Verdana" w:hAnsi="Verdana"/>
          <w:sz w:val="28"/>
          <w:szCs w:val="28"/>
        </w:rPr>
        <w:t>ogni negozio offre informazioni dettagliate su ogni prodotto, permettendo al cliente di trovare immediatamente quello che stava cercando.</w:t>
      </w:r>
    </w:p>
    <w:p w:rsidR="00081FEE" w:rsidRPr="00AB0E9A" w:rsidRDefault="00081FEE" w:rsidP="00081FEE">
      <w:pPr>
        <w:pStyle w:val="Paragrafoelenco"/>
        <w:ind w:left="708"/>
        <w:rPr>
          <w:rFonts w:ascii="Verdana" w:hAnsi="Verdana"/>
          <w:b/>
          <w:bCs/>
          <w:sz w:val="28"/>
          <w:szCs w:val="28"/>
        </w:rPr>
      </w:pPr>
      <w:r>
        <w:rPr>
          <w:rStyle w:val="Titolo3Carattere"/>
          <w:rFonts w:ascii="Verdana" w:hAnsi="Verdana"/>
          <w:b/>
          <w:bCs/>
          <w:sz w:val="28"/>
          <w:szCs w:val="28"/>
        </w:rPr>
        <w:t xml:space="preserve">4.1.3) </w:t>
      </w:r>
      <w:r w:rsidRPr="002A46A6">
        <w:rPr>
          <w:rStyle w:val="Titolo3Carattere"/>
          <w:rFonts w:ascii="Verdana" w:hAnsi="Verdana"/>
          <w:b/>
          <w:bCs/>
          <w:sz w:val="28"/>
          <w:szCs w:val="28"/>
        </w:rPr>
        <w:t>Interfaccia intuitiva</w:t>
      </w:r>
      <w:r>
        <w:rPr>
          <w:rFonts w:ascii="Verdana" w:hAnsi="Verdana"/>
          <w:b/>
          <w:bCs/>
          <w:sz w:val="28"/>
          <w:szCs w:val="28"/>
        </w:rPr>
        <w:t>:</w:t>
      </w:r>
      <w:r>
        <w:rPr>
          <w:rFonts w:ascii="Verdana" w:hAnsi="Verdana"/>
          <w:sz w:val="28"/>
          <w:szCs w:val="28"/>
        </w:rPr>
        <w:t xml:space="preserve"> l’interfaccia di Emme Shop dovrebbe essere semplificata, per permettere all’utente di velocizzare le proprie operazioni. L’interfaccia utente su basa su una finestra principale, che include una barra di campi per accedere con il proprio account (dipende se si è un venditore o cliente), oppure di registrarsi alla piattaforma. </w:t>
      </w:r>
    </w:p>
    <w:p w:rsidR="00081FEE" w:rsidRPr="00596118" w:rsidRDefault="00081FEE" w:rsidP="00081FEE">
      <w:pPr>
        <w:pStyle w:val="Paragrafoelenco"/>
        <w:ind w:left="708"/>
        <w:rPr>
          <w:rFonts w:ascii="Verdana" w:hAnsi="Verdana"/>
          <w:b/>
          <w:bCs/>
          <w:sz w:val="28"/>
          <w:szCs w:val="28"/>
        </w:rPr>
      </w:pPr>
    </w:p>
    <w:p w:rsidR="00081FEE" w:rsidRPr="00E772F0" w:rsidRDefault="00081FEE" w:rsidP="00081FEE">
      <w:pPr>
        <w:pStyle w:val="Titolo2"/>
        <w:rPr>
          <w:rFonts w:ascii="Verdana" w:hAnsi="Verdana"/>
          <w:b/>
          <w:bCs/>
        </w:rPr>
      </w:pPr>
      <w:bookmarkStart w:id="4" w:name="_Toc22197926"/>
      <w:r>
        <w:rPr>
          <w:rFonts w:ascii="Verdana" w:hAnsi="Verdana"/>
          <w:b/>
          <w:bCs/>
        </w:rPr>
        <w:t xml:space="preserve">4.2) </w:t>
      </w:r>
      <w:r w:rsidRPr="002A46A6">
        <w:rPr>
          <w:rFonts w:ascii="Verdana" w:hAnsi="Verdana"/>
          <w:b/>
          <w:bCs/>
          <w:sz w:val="28"/>
          <w:szCs w:val="28"/>
        </w:rPr>
        <w:t>Reliability</w:t>
      </w:r>
      <w:bookmarkEnd w:id="4"/>
    </w:p>
    <w:p w:rsidR="00081FEE" w:rsidRPr="00B715EB" w:rsidRDefault="00081FEE" w:rsidP="00081FEE">
      <w:pPr>
        <w:pStyle w:val="Paragrafoelenco"/>
        <w:ind w:left="708"/>
        <w:rPr>
          <w:rFonts w:ascii="Verdana" w:hAnsi="Verdana"/>
          <w:b/>
          <w:bCs/>
          <w:sz w:val="28"/>
          <w:szCs w:val="28"/>
        </w:rPr>
      </w:pPr>
      <w:bookmarkStart w:id="5" w:name="_Toc22197927"/>
      <w:r>
        <w:rPr>
          <w:rStyle w:val="Titolo3Carattere"/>
          <w:rFonts w:ascii="Verdana" w:hAnsi="Verdana"/>
          <w:b/>
          <w:bCs/>
          <w:sz w:val="28"/>
          <w:szCs w:val="28"/>
        </w:rPr>
        <w:t xml:space="preserve">4.2.1) </w:t>
      </w:r>
      <w:r w:rsidRPr="002A46A6">
        <w:rPr>
          <w:rStyle w:val="Titolo3Carattere"/>
          <w:rFonts w:ascii="Verdana" w:hAnsi="Verdana"/>
          <w:b/>
          <w:bCs/>
          <w:sz w:val="28"/>
          <w:szCs w:val="28"/>
        </w:rPr>
        <w:t>Efficienza</w:t>
      </w:r>
      <w:bookmarkEnd w:id="5"/>
      <w:r>
        <w:rPr>
          <w:rFonts w:ascii="Verdana" w:hAnsi="Verdana"/>
          <w:b/>
          <w:bCs/>
          <w:sz w:val="28"/>
          <w:szCs w:val="28"/>
        </w:rPr>
        <w:t xml:space="preserve">: </w:t>
      </w:r>
      <w:r>
        <w:rPr>
          <w:rFonts w:ascii="Verdana" w:hAnsi="Verdana"/>
          <w:sz w:val="28"/>
          <w:szCs w:val="28"/>
        </w:rPr>
        <w:t>Emme shop risposta all’autorizzazione entro 10 secondi, nel 95% dei casi. Qualora ci siano problemi di connettività, il sistema deve comunque garantire la registrazione in locale del pagamento, in modo da permettere il normale acquisto nei negozi. Supporto di transazioni, con caratteristiche ACID per gli acquisti.</w:t>
      </w:r>
    </w:p>
    <w:p w:rsidR="00081FEE" w:rsidRPr="009E00A4" w:rsidRDefault="00081FEE" w:rsidP="00081FEE">
      <w:pPr>
        <w:pStyle w:val="Paragrafoelenco"/>
        <w:ind w:left="2160"/>
        <w:rPr>
          <w:rFonts w:ascii="Verdana" w:hAnsi="Verdana"/>
          <w:b/>
          <w:bCs/>
          <w:sz w:val="28"/>
          <w:szCs w:val="28"/>
        </w:rPr>
      </w:pPr>
    </w:p>
    <w:p w:rsidR="00081FEE" w:rsidRPr="00E772F0" w:rsidRDefault="00081FEE" w:rsidP="00081FEE">
      <w:pPr>
        <w:pStyle w:val="Titolo2"/>
        <w:rPr>
          <w:rFonts w:ascii="Verdana" w:hAnsi="Verdana"/>
          <w:b/>
          <w:bCs/>
        </w:rPr>
      </w:pPr>
      <w:bookmarkStart w:id="6" w:name="_Toc22197928"/>
      <w:r>
        <w:rPr>
          <w:rFonts w:ascii="Verdana" w:hAnsi="Verdana"/>
          <w:b/>
          <w:bCs/>
        </w:rPr>
        <w:t xml:space="preserve">4.3) </w:t>
      </w:r>
      <w:r w:rsidRPr="002A46A6">
        <w:rPr>
          <w:rFonts w:ascii="Verdana" w:hAnsi="Verdana"/>
          <w:b/>
          <w:bCs/>
          <w:sz w:val="28"/>
          <w:szCs w:val="28"/>
        </w:rPr>
        <w:t>Performance</w:t>
      </w:r>
      <w:bookmarkEnd w:id="6"/>
    </w:p>
    <w:p w:rsidR="00081FEE" w:rsidRDefault="00081FEE" w:rsidP="00081FEE">
      <w:pPr>
        <w:pStyle w:val="Paragrafoelenco"/>
        <w:ind w:left="708"/>
        <w:rPr>
          <w:rFonts w:ascii="Verdana" w:hAnsi="Verdana"/>
          <w:b/>
          <w:bCs/>
          <w:sz w:val="28"/>
          <w:szCs w:val="28"/>
        </w:rPr>
      </w:pPr>
      <w:bookmarkStart w:id="7" w:name="_Toc22197929"/>
      <w:r>
        <w:rPr>
          <w:rStyle w:val="Titolo3Carattere"/>
          <w:rFonts w:ascii="Verdana" w:hAnsi="Verdana"/>
          <w:b/>
          <w:bCs/>
          <w:sz w:val="28"/>
          <w:szCs w:val="28"/>
        </w:rPr>
        <w:t xml:space="preserve">4.3.1) </w:t>
      </w:r>
      <w:r w:rsidRPr="002A46A6">
        <w:rPr>
          <w:rStyle w:val="Titolo3Carattere"/>
          <w:rFonts w:ascii="Verdana" w:hAnsi="Verdana"/>
          <w:b/>
          <w:bCs/>
          <w:sz w:val="28"/>
          <w:szCs w:val="28"/>
        </w:rPr>
        <w:t>Tempi di risposta</w:t>
      </w:r>
      <w:bookmarkEnd w:id="7"/>
      <w:r>
        <w:rPr>
          <w:rFonts w:ascii="Verdana" w:hAnsi="Verdana"/>
          <w:b/>
          <w:bCs/>
          <w:sz w:val="28"/>
          <w:szCs w:val="28"/>
        </w:rPr>
        <w:t>:</w:t>
      </w:r>
      <w:r>
        <w:rPr>
          <w:rFonts w:ascii="Verdana" w:hAnsi="Verdana"/>
          <w:sz w:val="28"/>
          <w:szCs w:val="28"/>
        </w:rPr>
        <w:t xml:space="preserve"> la piattaforma deve essere accessibile in tempo inferiore 15 secondi. Mentre la navigazione tra le pagine deve essere garantita in tempi inferiore ai 6 secondi.</w:t>
      </w:r>
    </w:p>
    <w:p w:rsidR="00081FEE" w:rsidRPr="00E772F0" w:rsidRDefault="00081FEE" w:rsidP="00081FEE">
      <w:pPr>
        <w:pStyle w:val="Titolo2"/>
        <w:rPr>
          <w:rFonts w:ascii="Verdana" w:hAnsi="Verdana"/>
          <w:b/>
          <w:bCs/>
        </w:rPr>
      </w:pPr>
      <w:bookmarkStart w:id="8" w:name="_Toc22197930"/>
      <w:r>
        <w:rPr>
          <w:rFonts w:ascii="Verdana" w:hAnsi="Verdana"/>
          <w:b/>
          <w:bCs/>
        </w:rPr>
        <w:t xml:space="preserve">4.4) </w:t>
      </w:r>
      <w:proofErr w:type="spellStart"/>
      <w:r w:rsidRPr="002A46A6">
        <w:rPr>
          <w:rFonts w:ascii="Verdana" w:hAnsi="Verdana"/>
          <w:b/>
          <w:bCs/>
          <w:sz w:val="28"/>
          <w:szCs w:val="28"/>
        </w:rPr>
        <w:t>Supportability</w:t>
      </w:r>
      <w:bookmarkEnd w:id="8"/>
      <w:proofErr w:type="spellEnd"/>
    </w:p>
    <w:p w:rsidR="00081FEE" w:rsidRPr="00C56C18" w:rsidRDefault="00081FEE" w:rsidP="00081FEE">
      <w:pPr>
        <w:pStyle w:val="Paragrafoelenco"/>
        <w:ind w:left="708"/>
        <w:rPr>
          <w:rFonts w:ascii="Verdana" w:hAnsi="Verdana"/>
          <w:b/>
          <w:bCs/>
          <w:sz w:val="28"/>
          <w:szCs w:val="28"/>
        </w:rPr>
      </w:pPr>
      <w:bookmarkStart w:id="9" w:name="_Toc22197931"/>
      <w:r>
        <w:rPr>
          <w:rStyle w:val="Titolo3Carattere"/>
          <w:rFonts w:ascii="Verdana" w:hAnsi="Verdana"/>
          <w:b/>
          <w:bCs/>
          <w:sz w:val="28"/>
          <w:szCs w:val="28"/>
        </w:rPr>
        <w:t xml:space="preserve">4.4.1) </w:t>
      </w:r>
      <w:r w:rsidRPr="002A46A6">
        <w:rPr>
          <w:rStyle w:val="Titolo3Carattere"/>
          <w:rFonts w:ascii="Verdana" w:hAnsi="Verdana"/>
          <w:b/>
          <w:bCs/>
          <w:sz w:val="28"/>
          <w:szCs w:val="28"/>
        </w:rPr>
        <w:t>Multilingua</w:t>
      </w:r>
      <w:bookmarkEnd w:id="9"/>
      <w:r w:rsidRPr="00C56C18">
        <w:rPr>
          <w:rFonts w:ascii="Verdana" w:hAnsi="Verdana"/>
          <w:b/>
          <w:bCs/>
          <w:sz w:val="28"/>
          <w:szCs w:val="28"/>
        </w:rPr>
        <w:t xml:space="preserve">: </w:t>
      </w:r>
      <w:r w:rsidRPr="00C56C18">
        <w:rPr>
          <w:rFonts w:ascii="Verdana" w:hAnsi="Verdana"/>
          <w:sz w:val="28"/>
          <w:szCs w:val="28"/>
        </w:rPr>
        <w:t xml:space="preserve">nel sito è disponibile una funzionalità che in base alle impostazioni di sistema </w:t>
      </w:r>
      <w:r>
        <w:rPr>
          <w:rFonts w:ascii="Verdana" w:hAnsi="Verdana"/>
          <w:sz w:val="28"/>
          <w:szCs w:val="28"/>
        </w:rPr>
        <w:t>traduce</w:t>
      </w:r>
      <w:r w:rsidRPr="00C56C18">
        <w:rPr>
          <w:rFonts w:ascii="Verdana" w:hAnsi="Verdana"/>
          <w:sz w:val="28"/>
          <w:szCs w:val="28"/>
        </w:rPr>
        <w:t xml:space="preserve"> nella propria lingua.</w:t>
      </w:r>
    </w:p>
    <w:p w:rsidR="00081FEE" w:rsidRDefault="00081FEE" w:rsidP="00081FEE">
      <w:pPr>
        <w:pStyle w:val="Paragrafoelenco"/>
        <w:ind w:left="2160"/>
        <w:rPr>
          <w:rFonts w:ascii="Verdana" w:hAnsi="Verdana"/>
          <w:b/>
          <w:bCs/>
          <w:sz w:val="28"/>
          <w:szCs w:val="28"/>
        </w:rPr>
      </w:pPr>
    </w:p>
    <w:p w:rsidR="00081FEE" w:rsidRPr="00E772F0" w:rsidRDefault="00081FEE" w:rsidP="00081FEE">
      <w:pPr>
        <w:pStyle w:val="Titolo2"/>
        <w:rPr>
          <w:rFonts w:ascii="Verdana" w:hAnsi="Verdana"/>
          <w:b/>
          <w:bCs/>
        </w:rPr>
      </w:pPr>
      <w:bookmarkStart w:id="10" w:name="_Toc22197932"/>
      <w:r>
        <w:rPr>
          <w:rFonts w:ascii="Verdana" w:hAnsi="Verdana"/>
          <w:b/>
          <w:bCs/>
        </w:rPr>
        <w:lastRenderedPageBreak/>
        <w:t xml:space="preserve">4.5) </w:t>
      </w:r>
      <w:proofErr w:type="spellStart"/>
      <w:r w:rsidRPr="002A46A6">
        <w:rPr>
          <w:rFonts w:ascii="Verdana" w:hAnsi="Verdana"/>
          <w:b/>
          <w:bCs/>
          <w:sz w:val="28"/>
          <w:szCs w:val="28"/>
        </w:rPr>
        <w:t>Implementation</w:t>
      </w:r>
      <w:bookmarkEnd w:id="10"/>
      <w:proofErr w:type="spellEnd"/>
    </w:p>
    <w:p w:rsidR="00081FEE" w:rsidRDefault="00081FEE" w:rsidP="00081FEE">
      <w:pPr>
        <w:pStyle w:val="Paragrafoelenco"/>
        <w:ind w:left="708"/>
        <w:rPr>
          <w:rFonts w:ascii="Verdana" w:hAnsi="Verdana"/>
          <w:b/>
          <w:bCs/>
          <w:sz w:val="28"/>
          <w:szCs w:val="28"/>
        </w:rPr>
      </w:pPr>
      <w:bookmarkStart w:id="11" w:name="_Toc22197933"/>
      <w:r>
        <w:rPr>
          <w:rStyle w:val="Titolo3Carattere"/>
          <w:rFonts w:ascii="Verdana" w:hAnsi="Verdana"/>
          <w:b/>
          <w:bCs/>
          <w:sz w:val="28"/>
          <w:szCs w:val="28"/>
        </w:rPr>
        <w:t xml:space="preserve">4.5.1) </w:t>
      </w:r>
      <w:r w:rsidRPr="002A46A6">
        <w:rPr>
          <w:rStyle w:val="Titolo3Carattere"/>
          <w:rFonts w:ascii="Verdana" w:hAnsi="Verdana"/>
          <w:b/>
          <w:bCs/>
          <w:sz w:val="28"/>
          <w:szCs w:val="28"/>
        </w:rPr>
        <w:t>Linguaggio di programmazione</w:t>
      </w:r>
      <w:bookmarkEnd w:id="11"/>
      <w:r>
        <w:rPr>
          <w:rFonts w:ascii="Verdana" w:hAnsi="Verdana"/>
          <w:b/>
          <w:bCs/>
          <w:sz w:val="28"/>
          <w:szCs w:val="28"/>
        </w:rPr>
        <w:t xml:space="preserve">: </w:t>
      </w:r>
      <w:r>
        <w:rPr>
          <w:rFonts w:ascii="Verdana" w:hAnsi="Verdana"/>
          <w:sz w:val="28"/>
          <w:szCs w:val="28"/>
        </w:rPr>
        <w:t xml:space="preserve">la piattaforma deve essere realizzata nel modello MVC model </w:t>
      </w:r>
      <w:proofErr w:type="spellStart"/>
      <w:r>
        <w:rPr>
          <w:rFonts w:ascii="Verdana" w:hAnsi="Verdana"/>
          <w:sz w:val="28"/>
          <w:szCs w:val="28"/>
        </w:rPr>
        <w:t>view</w:t>
      </w:r>
      <w:proofErr w:type="spellEnd"/>
      <w:r>
        <w:rPr>
          <w:rFonts w:ascii="Verdana" w:hAnsi="Verdana"/>
          <w:sz w:val="28"/>
          <w:szCs w:val="28"/>
        </w:rPr>
        <w:t xml:space="preserve"> control, con iterazione di vari linguaggi, Java, JQUERY, AJAX, HTML, ed altri per realizzare un’interfaccia più dettagliata.</w:t>
      </w:r>
    </w:p>
    <w:p w:rsidR="00081FEE" w:rsidRPr="00E772F0" w:rsidRDefault="00081FEE" w:rsidP="00081FEE">
      <w:pPr>
        <w:pStyle w:val="Titolo2"/>
        <w:rPr>
          <w:rFonts w:ascii="Verdana" w:hAnsi="Verdana"/>
          <w:b/>
          <w:bCs/>
        </w:rPr>
      </w:pPr>
      <w:bookmarkStart w:id="12" w:name="_Toc22197934"/>
      <w:r>
        <w:rPr>
          <w:rFonts w:ascii="Verdana" w:hAnsi="Verdana"/>
          <w:b/>
          <w:bCs/>
        </w:rPr>
        <w:t xml:space="preserve">4.6) </w:t>
      </w:r>
      <w:r w:rsidRPr="002A46A6">
        <w:rPr>
          <w:rFonts w:ascii="Verdana" w:hAnsi="Verdana"/>
          <w:b/>
          <w:bCs/>
          <w:sz w:val="28"/>
          <w:szCs w:val="28"/>
        </w:rPr>
        <w:t>Interface</w:t>
      </w:r>
      <w:bookmarkEnd w:id="12"/>
    </w:p>
    <w:p w:rsidR="00081FEE" w:rsidRPr="000E3D29" w:rsidRDefault="00081FEE" w:rsidP="00081FEE">
      <w:pPr>
        <w:pStyle w:val="Nessunaspaziatura"/>
        <w:ind w:left="708"/>
      </w:pPr>
      <w:bookmarkStart w:id="13" w:name="_Toc22197935"/>
      <w:r w:rsidRPr="000E3D29">
        <w:rPr>
          <w:rStyle w:val="Titolo3Carattere"/>
          <w:rFonts w:ascii="Verdana" w:hAnsi="Verdana"/>
          <w:b/>
          <w:bCs/>
          <w:sz w:val="28"/>
          <w:szCs w:val="28"/>
        </w:rPr>
        <w:t>4.6.1)</w:t>
      </w:r>
      <w:bookmarkEnd w:id="13"/>
      <w:r w:rsidRPr="000E3D29">
        <w:rPr>
          <w:rStyle w:val="Titolo3Carattere"/>
          <w:rFonts w:ascii="Verdana" w:hAnsi="Verdana"/>
          <w:b/>
          <w:bCs/>
          <w:sz w:val="28"/>
          <w:szCs w:val="28"/>
        </w:rPr>
        <w:t xml:space="preserve"> Interface:</w:t>
      </w:r>
      <w:r w:rsidRPr="000E3D29">
        <w:rPr>
          <w:rFonts w:ascii="Verdana" w:hAnsi="Verdana"/>
          <w:sz w:val="28"/>
          <w:szCs w:val="28"/>
        </w:rPr>
        <w:t xml:space="preserve"> Emme Shop si interfa</w:t>
      </w:r>
      <w:r>
        <w:rPr>
          <w:rFonts w:ascii="Verdana" w:hAnsi="Verdana"/>
          <w:sz w:val="28"/>
          <w:szCs w:val="28"/>
        </w:rPr>
        <w:t xml:space="preserve">ccia con un DBMS configurato su MySQL, per supportare in modo permanente i dati. Per quanto riguarda il web server si utilizza Apache Tomcat versione 8.5. </w:t>
      </w:r>
    </w:p>
    <w:p w:rsidR="00081FEE" w:rsidRPr="000E3D29" w:rsidRDefault="00081FEE" w:rsidP="00081FEE">
      <w:pPr>
        <w:pStyle w:val="Titolo2"/>
        <w:rPr>
          <w:rFonts w:ascii="Verdana" w:hAnsi="Verdana"/>
          <w:b/>
          <w:bCs/>
        </w:rPr>
      </w:pPr>
      <w:bookmarkStart w:id="14" w:name="_Toc22197936"/>
      <w:r w:rsidRPr="000E3D29">
        <w:rPr>
          <w:rFonts w:ascii="Verdana" w:hAnsi="Verdana"/>
          <w:b/>
          <w:bCs/>
        </w:rPr>
        <w:t xml:space="preserve">4.7) </w:t>
      </w:r>
      <w:r w:rsidRPr="000E3D29">
        <w:rPr>
          <w:rFonts w:ascii="Verdana" w:hAnsi="Verdana"/>
          <w:b/>
          <w:bCs/>
          <w:sz w:val="28"/>
          <w:szCs w:val="28"/>
        </w:rPr>
        <w:t>Packaging</w:t>
      </w:r>
      <w:bookmarkEnd w:id="14"/>
    </w:p>
    <w:p w:rsidR="00081FEE" w:rsidRDefault="00081FEE" w:rsidP="00081FEE">
      <w:pPr>
        <w:pStyle w:val="Paragrafoelenco"/>
        <w:ind w:left="708"/>
        <w:rPr>
          <w:rFonts w:ascii="Verdana" w:hAnsi="Verdana"/>
          <w:b/>
          <w:bCs/>
          <w:sz w:val="28"/>
          <w:szCs w:val="28"/>
        </w:rPr>
      </w:pPr>
      <w:r>
        <w:rPr>
          <w:rFonts w:ascii="Verdana" w:hAnsi="Verdana"/>
          <w:sz w:val="28"/>
          <w:szCs w:val="28"/>
        </w:rPr>
        <w:t>La piattaforma Emme Shop deve essere disponibile sul Web ad un link specificato. Visualizzabile in tutti i browser consigliato Chrome.</w:t>
      </w:r>
    </w:p>
    <w:p w:rsidR="00081FEE" w:rsidRPr="00E772F0" w:rsidRDefault="00081FEE" w:rsidP="00081FEE">
      <w:pPr>
        <w:pStyle w:val="Titolo2"/>
        <w:rPr>
          <w:rFonts w:ascii="Verdana" w:hAnsi="Verdana"/>
          <w:b/>
          <w:bCs/>
        </w:rPr>
      </w:pPr>
      <w:bookmarkStart w:id="15" w:name="_Toc22197937"/>
      <w:r>
        <w:rPr>
          <w:rFonts w:ascii="Verdana" w:hAnsi="Verdana"/>
          <w:b/>
          <w:bCs/>
        </w:rPr>
        <w:t xml:space="preserve">4.8) </w:t>
      </w:r>
      <w:r w:rsidRPr="002A46A6">
        <w:rPr>
          <w:rFonts w:ascii="Verdana" w:hAnsi="Verdana"/>
          <w:b/>
          <w:bCs/>
          <w:sz w:val="28"/>
          <w:szCs w:val="28"/>
        </w:rPr>
        <w:t>Legal</w:t>
      </w:r>
      <w:bookmarkEnd w:id="15"/>
    </w:p>
    <w:p w:rsidR="00081FEE" w:rsidRDefault="00081FEE" w:rsidP="00081FEE">
      <w:pPr>
        <w:pStyle w:val="Paragrafoelenco"/>
        <w:rPr>
          <w:rFonts w:ascii="Verdana" w:hAnsi="Verdana"/>
          <w:b/>
          <w:bCs/>
          <w:sz w:val="28"/>
          <w:szCs w:val="28"/>
        </w:rPr>
      </w:pPr>
      <w:bookmarkStart w:id="16" w:name="_Toc22197938"/>
      <w:r>
        <w:rPr>
          <w:rStyle w:val="Titolo3Carattere"/>
          <w:rFonts w:ascii="Verdana" w:hAnsi="Verdana"/>
          <w:b/>
          <w:bCs/>
          <w:sz w:val="28"/>
          <w:szCs w:val="28"/>
        </w:rPr>
        <w:t xml:space="preserve">4.8.1) </w:t>
      </w:r>
      <w:r w:rsidRPr="002A46A6">
        <w:rPr>
          <w:rStyle w:val="Titolo3Carattere"/>
          <w:rFonts w:ascii="Verdana" w:hAnsi="Verdana"/>
          <w:b/>
          <w:bCs/>
          <w:sz w:val="28"/>
          <w:szCs w:val="28"/>
        </w:rPr>
        <w:t>Costo</w:t>
      </w:r>
      <w:bookmarkEnd w:id="16"/>
      <w:r>
        <w:rPr>
          <w:rFonts w:ascii="Verdana" w:hAnsi="Verdana"/>
          <w:b/>
          <w:bCs/>
          <w:sz w:val="28"/>
          <w:szCs w:val="28"/>
        </w:rPr>
        <w:t>:</w:t>
      </w:r>
      <w:r>
        <w:rPr>
          <w:rFonts w:ascii="Verdana" w:hAnsi="Verdana"/>
          <w:sz w:val="28"/>
          <w:szCs w:val="28"/>
        </w:rPr>
        <w:t xml:space="preserve"> la piattaforma ha un costo minimo per chi vuole gestire un proprio negozio online, per permettere agli sviluppatori di tenere la piattaforma sempre aggiornata con aggiunte di funzionalità.</w:t>
      </w:r>
    </w:p>
    <w:p w:rsidR="000339C1" w:rsidRDefault="000339C1">
      <w:bookmarkStart w:id="17" w:name="_GoBack"/>
      <w:bookmarkEnd w:id="17"/>
    </w:p>
    <w:sectPr w:rsidR="000339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13700"/>
    <w:multiLevelType w:val="hybridMultilevel"/>
    <w:tmpl w:val="11A436DE"/>
    <w:lvl w:ilvl="0" w:tplc="33C8F2F4">
      <w:start w:val="1"/>
      <w:numFmt w:val="decimal"/>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EE"/>
    <w:rsid w:val="000339C1"/>
    <w:rsid w:val="00081F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E74B-8602-4FCD-9789-D4BEC047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81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81F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1FE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81FEE"/>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81FEE"/>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081FEE"/>
    <w:pPr>
      <w:ind w:left="720"/>
      <w:contextualSpacing/>
    </w:pPr>
  </w:style>
  <w:style w:type="paragraph" w:styleId="Nessunaspaziatura">
    <w:name w:val="No Spacing"/>
    <w:uiPriority w:val="1"/>
    <w:qFormat/>
    <w:rsid w:val="00081F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2019</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cetrangolo</dc:creator>
  <cp:keywords/>
  <dc:description/>
  <cp:lastModifiedBy>mario cetrangolo</cp:lastModifiedBy>
  <cp:revision>1</cp:revision>
  <dcterms:created xsi:type="dcterms:W3CDTF">2019-10-17T09:00:00Z</dcterms:created>
  <dcterms:modified xsi:type="dcterms:W3CDTF">2019-10-17T09:01:00Z</dcterms:modified>
</cp:coreProperties>
</file>