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0D7FAC" w:rsidRDefault="00712E12" w:rsidP="00712E12">
      <w:pPr>
        <w:pStyle w:val="Title"/>
        <w:jc w:val="center"/>
        <w:rPr>
          <w:b/>
          <w:bCs/>
          <w:sz w:val="32"/>
          <w:szCs w:val="32"/>
          <w:lang w:val="sv-SE"/>
        </w:rPr>
      </w:pPr>
      <w:r w:rsidRPr="000D7FAC">
        <w:rPr>
          <w:b/>
          <w:bCs/>
          <w:sz w:val="32"/>
          <w:szCs w:val="32"/>
          <w:lang w:val="sv-SE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0D7FAC">
        <w:rPr>
          <w:b/>
          <w:bCs/>
          <w:sz w:val="32"/>
          <w:szCs w:val="32"/>
          <w:lang w:val="sv-SE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0D7FAC" w:rsidRDefault="00712E12" w:rsidP="00712E12">
      <w:pPr>
        <w:pStyle w:val="Title"/>
        <w:jc w:val="center"/>
        <w:rPr>
          <w:b/>
          <w:bCs/>
          <w:color w:val="18642F"/>
          <w:lang w:val="sv-SE"/>
        </w:rPr>
      </w:pPr>
      <w:r w:rsidRPr="000D7FAC">
        <w:rPr>
          <w:b/>
          <w:bCs/>
          <w:color w:val="18642F"/>
          <w:lang w:val="sv-SE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0D7FAC">
        <w:rPr>
          <w:b/>
          <w:bCs/>
          <w:i/>
          <w:iCs/>
          <w:color w:val="18642F"/>
          <w:lang w:val="sv-SE"/>
        </w:rPr>
        <w:t>Digitalna pijaca 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48A925E0" w:rsidR="004E453C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>čaja upotrebe</w:t>
      </w:r>
    </w:p>
    <w:p w14:paraId="57EBB3C1" w14:textId="77777777" w:rsidR="001B2386" w:rsidRDefault="001B2386" w:rsidP="004E453C">
      <w:pPr>
        <w:jc w:val="center"/>
        <w:rPr>
          <w:rFonts w:asciiTheme="majorHAnsi" w:hAnsiTheme="majorHAnsi" w:cstheme="majorHAnsi"/>
          <w:b/>
          <w:bCs/>
          <w:color w:val="18642F"/>
          <w:sz w:val="48"/>
          <w:szCs w:val="48"/>
        </w:rPr>
      </w:pPr>
      <w:proofErr w:type="spellStart"/>
      <w:r w:rsidRPr="001B2386">
        <w:rPr>
          <w:rFonts w:asciiTheme="majorHAnsi" w:hAnsiTheme="majorHAnsi" w:cstheme="majorHAnsi"/>
          <w:b/>
          <w:bCs/>
          <w:color w:val="18642F"/>
          <w:sz w:val="48"/>
          <w:szCs w:val="48"/>
        </w:rPr>
        <w:t>Upravljanje</w:t>
      </w:r>
      <w:proofErr w:type="spellEnd"/>
      <w:r w:rsidRPr="001B2386">
        <w:rPr>
          <w:rFonts w:asciiTheme="majorHAnsi" w:hAnsiTheme="majorHAnsi" w:cstheme="majorHAnsi"/>
          <w:b/>
          <w:bCs/>
          <w:color w:val="18642F"/>
          <w:sz w:val="48"/>
          <w:szCs w:val="48"/>
        </w:rPr>
        <w:t xml:space="preserve"> </w:t>
      </w:r>
      <w:proofErr w:type="spellStart"/>
      <w:r w:rsidRPr="001B2386">
        <w:rPr>
          <w:rFonts w:asciiTheme="majorHAnsi" w:hAnsiTheme="majorHAnsi" w:cstheme="majorHAnsi"/>
          <w:b/>
          <w:bCs/>
          <w:color w:val="18642F"/>
          <w:sz w:val="48"/>
          <w:szCs w:val="48"/>
        </w:rPr>
        <w:t>digitalnim</w:t>
      </w:r>
      <w:proofErr w:type="spellEnd"/>
      <w:r w:rsidRPr="001B2386">
        <w:rPr>
          <w:rFonts w:asciiTheme="majorHAnsi" w:hAnsiTheme="majorHAnsi" w:cstheme="majorHAnsi"/>
          <w:b/>
          <w:bCs/>
          <w:color w:val="18642F"/>
          <w:sz w:val="48"/>
          <w:szCs w:val="48"/>
        </w:rPr>
        <w:t xml:space="preserve"> </w:t>
      </w:r>
      <w:proofErr w:type="spellStart"/>
      <w:r w:rsidRPr="001B2386">
        <w:rPr>
          <w:rFonts w:asciiTheme="majorHAnsi" w:hAnsiTheme="majorHAnsi" w:cstheme="majorHAnsi"/>
          <w:b/>
          <w:bCs/>
          <w:color w:val="18642F"/>
          <w:sz w:val="48"/>
          <w:szCs w:val="48"/>
        </w:rPr>
        <w:t>izlozima</w:t>
      </w:r>
      <w:proofErr w:type="spellEnd"/>
      <w:r w:rsidRPr="001B2386">
        <w:rPr>
          <w:rFonts w:asciiTheme="majorHAnsi" w:hAnsiTheme="majorHAnsi" w:cstheme="majorHAnsi"/>
          <w:b/>
          <w:bCs/>
          <w:color w:val="18642F"/>
          <w:sz w:val="48"/>
          <w:szCs w:val="48"/>
        </w:rPr>
        <w:t xml:space="preserve"> </w:t>
      </w:r>
    </w:p>
    <w:p w14:paraId="063A8277" w14:textId="227404DF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proofErr w:type="spellStart"/>
      <w:r w:rsidRPr="00951266">
        <w:rPr>
          <w:b/>
          <w:bCs/>
          <w:color w:val="18642F"/>
          <w:sz w:val="32"/>
          <w:szCs w:val="24"/>
        </w:rPr>
        <w:t>Verzija</w:t>
      </w:r>
      <w:proofErr w:type="spellEnd"/>
      <w:r w:rsidRPr="00951266">
        <w:rPr>
          <w:b/>
          <w:bCs/>
          <w:color w:val="18642F"/>
          <w:sz w:val="32"/>
          <w:szCs w:val="24"/>
        </w:rPr>
        <w:t xml:space="preserve">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</w:t>
      </w:r>
      <w:proofErr w:type="spellEnd"/>
      <w:r w:rsidRPr="00F66B87">
        <w:rPr>
          <w:b/>
          <w:bCs/>
          <w:i/>
          <w:iCs/>
          <w:color w:val="18642F"/>
          <w:sz w:val="40"/>
          <w:szCs w:val="40"/>
        </w:rPr>
        <w:t xml:space="preserve"> </w:t>
      </w:r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t>verzija</w:t>
      </w:r>
      <w:bookmarkEnd w:id="0"/>
      <w:bookmarkEnd w:id="1"/>
      <w:proofErr w:type="spellEnd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proofErr w:type="spellStart"/>
            <w:r w:rsidRPr="004E453C">
              <w:t>Verzija</w:t>
            </w:r>
            <w:proofErr w:type="spellEnd"/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proofErr w:type="spellStart"/>
            <w:r w:rsidRPr="004E453C">
              <w:rPr>
                <w:color w:val="000000" w:themeColor="text1"/>
              </w:rPr>
              <w:t>Opis</w:t>
            </w:r>
            <w:proofErr w:type="spellEnd"/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603734">
        <w:trPr>
          <w:trHeight w:val="360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DAE3FDB" w:rsidR="004E453C" w:rsidRPr="004E453C" w:rsidRDefault="00603734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32CA8E08" w:rsidR="004E453C" w:rsidRPr="004E453C" w:rsidRDefault="004E453C" w:rsidP="000E7FF8">
            <w:pPr>
              <w:jc w:val="left"/>
            </w:pPr>
            <w:proofErr w:type="spellStart"/>
            <w:r w:rsidRPr="004E453C">
              <w:t>Inicijalna</w:t>
            </w:r>
            <w:proofErr w:type="spellEnd"/>
            <w:r w:rsidRPr="004E453C">
              <w:t xml:space="preserve"> </w:t>
            </w:r>
            <w:proofErr w:type="spellStart"/>
            <w:r w:rsidRPr="004E453C">
              <w:t>verzija</w:t>
            </w:r>
            <w:proofErr w:type="spellEnd"/>
          </w:p>
        </w:tc>
        <w:tc>
          <w:tcPr>
            <w:tcW w:w="2427" w:type="dxa"/>
          </w:tcPr>
          <w:p w14:paraId="793737B8" w14:textId="1C4C469C" w:rsidR="004E453C" w:rsidRPr="000D7FAC" w:rsidRDefault="000D7FAC" w:rsidP="00951266">
            <w:pPr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</w:rPr>
              <w:t xml:space="preserve">Relja </w:t>
            </w:r>
            <w:proofErr w:type="spellStart"/>
            <w:r>
              <w:rPr>
                <w:color w:val="000000" w:themeColor="text1"/>
              </w:rPr>
              <w:t>Gašić</w:t>
            </w:r>
            <w:proofErr w:type="spellEnd"/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6" w:type="dxa"/>
          </w:tcPr>
          <w:p w14:paraId="1AAAECD7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2A4CB6DE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5C10366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proofErr w:type="spellStart"/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  <w:proofErr w:type="spellEnd"/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4A396298" w14:textId="17794985" w:rsidR="004C26D1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747246" w:history="1">
            <w:r w:rsidR="004C26D1" w:rsidRPr="003E5719">
              <w:rPr>
                <w:rStyle w:val="Hyperlink"/>
                <w:noProof/>
              </w:rPr>
              <w:t>1. Uvod</w:t>
            </w:r>
            <w:r w:rsidR="004C26D1">
              <w:rPr>
                <w:noProof/>
                <w:webHidden/>
              </w:rPr>
              <w:tab/>
            </w:r>
            <w:r w:rsidR="004C26D1">
              <w:rPr>
                <w:noProof/>
                <w:webHidden/>
              </w:rPr>
              <w:fldChar w:fldCharType="begin"/>
            </w:r>
            <w:r w:rsidR="004C26D1">
              <w:rPr>
                <w:noProof/>
                <w:webHidden/>
              </w:rPr>
              <w:instrText xml:space="preserve"> PAGEREF _Toc205747246 \h </w:instrText>
            </w:r>
            <w:r w:rsidR="004C26D1">
              <w:rPr>
                <w:noProof/>
                <w:webHidden/>
              </w:rPr>
            </w:r>
            <w:r w:rsidR="004C26D1">
              <w:rPr>
                <w:noProof/>
                <w:webHidden/>
              </w:rPr>
              <w:fldChar w:fldCharType="separate"/>
            </w:r>
            <w:r w:rsidR="004C26D1">
              <w:rPr>
                <w:noProof/>
                <w:webHidden/>
              </w:rPr>
              <w:t>4</w:t>
            </w:r>
            <w:r w:rsidR="004C26D1">
              <w:rPr>
                <w:noProof/>
                <w:webHidden/>
              </w:rPr>
              <w:fldChar w:fldCharType="end"/>
            </w:r>
          </w:hyperlink>
        </w:p>
        <w:p w14:paraId="16884241" w14:textId="3F27ACFC" w:rsidR="004C26D1" w:rsidRDefault="004C26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747247" w:history="1">
            <w:r w:rsidRPr="003E5719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73B6" w14:textId="30AD2224" w:rsidR="004C26D1" w:rsidRDefault="004C26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747248" w:history="1">
            <w:r w:rsidRPr="003E5719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B427" w14:textId="0EDD37BC" w:rsidR="004C26D1" w:rsidRDefault="004C26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747249" w:history="1">
            <w:r w:rsidRPr="003E5719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2E5C" w14:textId="11E41E89" w:rsidR="004C26D1" w:rsidRDefault="004C26D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747250" w:history="1">
            <w:r w:rsidRPr="003E5719">
              <w:rPr>
                <w:rStyle w:val="Hyperlink"/>
                <w:noProof/>
                <w:lang w:val="de-DE"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525F" w14:textId="3C128C3C" w:rsidR="004C26D1" w:rsidRDefault="004C26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747251" w:history="1">
            <w:r w:rsidRPr="003E5719">
              <w:rPr>
                <w:rStyle w:val="Hyperlink"/>
                <w:noProof/>
                <w:lang w:val="sv-SE"/>
              </w:rPr>
              <w:t>2.1. Glavni uspešan scenario - Administrator menja izlog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BCE8" w14:textId="7D2165F5" w:rsidR="004C26D1" w:rsidRDefault="004C26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747252" w:history="1">
            <w:r w:rsidRPr="003E5719">
              <w:rPr>
                <w:rStyle w:val="Hyperlink"/>
                <w:noProof/>
                <w:lang w:val="de-DE"/>
              </w:rPr>
              <w:t xml:space="preserve">2.2 Alternativni scenario – </w:t>
            </w:r>
            <w:r w:rsidRPr="003E5719">
              <w:rPr>
                <w:rStyle w:val="Hyperlink"/>
                <w:noProof/>
                <w:lang w:val="sv-SE"/>
              </w:rPr>
              <w:t>Administrator deaktivira izlog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0B89" w14:textId="1CF56393" w:rsidR="004C26D1" w:rsidRDefault="004C26D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747253" w:history="1">
            <w:r w:rsidRPr="003E5719">
              <w:rPr>
                <w:rStyle w:val="Hyperlink"/>
                <w:noProof/>
                <w:lang w:val="de-DE"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7F41" w14:textId="657F9000" w:rsidR="004C26D1" w:rsidRDefault="004C26D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747254" w:history="1">
            <w:r w:rsidRPr="003E5719">
              <w:rPr>
                <w:rStyle w:val="Hyperlink"/>
                <w:noProof/>
                <w:lang w:val="de-DE"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BD74" w14:textId="26018938" w:rsidR="004C26D1" w:rsidRDefault="004C26D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747255" w:history="1">
            <w:r w:rsidRPr="003E5719">
              <w:rPr>
                <w:rStyle w:val="Hyperlink"/>
                <w:noProof/>
                <w:lang w:val="de-DE"/>
              </w:rPr>
              <w:t>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3005C0A4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747246"/>
      <w:r w:rsidRPr="007D6A3D">
        <w:lastRenderedPageBreak/>
        <w:t xml:space="preserve">1. </w:t>
      </w:r>
      <w:proofErr w:type="spellStart"/>
      <w:r w:rsidRPr="007D6A3D">
        <w:t>Uvod</w:t>
      </w:r>
      <w:bookmarkEnd w:id="2"/>
      <w:bookmarkEnd w:id="3"/>
      <w:bookmarkEnd w:id="4"/>
      <w:bookmarkEnd w:id="5"/>
      <w:proofErr w:type="spellEnd"/>
    </w:p>
    <w:p w14:paraId="01B90B89" w14:textId="77777777" w:rsidR="000D7FAC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747247"/>
      <w:r w:rsidRPr="007D6A3D">
        <w:t xml:space="preserve">1.1. </w:t>
      </w:r>
      <w:proofErr w:type="spellStart"/>
      <w:r w:rsidRPr="007D6A3D">
        <w:t>Rezime</w:t>
      </w:r>
      <w:bookmarkStart w:id="10" w:name="_Toc205135237"/>
      <w:bookmarkStart w:id="11" w:name="_Toc205135508"/>
      <w:bookmarkStart w:id="12" w:name="_Toc205136688"/>
      <w:bookmarkEnd w:id="6"/>
      <w:bookmarkEnd w:id="7"/>
      <w:bookmarkEnd w:id="8"/>
      <w:bookmarkEnd w:id="9"/>
      <w:proofErr w:type="spellEnd"/>
    </w:p>
    <w:p w14:paraId="41025E82" w14:textId="77777777" w:rsidR="00F94370" w:rsidRPr="00F94370" w:rsidRDefault="00F94370" w:rsidP="00F94370">
      <w:pPr>
        <w:rPr>
          <w:lang w:val="sr-Latn-RS"/>
        </w:rPr>
      </w:pPr>
      <w:r w:rsidRPr="00F94370">
        <w:rPr>
          <w:lang w:val="sr-Latn-RS"/>
        </w:rPr>
        <w:t>Funkcionalnost je namenjena administratoru i omogućava mu da upravlja svim digitalnim izlozima koje su kreirali domaćini. Administrator može da menja proizvode, njihovu dostupnost i opis izloga. Takođe ima mogućnost da privremeno deaktivira izlog ukoliko ne ispunjava pravila platforme.</w:t>
      </w:r>
    </w:p>
    <w:p w14:paraId="72C8429B" w14:textId="00E0A3AD" w:rsidR="00EC7C70" w:rsidRPr="00C06705" w:rsidRDefault="007236E4" w:rsidP="007D6A3D">
      <w:pPr>
        <w:pStyle w:val="Heading2"/>
      </w:pPr>
      <w:bookmarkStart w:id="13" w:name="_Toc205747248"/>
      <w:r w:rsidRPr="00C06705">
        <w:t xml:space="preserve">1.2. </w:t>
      </w:r>
      <w:proofErr w:type="spellStart"/>
      <w:r w:rsidRPr="00C06705">
        <w:t>Namena</w:t>
      </w:r>
      <w:proofErr w:type="spellEnd"/>
      <w:r w:rsidRPr="00C06705">
        <w:t xml:space="preserve"> </w:t>
      </w:r>
      <w:proofErr w:type="spellStart"/>
      <w:r w:rsidRPr="00C06705">
        <w:t>dokumenta</w:t>
      </w:r>
      <w:bookmarkEnd w:id="10"/>
      <w:bookmarkEnd w:id="11"/>
      <w:bookmarkEnd w:id="12"/>
      <w:bookmarkEnd w:id="13"/>
      <w:proofErr w:type="spellEnd"/>
      <w:r w:rsidRPr="00C06705">
        <w:t xml:space="preserve"> </w:t>
      </w:r>
    </w:p>
    <w:p w14:paraId="4A18FFDD" w14:textId="77777777" w:rsidR="00C06705" w:rsidRDefault="00391D29" w:rsidP="00C06705"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,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predmetne</w:t>
      </w:r>
      <w:proofErr w:type="spellEnd"/>
      <w:r>
        <w:t xml:space="preserve"> </w:t>
      </w:r>
      <w:proofErr w:type="spellStart"/>
      <w:r>
        <w:t>asisente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utvrđivanja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zamišljenih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  <w:bookmarkStart w:id="14" w:name="_Toc205135238"/>
      <w:bookmarkStart w:id="15" w:name="_Toc205135509"/>
      <w:bookmarkStart w:id="16" w:name="_Toc205136689"/>
    </w:p>
    <w:p w14:paraId="3124648A" w14:textId="77777777" w:rsidR="00C06705" w:rsidRDefault="00C06705" w:rsidP="00C06705"/>
    <w:p w14:paraId="7035CF97" w14:textId="76488DAC" w:rsidR="00EC7C70" w:rsidRPr="00C06705" w:rsidRDefault="007D6A3D" w:rsidP="00C06705">
      <w:pPr>
        <w:pStyle w:val="Heading2"/>
      </w:pPr>
      <w:bookmarkStart w:id="17" w:name="_Toc205747249"/>
      <w:r w:rsidRPr="00F94370">
        <w:t xml:space="preserve">1.3. </w:t>
      </w:r>
      <w:proofErr w:type="spellStart"/>
      <w:r w:rsidRPr="00F94370">
        <w:t>Opis</w:t>
      </w:r>
      <w:bookmarkEnd w:id="14"/>
      <w:bookmarkEnd w:id="15"/>
      <w:bookmarkEnd w:id="16"/>
      <w:bookmarkEnd w:id="17"/>
      <w:proofErr w:type="spellEnd"/>
    </w:p>
    <w:p w14:paraId="3EA27DF1" w14:textId="77777777" w:rsidR="00F94370" w:rsidRPr="00F94370" w:rsidRDefault="00F94370" w:rsidP="00F94370">
      <w:pPr>
        <w:rPr>
          <w:lang w:val="sr-Latn-RS"/>
        </w:rPr>
      </w:pPr>
      <w:r w:rsidRPr="00F94370">
        <w:rPr>
          <w:lang w:val="sr-Latn-RS"/>
        </w:rPr>
        <w:t>Administrator ima pristup svim izlozima koje su kreirali Domaćini. Može da menja proizvode, njihovu dostupnost i opis izloga, kao i da privremeno deaktivira izloge koji krše pravila platforme.</w:t>
      </w:r>
    </w:p>
    <w:p w14:paraId="6FAD91D9" w14:textId="77777777" w:rsidR="00C06705" w:rsidRDefault="00C06705" w:rsidP="00F94370">
      <w:pPr>
        <w:rPr>
          <w:lang w:val="de-DE"/>
        </w:rPr>
      </w:pPr>
      <w:r>
        <w:rPr>
          <w:lang w:val="de-DE"/>
        </w:rPr>
        <w:br w:type="page"/>
      </w:r>
    </w:p>
    <w:p w14:paraId="4D51AD1D" w14:textId="4064A227" w:rsidR="00391D29" w:rsidRDefault="00391D29" w:rsidP="00391D29">
      <w:pPr>
        <w:pStyle w:val="Heading1"/>
        <w:rPr>
          <w:lang w:val="de-DE"/>
        </w:rPr>
      </w:pPr>
      <w:bookmarkStart w:id="18" w:name="_Toc205747250"/>
      <w:r w:rsidRPr="00241345">
        <w:rPr>
          <w:lang w:val="de-DE"/>
        </w:rPr>
        <w:lastRenderedPageBreak/>
        <w:t>2. Scenario</w:t>
      </w:r>
      <w:bookmarkEnd w:id="18"/>
    </w:p>
    <w:p w14:paraId="54B3D243" w14:textId="1DDD6DB5" w:rsidR="00603734" w:rsidRPr="00F94370" w:rsidRDefault="00603734" w:rsidP="00603734">
      <w:pPr>
        <w:pStyle w:val="Heading2"/>
        <w:rPr>
          <w:lang w:val="sv-SE"/>
        </w:rPr>
      </w:pPr>
      <w:bookmarkStart w:id="19" w:name="_Toc205747251"/>
      <w:r w:rsidRPr="000D7FAC">
        <w:rPr>
          <w:lang w:val="sv-SE"/>
        </w:rPr>
        <w:t xml:space="preserve">2.1. Glavni uspešan scenario - </w:t>
      </w:r>
      <w:r w:rsidR="00F94370" w:rsidRPr="00F94370">
        <w:rPr>
          <w:lang w:val="sv-SE"/>
        </w:rPr>
        <w:t>Administrator menja izlog</w:t>
      </w:r>
      <w:bookmarkEnd w:id="19"/>
    </w:p>
    <w:p w14:paraId="7A8D26E3" w14:textId="77777777" w:rsidR="00F94370" w:rsidRPr="00F94370" w:rsidRDefault="00F94370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F94370">
        <w:rPr>
          <w:lang w:val="sv-SE"/>
        </w:rPr>
        <w:t>Administrator pristupa pregledu izloga Domaćina.</w:t>
      </w:r>
      <w:r w:rsidRPr="00F94370">
        <w:rPr>
          <w:lang w:val="sv-SE"/>
        </w:rPr>
        <w:t xml:space="preserve"> </w:t>
      </w:r>
    </w:p>
    <w:p w14:paraId="336C6FCE" w14:textId="77777777" w:rsidR="00F94370" w:rsidRPr="00F94370" w:rsidRDefault="00F94370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F94370">
        <w:rPr>
          <w:lang w:val="sv-SE"/>
        </w:rPr>
        <w:t>Administrator bira izlog koji želi da uredi.</w:t>
      </w:r>
      <w:r w:rsidRPr="00F94370">
        <w:rPr>
          <w:lang w:val="sv-SE"/>
        </w:rPr>
        <w:t xml:space="preserve"> </w:t>
      </w:r>
    </w:p>
    <w:p w14:paraId="34EA7E4A" w14:textId="77777777" w:rsidR="00F94370" w:rsidRPr="00F94370" w:rsidRDefault="00F94370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F94370">
        <w:rPr>
          <w:lang w:val="sv-SE"/>
        </w:rPr>
        <w:t>Administrator menja proizvode, dostupnost proizvoda, ili opis izloga.</w:t>
      </w:r>
      <w:r w:rsidRPr="00F94370">
        <w:rPr>
          <w:lang w:val="sv-SE"/>
        </w:rPr>
        <w:t xml:space="preserve"> </w:t>
      </w:r>
    </w:p>
    <w:p w14:paraId="6E933D86" w14:textId="0FDB3F9D" w:rsidR="00C06705" w:rsidRPr="00F94370" w:rsidRDefault="00F94370" w:rsidP="00F94370">
      <w:pPr>
        <w:pStyle w:val="ListParagraph"/>
        <w:numPr>
          <w:ilvl w:val="0"/>
          <w:numId w:val="26"/>
        </w:numPr>
        <w:rPr>
          <w:lang w:val="de-DE"/>
        </w:rPr>
      </w:pPr>
      <w:r w:rsidRPr="00F94370">
        <w:t xml:space="preserve">Administrator </w:t>
      </w:r>
      <w:proofErr w:type="spellStart"/>
      <w:r w:rsidRPr="00F94370">
        <w:t>potvrđuje</w:t>
      </w:r>
      <w:proofErr w:type="spellEnd"/>
      <w:r w:rsidRPr="00F94370">
        <w:t xml:space="preserve"> </w:t>
      </w:r>
      <w:proofErr w:type="spellStart"/>
      <w:r w:rsidRPr="00F94370">
        <w:t>izmene</w:t>
      </w:r>
      <w:proofErr w:type="spellEnd"/>
      <w:r w:rsidRPr="00F94370">
        <w:t>.</w:t>
      </w:r>
      <w:r w:rsidRPr="00F94370">
        <w:rPr>
          <w:lang w:val="sv-SE"/>
        </w:rPr>
        <w:t xml:space="preserve"> </w:t>
      </w:r>
    </w:p>
    <w:p w14:paraId="2C0B1F8E" w14:textId="3EEAA317" w:rsidR="00F94370" w:rsidRPr="00F94370" w:rsidRDefault="00F94370" w:rsidP="00F94370">
      <w:pPr>
        <w:pStyle w:val="ListParagraph"/>
        <w:numPr>
          <w:ilvl w:val="0"/>
          <w:numId w:val="26"/>
        </w:numPr>
        <w:rPr>
          <w:lang w:val="de-DE"/>
        </w:rPr>
      </w:pPr>
      <w:r w:rsidRPr="00F94370">
        <w:rPr>
          <w:lang w:val="de-DE"/>
        </w:rPr>
        <w:t>Sistem ažurira digitalni izlog.</w:t>
      </w:r>
    </w:p>
    <w:p w14:paraId="1CA028FF" w14:textId="3B6A1CDF" w:rsidR="00F266E0" w:rsidRPr="00F94370" w:rsidRDefault="00F266E0" w:rsidP="00F266E0">
      <w:pPr>
        <w:pStyle w:val="Heading2"/>
        <w:rPr>
          <w:lang w:val="sv-SE"/>
        </w:rPr>
      </w:pPr>
      <w:bookmarkStart w:id="20" w:name="_Toc205747252"/>
      <w:r w:rsidRPr="00F266E0">
        <w:rPr>
          <w:lang w:val="de-DE"/>
        </w:rPr>
        <w:t xml:space="preserve">2.2 Alternativni scenario – </w:t>
      </w:r>
      <w:r w:rsidR="00F94370" w:rsidRPr="00F94370">
        <w:rPr>
          <w:lang w:val="sv-SE"/>
        </w:rPr>
        <w:t>Administrator deaktivira izlog</w:t>
      </w:r>
      <w:bookmarkEnd w:id="20"/>
    </w:p>
    <w:p w14:paraId="08CFFBED" w14:textId="77777777" w:rsidR="00F94370" w:rsidRDefault="00F94370" w:rsidP="00F266E0">
      <w:pPr>
        <w:pStyle w:val="ListParagraph"/>
        <w:numPr>
          <w:ilvl w:val="0"/>
          <w:numId w:val="25"/>
        </w:numPr>
        <w:rPr>
          <w:lang w:val="de-DE"/>
        </w:rPr>
      </w:pPr>
      <w:r w:rsidRPr="00F94370">
        <w:rPr>
          <w:lang w:val="sv-SE"/>
        </w:rPr>
        <w:t>Administrator pristupa pregledu izloga Domaćina.</w:t>
      </w:r>
      <w:r w:rsidRPr="00F94370">
        <w:rPr>
          <w:lang w:val="de-DE"/>
        </w:rPr>
        <w:t xml:space="preserve"> </w:t>
      </w:r>
    </w:p>
    <w:p w14:paraId="0F7B6884" w14:textId="77777777" w:rsidR="00F94370" w:rsidRPr="00F94370" w:rsidRDefault="00F94370" w:rsidP="00F266E0">
      <w:pPr>
        <w:pStyle w:val="ListParagraph"/>
        <w:numPr>
          <w:ilvl w:val="0"/>
          <w:numId w:val="25"/>
        </w:numPr>
        <w:rPr>
          <w:lang w:val="de-DE"/>
        </w:rPr>
      </w:pPr>
      <w:r w:rsidRPr="00F94370">
        <w:rPr>
          <w:lang w:val="sv-SE"/>
        </w:rPr>
        <w:t>Administrator uoči da izlog krši pravila platforme.</w:t>
      </w:r>
      <w:r w:rsidRPr="00F94370">
        <w:rPr>
          <w:lang w:val="sv-SE"/>
        </w:rPr>
        <w:t xml:space="preserve"> </w:t>
      </w:r>
    </w:p>
    <w:p w14:paraId="656531D7" w14:textId="77777777" w:rsidR="00F94370" w:rsidRPr="00F94370" w:rsidRDefault="00F94370" w:rsidP="00F266E0">
      <w:pPr>
        <w:pStyle w:val="ListParagraph"/>
        <w:numPr>
          <w:ilvl w:val="0"/>
          <w:numId w:val="25"/>
        </w:numPr>
        <w:rPr>
          <w:lang w:val="de-DE"/>
        </w:rPr>
      </w:pPr>
      <w:r w:rsidRPr="00F94370">
        <w:rPr>
          <w:lang w:val="sv-SE"/>
        </w:rPr>
        <w:t>Administrator bira opciju za privremenu deaktivaciju izloga.</w:t>
      </w:r>
      <w:r w:rsidRPr="00F94370">
        <w:rPr>
          <w:lang w:val="sv-SE"/>
        </w:rPr>
        <w:t xml:space="preserve"> </w:t>
      </w:r>
    </w:p>
    <w:p w14:paraId="32627D1F" w14:textId="3822E026" w:rsidR="00C06705" w:rsidRPr="00F94370" w:rsidRDefault="00F94370" w:rsidP="00F7169E">
      <w:pPr>
        <w:pStyle w:val="ListParagraph"/>
        <w:numPr>
          <w:ilvl w:val="0"/>
          <w:numId w:val="25"/>
        </w:numPr>
        <w:rPr>
          <w:lang w:val="de-DE"/>
        </w:rPr>
      </w:pPr>
      <w:r w:rsidRPr="00F94370">
        <w:rPr>
          <w:lang w:val="sv-SE"/>
        </w:rPr>
        <w:t>Sistem deaktivira izlog i on više nije vidljiv javnosti.</w:t>
      </w:r>
      <w:r w:rsidRPr="00F94370">
        <w:rPr>
          <w:lang w:val="sv-SE"/>
        </w:rPr>
        <w:t xml:space="preserve"> </w:t>
      </w:r>
      <w:r w:rsidR="00C06705" w:rsidRPr="00F94370">
        <w:rPr>
          <w:lang w:val="de-DE"/>
        </w:rPr>
        <w:br w:type="page"/>
      </w:r>
    </w:p>
    <w:p w14:paraId="396EB046" w14:textId="027089C8" w:rsidR="00F7169E" w:rsidRDefault="00391D29" w:rsidP="00F7169E">
      <w:pPr>
        <w:pStyle w:val="Heading1"/>
        <w:rPr>
          <w:lang w:val="de-DE"/>
        </w:rPr>
      </w:pPr>
      <w:bookmarkStart w:id="21" w:name="_Toc205747253"/>
      <w:r w:rsidRPr="00241345">
        <w:rPr>
          <w:lang w:val="de-DE"/>
        </w:rPr>
        <w:lastRenderedPageBreak/>
        <w:t>3. Posebni zahtevi</w:t>
      </w:r>
      <w:bookmarkEnd w:id="21"/>
    </w:p>
    <w:p w14:paraId="51206649" w14:textId="091DA8C4" w:rsidR="00F266E0" w:rsidRPr="00F266E0" w:rsidRDefault="00C06705" w:rsidP="00F266E0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Nema</w:t>
      </w:r>
    </w:p>
    <w:p w14:paraId="62FCF23E" w14:textId="1768C95D" w:rsidR="00391D29" w:rsidRPr="00F7169E" w:rsidRDefault="00391D29" w:rsidP="00F7169E">
      <w:pPr>
        <w:pStyle w:val="Heading1"/>
        <w:rPr>
          <w:rFonts w:ascii="Calibri" w:hAnsi="Calibri"/>
          <w:b w:val="0"/>
          <w:i w:val="0"/>
          <w:color w:val="auto"/>
          <w:sz w:val="28"/>
          <w:szCs w:val="22"/>
          <w:lang w:val="de-DE"/>
        </w:rPr>
      </w:pPr>
      <w:bookmarkStart w:id="22" w:name="_Toc205747254"/>
      <w:r w:rsidRPr="00241345">
        <w:rPr>
          <w:lang w:val="de-DE"/>
        </w:rPr>
        <w:t>4. Preduslovi</w:t>
      </w:r>
      <w:bookmarkEnd w:id="22"/>
    </w:p>
    <w:p w14:paraId="18B8CC81" w14:textId="3EA008FB" w:rsidR="00B51856" w:rsidRDefault="002B44ED" w:rsidP="0060373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Administrator je prijavljen na sistem.</w:t>
      </w:r>
    </w:p>
    <w:p w14:paraId="41EC0E40" w14:textId="0E5A710B" w:rsidR="002B44ED" w:rsidRPr="00F266E0" w:rsidRDefault="00F94370" w:rsidP="0060373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Postoje kreirani izlozi od strane </w:t>
      </w:r>
      <w:r w:rsidRPr="002B44ED">
        <w:rPr>
          <w:lang w:val="de-DE"/>
        </w:rPr>
        <w:t>Domaćin</w:t>
      </w:r>
      <w:r>
        <w:rPr>
          <w:lang w:val="de-DE"/>
        </w:rPr>
        <w:t>a.</w:t>
      </w:r>
    </w:p>
    <w:p w14:paraId="19459980" w14:textId="1E0613DE" w:rsidR="00391D29" w:rsidRPr="00241345" w:rsidRDefault="00391D29" w:rsidP="00391D29">
      <w:pPr>
        <w:pStyle w:val="Heading1"/>
        <w:rPr>
          <w:lang w:val="de-DE"/>
        </w:rPr>
      </w:pPr>
      <w:bookmarkStart w:id="23" w:name="_Toc205747255"/>
      <w:r w:rsidRPr="00D76F3F">
        <w:rPr>
          <w:lang w:val="de-DE"/>
        </w:rPr>
        <w:t xml:space="preserve">5. </w:t>
      </w:r>
      <w:r w:rsidR="00603734">
        <w:rPr>
          <w:lang w:val="de-DE"/>
        </w:rPr>
        <w:t>P</w:t>
      </w:r>
      <w:r w:rsidRPr="00D76F3F">
        <w:rPr>
          <w:lang w:val="de-DE"/>
        </w:rPr>
        <w:t>osledice</w:t>
      </w:r>
      <w:bookmarkEnd w:id="23"/>
    </w:p>
    <w:p w14:paraId="01B20B21" w14:textId="77777777" w:rsidR="00F94370" w:rsidRDefault="00F94370" w:rsidP="002B44ED">
      <w:pPr>
        <w:pStyle w:val="ListParagraph"/>
        <w:numPr>
          <w:ilvl w:val="0"/>
          <w:numId w:val="22"/>
        </w:numPr>
        <w:rPr>
          <w:lang w:val="de-DE"/>
        </w:rPr>
      </w:pPr>
      <w:r w:rsidRPr="00F94370">
        <w:rPr>
          <w:lang w:val="de-DE"/>
        </w:rPr>
        <w:t>Izmene na izlogu su sačuvane u bazi podataka.</w:t>
      </w:r>
      <w:r w:rsidRPr="00F94370">
        <w:rPr>
          <w:lang w:val="de-DE"/>
        </w:rPr>
        <w:t xml:space="preserve"> </w:t>
      </w:r>
    </w:p>
    <w:p w14:paraId="2DEA457D" w14:textId="25A766A3" w:rsidR="00B655DB" w:rsidRPr="00F266E0" w:rsidRDefault="00F94370" w:rsidP="00F94370">
      <w:pPr>
        <w:pStyle w:val="ListParagraph"/>
        <w:numPr>
          <w:ilvl w:val="0"/>
          <w:numId w:val="22"/>
        </w:numPr>
        <w:rPr>
          <w:lang w:val="de-DE"/>
        </w:rPr>
      </w:pPr>
      <w:r w:rsidRPr="00F94370">
        <w:rPr>
          <w:lang w:val="de-DE"/>
        </w:rPr>
        <w:t>Ukoliko je izlog deaktiviran, on postaje nedostupan korisnicima.</w:t>
      </w:r>
    </w:p>
    <w:sectPr w:rsidR="00B655DB" w:rsidRPr="00F266E0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2CEFD" w14:textId="77777777" w:rsidR="00271AF7" w:rsidRDefault="00271AF7" w:rsidP="005B7760">
      <w:pPr>
        <w:spacing w:line="240" w:lineRule="auto"/>
      </w:pPr>
      <w:r>
        <w:separator/>
      </w:r>
    </w:p>
  </w:endnote>
  <w:endnote w:type="continuationSeparator" w:id="0">
    <w:p w14:paraId="16BF2935" w14:textId="77777777" w:rsidR="00271AF7" w:rsidRDefault="00271AF7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0E5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proofErr w:type="spellStart"/>
    <w:r w:rsidRPr="001D3A38">
      <w:rPr>
        <w:b/>
        <w:bCs/>
        <w:color w:val="18642F"/>
      </w:rPr>
      <w:t>Digitalna</w:t>
    </w:r>
    <w:proofErr w:type="spellEnd"/>
    <w:r w:rsidRPr="001D3A38">
      <w:rPr>
        <w:b/>
        <w:bCs/>
        <w:color w:val="18642F"/>
      </w:rPr>
      <w:t xml:space="preserve"> </w:t>
    </w:r>
    <w:proofErr w:type="spellStart"/>
    <w:r w:rsidRPr="001D3A38">
      <w:rPr>
        <w:b/>
        <w:bCs/>
        <w:color w:val="18642F"/>
      </w:rPr>
      <w:t>pijaca</w:t>
    </w:r>
    <w:proofErr w:type="spellEnd"/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B9F79" w14:textId="77777777" w:rsidR="00271AF7" w:rsidRDefault="00271AF7" w:rsidP="005B7760">
      <w:pPr>
        <w:spacing w:line="240" w:lineRule="auto"/>
      </w:pPr>
      <w:r>
        <w:separator/>
      </w:r>
    </w:p>
  </w:footnote>
  <w:footnote w:type="continuationSeparator" w:id="0">
    <w:p w14:paraId="5D72EB38" w14:textId="77777777" w:rsidR="00271AF7" w:rsidRDefault="00271AF7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 xml:space="preserve">Tim </w:t>
    </w:r>
    <w:proofErr w:type="spellStart"/>
    <w:r w:rsidRPr="005B7760">
      <w:rPr>
        <w:b/>
        <w:bCs/>
        <w:color w:val="18642F"/>
      </w:rPr>
      <w:t>GreenNode</w:t>
    </w:r>
    <w:proofErr w:type="spellEnd"/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67A8D"/>
    <w:multiLevelType w:val="hybridMultilevel"/>
    <w:tmpl w:val="AD52D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CE7ACB"/>
    <w:multiLevelType w:val="hybridMultilevel"/>
    <w:tmpl w:val="359E3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B507BF"/>
    <w:multiLevelType w:val="hybridMultilevel"/>
    <w:tmpl w:val="966C3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245742"/>
    <w:multiLevelType w:val="hybridMultilevel"/>
    <w:tmpl w:val="12549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F02D22"/>
    <w:multiLevelType w:val="hybridMultilevel"/>
    <w:tmpl w:val="41FE4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2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9EB7446"/>
    <w:multiLevelType w:val="hybridMultilevel"/>
    <w:tmpl w:val="E4705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759C7"/>
    <w:multiLevelType w:val="hybridMultilevel"/>
    <w:tmpl w:val="FEE06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35849">
    <w:abstractNumId w:val="17"/>
  </w:num>
  <w:num w:numId="2" w16cid:durableId="242027411">
    <w:abstractNumId w:val="22"/>
  </w:num>
  <w:num w:numId="3" w16cid:durableId="1759213456">
    <w:abstractNumId w:val="5"/>
  </w:num>
  <w:num w:numId="4" w16cid:durableId="1365053656">
    <w:abstractNumId w:val="0"/>
  </w:num>
  <w:num w:numId="5" w16cid:durableId="343359025">
    <w:abstractNumId w:val="10"/>
  </w:num>
  <w:num w:numId="6" w16cid:durableId="2033527666">
    <w:abstractNumId w:val="7"/>
  </w:num>
  <w:num w:numId="7" w16cid:durableId="367879221">
    <w:abstractNumId w:val="18"/>
  </w:num>
  <w:num w:numId="8" w16cid:durableId="2108768080">
    <w:abstractNumId w:val="6"/>
  </w:num>
  <w:num w:numId="9" w16cid:durableId="49619193">
    <w:abstractNumId w:val="14"/>
  </w:num>
  <w:num w:numId="10" w16cid:durableId="776678840">
    <w:abstractNumId w:val="23"/>
  </w:num>
  <w:num w:numId="11" w16cid:durableId="1915509232">
    <w:abstractNumId w:val="2"/>
  </w:num>
  <w:num w:numId="12" w16cid:durableId="470246350">
    <w:abstractNumId w:val="21"/>
  </w:num>
  <w:num w:numId="13" w16cid:durableId="1945452080">
    <w:abstractNumId w:val="3"/>
  </w:num>
  <w:num w:numId="14" w16cid:durableId="1119295353">
    <w:abstractNumId w:val="13"/>
  </w:num>
  <w:num w:numId="15" w16cid:durableId="10766337">
    <w:abstractNumId w:val="16"/>
  </w:num>
  <w:num w:numId="16" w16cid:durableId="1273249592">
    <w:abstractNumId w:val="12"/>
  </w:num>
  <w:num w:numId="17" w16cid:durableId="446388413">
    <w:abstractNumId w:val="8"/>
  </w:num>
  <w:num w:numId="18" w16cid:durableId="1763645407">
    <w:abstractNumId w:val="4"/>
  </w:num>
  <w:num w:numId="19" w16cid:durableId="357000796">
    <w:abstractNumId w:val="20"/>
  </w:num>
  <w:num w:numId="20" w16cid:durableId="909467527">
    <w:abstractNumId w:val="1"/>
  </w:num>
  <w:num w:numId="21" w16cid:durableId="1631744255">
    <w:abstractNumId w:val="11"/>
  </w:num>
  <w:num w:numId="22" w16cid:durableId="1515534759">
    <w:abstractNumId w:val="24"/>
  </w:num>
  <w:num w:numId="23" w16cid:durableId="361637462">
    <w:abstractNumId w:val="19"/>
  </w:num>
  <w:num w:numId="24" w16cid:durableId="441071745">
    <w:abstractNumId w:val="25"/>
  </w:num>
  <w:num w:numId="25" w16cid:durableId="715854163">
    <w:abstractNumId w:val="15"/>
  </w:num>
  <w:num w:numId="26" w16cid:durableId="475076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D7FAC"/>
    <w:rsid w:val="000E7FF8"/>
    <w:rsid w:val="00127F8D"/>
    <w:rsid w:val="0016759C"/>
    <w:rsid w:val="001B2386"/>
    <w:rsid w:val="001B75C6"/>
    <w:rsid w:val="001D3A38"/>
    <w:rsid w:val="0023418A"/>
    <w:rsid w:val="00241345"/>
    <w:rsid w:val="00271AF7"/>
    <w:rsid w:val="00291A5B"/>
    <w:rsid w:val="002B44ED"/>
    <w:rsid w:val="00391D29"/>
    <w:rsid w:val="00460E5B"/>
    <w:rsid w:val="004C26D1"/>
    <w:rsid w:val="004E453C"/>
    <w:rsid w:val="004E4922"/>
    <w:rsid w:val="00570E21"/>
    <w:rsid w:val="00571B7C"/>
    <w:rsid w:val="00590622"/>
    <w:rsid w:val="005B7760"/>
    <w:rsid w:val="00603734"/>
    <w:rsid w:val="006A6685"/>
    <w:rsid w:val="00712E12"/>
    <w:rsid w:val="00714962"/>
    <w:rsid w:val="007236E4"/>
    <w:rsid w:val="00761E68"/>
    <w:rsid w:val="007D6A3D"/>
    <w:rsid w:val="008254EA"/>
    <w:rsid w:val="00951266"/>
    <w:rsid w:val="00983FBA"/>
    <w:rsid w:val="009F6249"/>
    <w:rsid w:val="00A27605"/>
    <w:rsid w:val="00A81A2D"/>
    <w:rsid w:val="00AA7A38"/>
    <w:rsid w:val="00B51856"/>
    <w:rsid w:val="00B655DB"/>
    <w:rsid w:val="00BF42E2"/>
    <w:rsid w:val="00C06705"/>
    <w:rsid w:val="00D0104C"/>
    <w:rsid w:val="00D0139F"/>
    <w:rsid w:val="00D76F3F"/>
    <w:rsid w:val="00E67C0A"/>
    <w:rsid w:val="00EC7C70"/>
    <w:rsid w:val="00F266E0"/>
    <w:rsid w:val="00F407FC"/>
    <w:rsid w:val="00F66B87"/>
    <w:rsid w:val="00F7169E"/>
    <w:rsid w:val="00F94370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398CB-7DFE-4EAF-BC5D-BA59861C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Relja Gasic</cp:lastModifiedBy>
  <cp:revision>10</cp:revision>
  <cp:lastPrinted>2025-08-03T16:07:00Z</cp:lastPrinted>
  <dcterms:created xsi:type="dcterms:W3CDTF">2025-08-10T17:38:00Z</dcterms:created>
  <dcterms:modified xsi:type="dcterms:W3CDTF">2025-08-10T17:40:00Z</dcterms:modified>
</cp:coreProperties>
</file>