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7620" w14:textId="77777777" w:rsidR="00D2500E" w:rsidRPr="00D2500E" w:rsidRDefault="00D2500E" w:rsidP="00D2500E">
      <w:pPr>
        <w:rPr>
          <w:rFonts w:ascii="Calibri" w:eastAsia="Calibri" w:hAnsi="Calibri" w:cs="Times New Roman"/>
        </w:rPr>
      </w:pPr>
    </w:p>
    <w:p w14:paraId="26F09573" w14:textId="74FB7564" w:rsidR="00D2500E" w:rsidRPr="00D2500E" w:rsidRDefault="00D2500E" w:rsidP="00D2500E">
      <w:pPr>
        <w:keepNext/>
        <w:keepLines/>
        <w:spacing w:before="240" w:after="0"/>
        <w:jc w:val="center"/>
        <w:outlineLvl w:val="0"/>
        <w:rPr>
          <w:rFonts w:ascii="Calibri Light" w:eastAsia="Times New Roman" w:hAnsi="Calibri Light" w:cs="Times New Roman"/>
          <w:color w:val="2F5496"/>
          <w:sz w:val="52"/>
          <w:szCs w:val="52"/>
        </w:rPr>
      </w:pPr>
      <w:r w:rsidRPr="00D2500E">
        <w:rPr>
          <w:rFonts w:ascii="Calibri Light" w:eastAsia="Times New Roman" w:hAnsi="Calibri Light" w:cs="Times New Roman"/>
          <w:color w:val="2F5496"/>
          <w:sz w:val="52"/>
          <w:szCs w:val="52"/>
        </w:rPr>
        <w:t>Inspirations</w:t>
      </w:r>
    </w:p>
    <w:p w14:paraId="76A21EDC" w14:textId="5C17D0D5" w:rsidR="00D2500E" w:rsidRDefault="00D2500E" w:rsidP="00D2500E">
      <w:pPr>
        <w:rPr>
          <w:rFonts w:ascii="Calibri" w:eastAsia="Calibri" w:hAnsi="Calibri" w:cs="Times New Roman"/>
        </w:rPr>
      </w:pPr>
    </w:p>
    <w:p w14:paraId="18B36B1A" w14:textId="77777777" w:rsidR="007F2803" w:rsidRDefault="007F2803" w:rsidP="00D2500E">
      <w:pPr>
        <w:rPr>
          <w:rFonts w:ascii="Calibri" w:eastAsia="Calibri" w:hAnsi="Calibri" w:cs="Times New Roman"/>
        </w:rPr>
      </w:pPr>
    </w:p>
    <w:p w14:paraId="74542B8E" w14:textId="2F2AA2E0" w:rsidR="007F2803" w:rsidRPr="00604263" w:rsidRDefault="007F2803" w:rsidP="007F2803">
      <w:pPr>
        <w:ind w:firstLine="720"/>
        <w:jc w:val="both"/>
        <w:rPr>
          <w:rFonts w:ascii="Calibri" w:eastAsia="Calibri" w:hAnsi="Calibri" w:cs="Times New Roman"/>
          <w:i/>
          <w:iCs/>
          <w:sz w:val="20"/>
          <w:szCs w:val="20"/>
        </w:rPr>
      </w:pPr>
      <w:r w:rsidRPr="00604263">
        <w:rPr>
          <w:rFonts w:ascii="Calibri" w:eastAsia="Calibri" w:hAnsi="Calibri" w:cs="Times New Roman"/>
          <w:i/>
          <w:iCs/>
          <w:sz w:val="20"/>
          <w:szCs w:val="20"/>
        </w:rPr>
        <w:t xml:space="preserve">This document is intended </w:t>
      </w:r>
      <w:r>
        <w:rPr>
          <w:rFonts w:ascii="Calibri" w:eastAsia="Calibri" w:hAnsi="Calibri" w:cs="Times New Roman"/>
          <w:i/>
          <w:iCs/>
          <w:sz w:val="20"/>
          <w:szCs w:val="20"/>
        </w:rPr>
        <w:t>to provide authors inspirations</w:t>
      </w:r>
      <w:r w:rsidRPr="00604263">
        <w:rPr>
          <w:rFonts w:ascii="Calibri" w:eastAsia="Calibri" w:hAnsi="Calibri" w:cs="Times New Roman"/>
          <w:i/>
          <w:iCs/>
          <w:sz w:val="20"/>
          <w:szCs w:val="20"/>
        </w:rPr>
        <w:t xml:space="preserve"> for a better understanding of the Cezanne-ai project and the research paper: “Cezanne-ai: a conversational AI open-framework for multi-domains, all the languages and limited data”.</w:t>
      </w:r>
    </w:p>
    <w:p w14:paraId="4486E611" w14:textId="77777777" w:rsidR="00D2500E" w:rsidRPr="00D2500E" w:rsidRDefault="00D2500E" w:rsidP="007F2803">
      <w:pPr>
        <w:rPr>
          <w:rFonts w:ascii="Calibri" w:eastAsia="Calibri" w:hAnsi="Calibri" w:cs="Times New Roman"/>
          <w:color w:val="000000"/>
          <w:sz w:val="20"/>
          <w:szCs w:val="20"/>
        </w:rPr>
      </w:pPr>
    </w:p>
    <w:p w14:paraId="0634F5AB" w14:textId="77777777"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 xml:space="preserve">The research made for three books written and published by one of the co-authors. Understanding of philosophy, psychology, dramaturgy and how to build dialogues between virtual characters are becoming important assets/skills in NIU/NLU. </w:t>
      </w:r>
    </w:p>
    <w:p w14:paraId="38C14C48" w14:textId="77777777"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The process of transforming a book into a script (dramatizing). One of the books, referred above, was dramatized into a successful theatre play, and a different one was transformed in a script for a movie that hasn’t been produced yet. These processes are useful in developing Conversational Policy Learning</w:t>
      </w:r>
    </w:p>
    <w:p w14:paraId="6A98319B" w14:textId="77777777"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 xml:space="preserve">Basic understanding of WW2 Enigma machine. How to effectively communicate by having limitations in terms of encoding/decoding/summarization can be very helpful, as people usually need many words to express themselves. In these situations, NLP models are still in an emerging development phase even if some companies have unlimited resources.  </w:t>
      </w:r>
    </w:p>
    <w:p w14:paraId="6BB40423" w14:textId="11B737E1"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 xml:space="preserve">A </w:t>
      </w:r>
      <w:proofErr w:type="spellStart"/>
      <w:r w:rsidRPr="00D2500E">
        <w:rPr>
          <w:rFonts w:ascii="Calibri" w:eastAsia="Calibri" w:hAnsi="Calibri" w:cs="Times New Roman"/>
          <w:sz w:val="20"/>
          <w:szCs w:val="20"/>
        </w:rPr>
        <w:t>Pirkin</w:t>
      </w:r>
      <w:proofErr w:type="spellEnd"/>
      <w:r w:rsidRPr="00D2500E">
        <w:rPr>
          <w:rFonts w:ascii="Calibri" w:eastAsia="Calibri" w:hAnsi="Calibri" w:cs="Times New Roman"/>
          <w:sz w:val="20"/>
          <w:szCs w:val="20"/>
        </w:rPr>
        <w:t xml:space="preserve"> Company Chatbot was roll out in 2019: </w:t>
      </w:r>
      <w:proofErr w:type="spellStart"/>
      <w:r w:rsidRPr="00D2500E">
        <w:rPr>
          <w:rFonts w:ascii="Calibri" w:eastAsia="Calibri" w:hAnsi="Calibri" w:cs="Times New Roman"/>
          <w:sz w:val="20"/>
          <w:szCs w:val="20"/>
        </w:rPr>
        <w:t>BucurieEsti</w:t>
      </w:r>
      <w:proofErr w:type="spellEnd"/>
      <w:r w:rsidRPr="00D2500E">
        <w:rPr>
          <w:rFonts w:ascii="Calibri" w:eastAsia="Calibri" w:hAnsi="Calibri" w:cs="Times New Roman"/>
          <w:sz w:val="20"/>
          <w:szCs w:val="20"/>
        </w:rPr>
        <w:t xml:space="preserve">. The integration of the chatbot with Wit.ai interface gave us an important feedback, useful in building alternative platforms and solutions, especially for NIU and labeling. </w:t>
      </w:r>
    </w:p>
    <w:p w14:paraId="740FA414" w14:textId="317B5383" w:rsidR="00D2500E" w:rsidRPr="007F2803" w:rsidRDefault="007F2803" w:rsidP="007F2803">
      <w:pPr>
        <w:numPr>
          <w:ilvl w:val="0"/>
          <w:numId w:val="1"/>
        </w:numPr>
        <w:ind w:firstLine="567"/>
        <w:contextualSpacing/>
        <w:rPr>
          <w:rFonts w:ascii="Calibri" w:eastAsia="Calibri" w:hAnsi="Calibri" w:cs="Times New Roman"/>
          <w:sz w:val="20"/>
          <w:szCs w:val="20"/>
        </w:rPr>
      </w:pPr>
      <w:r>
        <w:rPr>
          <w:rFonts w:ascii="Calibri" w:eastAsia="Calibri" w:hAnsi="Calibri" w:cs="Times New Roman"/>
          <w:sz w:val="20"/>
          <w:szCs w:val="20"/>
        </w:rPr>
        <w:t>Deep</w:t>
      </w:r>
      <w:r w:rsidRPr="007F2803">
        <w:rPr>
          <w:rFonts w:ascii="Calibri" w:eastAsia="Calibri" w:hAnsi="Calibri" w:cs="Times New Roman"/>
          <w:sz w:val="20"/>
          <w:szCs w:val="20"/>
        </w:rPr>
        <w:t xml:space="preserve"> evaluation of the </w:t>
      </w:r>
      <w:r w:rsidR="00D2500E" w:rsidRPr="007F2803">
        <w:rPr>
          <w:rFonts w:ascii="Calibri" w:eastAsia="Calibri" w:hAnsi="Calibri" w:cs="Times New Roman"/>
          <w:sz w:val="20"/>
          <w:szCs w:val="20"/>
        </w:rPr>
        <w:t>Hugging Face models and NLP courses</w:t>
      </w:r>
    </w:p>
    <w:p w14:paraId="17168CBA" w14:textId="6BB6FCCF" w:rsidR="00D2500E" w:rsidRPr="007F2803" w:rsidRDefault="007F2803" w:rsidP="007F2803">
      <w:pPr>
        <w:numPr>
          <w:ilvl w:val="0"/>
          <w:numId w:val="1"/>
        </w:numPr>
        <w:ind w:firstLine="567"/>
        <w:contextualSpacing/>
        <w:rPr>
          <w:rFonts w:ascii="Calibri" w:eastAsia="Calibri" w:hAnsi="Calibri" w:cs="Times New Roman"/>
          <w:sz w:val="20"/>
          <w:szCs w:val="20"/>
        </w:rPr>
      </w:pPr>
      <w:r w:rsidRPr="007F2803">
        <w:rPr>
          <w:rFonts w:ascii="Calibri" w:eastAsia="Calibri" w:hAnsi="Calibri" w:cs="Times New Roman"/>
          <w:sz w:val="20"/>
          <w:szCs w:val="20"/>
        </w:rPr>
        <w:t xml:space="preserve">Research </w:t>
      </w:r>
      <w:r>
        <w:rPr>
          <w:rFonts w:ascii="Calibri" w:eastAsia="Calibri" w:hAnsi="Calibri" w:cs="Times New Roman"/>
          <w:sz w:val="20"/>
          <w:szCs w:val="20"/>
        </w:rPr>
        <w:t>of</w:t>
      </w:r>
      <w:r w:rsidR="00D2500E" w:rsidRPr="007F2803">
        <w:rPr>
          <w:rFonts w:ascii="Calibri" w:eastAsia="Calibri" w:hAnsi="Calibri" w:cs="Times New Roman"/>
          <w:sz w:val="20"/>
          <w:szCs w:val="20"/>
        </w:rPr>
        <w:t xml:space="preserve"> frameworks and courses available on </w:t>
      </w:r>
      <w:proofErr w:type="spellStart"/>
      <w:r w:rsidR="00D2500E" w:rsidRPr="007F2803">
        <w:rPr>
          <w:rFonts w:ascii="Calibri" w:eastAsia="Calibri" w:hAnsi="Calibri" w:cs="Times New Roman"/>
          <w:sz w:val="20"/>
          <w:szCs w:val="20"/>
        </w:rPr>
        <w:t>SpaCy</w:t>
      </w:r>
      <w:proofErr w:type="spellEnd"/>
      <w:r w:rsidR="00D2500E" w:rsidRPr="007F2803">
        <w:rPr>
          <w:rFonts w:ascii="Calibri" w:eastAsia="Calibri" w:hAnsi="Calibri" w:cs="Times New Roman"/>
          <w:sz w:val="20"/>
          <w:szCs w:val="20"/>
        </w:rPr>
        <w:t xml:space="preserve">, Allen NLP, Fast </w:t>
      </w:r>
      <w:proofErr w:type="gramStart"/>
      <w:r w:rsidR="00D2500E" w:rsidRPr="007F2803">
        <w:rPr>
          <w:rFonts w:ascii="Calibri" w:eastAsia="Calibri" w:hAnsi="Calibri" w:cs="Times New Roman"/>
          <w:sz w:val="20"/>
          <w:szCs w:val="20"/>
        </w:rPr>
        <w:t>AI</w:t>
      </w:r>
      <w:proofErr w:type="gramEnd"/>
      <w:r w:rsidR="00D2500E" w:rsidRPr="007F2803">
        <w:rPr>
          <w:rFonts w:ascii="Calibri" w:eastAsia="Calibri" w:hAnsi="Calibri" w:cs="Times New Roman"/>
          <w:sz w:val="20"/>
          <w:szCs w:val="20"/>
        </w:rPr>
        <w:t xml:space="preserve"> or Haystack.</w:t>
      </w:r>
    </w:p>
    <w:p w14:paraId="57217FFB" w14:textId="77777777" w:rsidR="00D2500E" w:rsidRPr="00D2500E" w:rsidRDefault="00D2500E" w:rsidP="007F2803">
      <w:pPr>
        <w:rPr>
          <w:rFonts w:ascii="Calibri" w:eastAsia="Calibri" w:hAnsi="Calibri" w:cs="Times New Roman"/>
        </w:rPr>
      </w:pPr>
    </w:p>
    <w:p w14:paraId="7B4ED6D1" w14:textId="77777777" w:rsidR="008A08F9" w:rsidRDefault="008A08F9"/>
    <w:sectPr w:rsidR="008A08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F4C64"/>
    <w:multiLevelType w:val="hybridMultilevel"/>
    <w:tmpl w:val="36BC1492"/>
    <w:lvl w:ilvl="0" w:tplc="F97A4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0E"/>
    <w:rsid w:val="007F2803"/>
    <w:rsid w:val="008A08F9"/>
    <w:rsid w:val="00D2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D610"/>
  <w15:chartTrackingRefBased/>
  <w15:docId w15:val="{B98E27C5-DE5F-4D1C-826F-2DBA363E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2</cp:revision>
  <dcterms:created xsi:type="dcterms:W3CDTF">2021-08-04T12:41:00Z</dcterms:created>
  <dcterms:modified xsi:type="dcterms:W3CDTF">2021-08-10T13:30:00Z</dcterms:modified>
</cp:coreProperties>
</file>