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1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"cancel" from "checkout" the page is redirected to "cart"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03.-7.2023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are in "checkout" form and you click on "cancel" the page should be redirected to "page list"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in "checkout" form and you click on "cancel" the page should be redirected to "page list" and not to "cart"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"cancel"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"list of products"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is redirect to "cart"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