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1A" w:rsidRDefault="0010751A" w:rsidP="0010751A">
      <w:r>
        <w:t>Cauã Ferraz                     nº6</w:t>
      </w:r>
    </w:p>
    <w:p w:rsidR="0010751A" w:rsidRDefault="0010751A" w:rsidP="0010751A"/>
    <w:p w:rsidR="0010751A" w:rsidRDefault="0010751A" w:rsidP="0010751A"/>
    <w:p w:rsidR="0010751A" w:rsidRDefault="0010751A" w:rsidP="0010751A">
      <w:r>
        <w:tab/>
      </w:r>
      <w:r w:rsidR="00B35FEE">
        <w:t>Assim que você manda os protocolos para um determinado computador o hub emite um protocolo para todos os computadores pois ele não é inteligente, ele imite um sinal para todos para conseguir detectar para qual computador é.</w:t>
      </w:r>
      <w:bookmarkStart w:id="0" w:name="_GoBack"/>
      <w:bookmarkEnd w:id="0"/>
    </w:p>
    <w:p w:rsidR="0010751A" w:rsidRDefault="0010751A" w:rsidP="0010751A"/>
    <w:p w:rsidR="0010751A" w:rsidRPr="0010751A" w:rsidRDefault="0010751A" w:rsidP="0010751A">
      <w:r w:rsidRPr="0010751A">
        <w:drawing>
          <wp:inline distT="0" distB="0" distL="0" distR="0" wp14:anchorId="32226474" wp14:editId="1C4ECC38">
            <wp:extent cx="5803292" cy="219124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884" cy="22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1A" w:rsidRPr="00107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1A"/>
    <w:rsid w:val="0010751A"/>
    <w:rsid w:val="00B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3DF0"/>
  <w15:chartTrackingRefBased/>
  <w15:docId w15:val="{FCA953C4-6671-4768-8527-10D28F9B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FERRAZ</dc:creator>
  <cp:keywords/>
  <dc:description/>
  <cp:lastModifiedBy>CAUÃ FERRAZ</cp:lastModifiedBy>
  <cp:revision>2</cp:revision>
  <dcterms:created xsi:type="dcterms:W3CDTF">2023-05-17T18:51:00Z</dcterms:created>
  <dcterms:modified xsi:type="dcterms:W3CDTF">2023-05-17T19:26:00Z</dcterms:modified>
</cp:coreProperties>
</file>