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D9508">
      <w:pPr>
        <w:spacing w:line="360" w:lineRule="auto"/>
        <w:jc w:val="both"/>
        <w:rPr>
          <w:rFonts w:hint="default" w:ascii="Times New Roman" w:hAnsi="Times New Roman" w:cs="Times New Roman"/>
          <w:sz w:val="26"/>
          <w:szCs w:val="26"/>
          <w:lang w:val="en-US"/>
        </w:rPr>
      </w:pPr>
    </w:p>
    <w:p w14:paraId="31F2C626">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TRƯỜNG ĐẠI HỌC SÀI GÒN</w:t>
      </w:r>
    </w:p>
    <w:p w14:paraId="4AB0E771">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KHOA CÔNG NGHỆ THÔNG TIN</w:t>
      </w:r>
    </w:p>
    <w:p w14:paraId="7C34ED40">
      <w:pPr>
        <w:spacing w:line="360" w:lineRule="auto"/>
        <w:jc w:val="both"/>
        <w:rPr>
          <w:rFonts w:hint="default" w:ascii="Times New Roman" w:hAnsi="Times New Roman" w:cs="Times New Roman"/>
          <w:sz w:val="26"/>
          <w:szCs w:val="26"/>
          <w:lang w:val="en-US"/>
        </w:rPr>
      </w:pPr>
    </w:p>
    <w:p w14:paraId="42976F1D">
      <w:pPr>
        <w:spacing w:line="360" w:lineRule="auto"/>
        <w:jc w:val="center"/>
        <w:rPr>
          <w:rFonts w:hint="default" w:ascii="Times New Roman" w:hAnsi="Times New Roman" w:cs="Times New Roman"/>
          <w:sz w:val="26"/>
          <w:szCs w:val="26"/>
          <w:lang w:val="en-US"/>
        </w:rPr>
      </w:pPr>
    </w:p>
    <w:p w14:paraId="2799CBCF">
      <w:pPr>
        <w:spacing w:line="360" w:lineRule="auto"/>
        <w:jc w:val="center"/>
        <w:rPr>
          <w:rFonts w:hint="default" w:ascii="Times New Roman" w:hAnsi="Times New Roman" w:cs="Times New Roman"/>
          <w:sz w:val="26"/>
          <w:szCs w:val="26"/>
          <w:lang w:val="en-US"/>
        </w:rPr>
      </w:pPr>
    </w:p>
    <w:p w14:paraId="5EBAFB13">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1320800" cy="1226185"/>
            <wp:effectExtent l="0" t="0" r="0" b="0"/>
            <wp:docPr id="13" name="Picture 1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GU logo"/>
                    <pic:cNvPicPr>
                      <a:picLocks noChangeAspect="1"/>
                    </pic:cNvPicPr>
                  </pic:nvPicPr>
                  <pic:blipFill>
                    <a:blip r:embed="rId6"/>
                    <a:stretch>
                      <a:fillRect/>
                    </a:stretch>
                  </pic:blipFill>
                  <pic:spPr>
                    <a:xfrm>
                      <a:off x="0" y="0"/>
                      <a:ext cx="1320800" cy="1226185"/>
                    </a:xfrm>
                    <a:prstGeom prst="rect">
                      <a:avLst/>
                    </a:prstGeom>
                  </pic:spPr>
                </pic:pic>
              </a:graphicData>
            </a:graphic>
          </wp:inline>
        </w:drawing>
      </w:r>
    </w:p>
    <w:p w14:paraId="6A84A93D">
      <w:pPr>
        <w:spacing w:line="360" w:lineRule="auto"/>
        <w:jc w:val="center"/>
        <w:rPr>
          <w:rFonts w:hint="default" w:ascii="Times New Roman" w:hAnsi="Times New Roman" w:cs="Times New Roman"/>
          <w:sz w:val="26"/>
          <w:szCs w:val="26"/>
          <w:lang w:val="en-US"/>
        </w:rPr>
      </w:pPr>
    </w:p>
    <w:p w14:paraId="2BB2C2B0">
      <w:pPr>
        <w:spacing w:line="360" w:lineRule="auto"/>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 xml:space="preserve">BÁO CÁO BÀI TẬP NHÓM </w:t>
      </w:r>
    </w:p>
    <w:p w14:paraId="1F36A391">
      <w:pPr>
        <w:spacing w:line="360" w:lineRule="auto"/>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(TUẦN 2)</w:t>
      </w:r>
    </w:p>
    <w:p w14:paraId="77F778F3">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Môn: Kiểm Thử Phần Mềm</w:t>
      </w:r>
    </w:p>
    <w:p w14:paraId="35BF18D0">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GVHD: Đỗ Như Tài</w:t>
      </w:r>
    </w:p>
    <w:tbl>
      <w:tblPr>
        <w:tblStyle w:val="11"/>
        <w:tblW w:w="7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62"/>
        <w:gridCol w:w="2066"/>
        <w:gridCol w:w="2311"/>
      </w:tblGrid>
      <w:tr w14:paraId="6CCD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87" w:type="dxa"/>
            <w:shd w:val="clear" w:color="auto" w:fill="D7D7D7" w:themeFill="background1" w:themeFillShade="D8"/>
            <w:vAlign w:val="center"/>
          </w:tcPr>
          <w:p w14:paraId="7B6BECF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2562" w:type="dxa"/>
            <w:shd w:val="clear" w:color="auto" w:fill="D7D7D7" w:themeFill="background1" w:themeFillShade="D8"/>
            <w:vAlign w:val="center"/>
          </w:tcPr>
          <w:p w14:paraId="05B3618D">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Họ Tên</w:t>
            </w:r>
          </w:p>
        </w:tc>
        <w:tc>
          <w:tcPr>
            <w:tcW w:w="2066" w:type="dxa"/>
            <w:shd w:val="clear" w:color="auto" w:fill="D7D7D7" w:themeFill="background1" w:themeFillShade="D8"/>
            <w:vAlign w:val="center"/>
          </w:tcPr>
          <w:p w14:paraId="701F128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MSSV</w:t>
            </w:r>
          </w:p>
        </w:tc>
        <w:tc>
          <w:tcPr>
            <w:tcW w:w="2311" w:type="dxa"/>
            <w:shd w:val="clear" w:color="auto" w:fill="D7D7D7" w:themeFill="background1" w:themeFillShade="D8"/>
            <w:vAlign w:val="center"/>
          </w:tcPr>
          <w:p w14:paraId="2423E240">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Phần đảm nhận</w:t>
            </w:r>
          </w:p>
        </w:tc>
      </w:tr>
      <w:tr w14:paraId="7E48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6757F3C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2562" w:type="dxa"/>
            <w:vAlign w:val="center"/>
          </w:tcPr>
          <w:p w14:paraId="1A6937CB">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Châu Gia Anh</w:t>
            </w:r>
          </w:p>
        </w:tc>
        <w:tc>
          <w:tcPr>
            <w:tcW w:w="2066" w:type="dxa"/>
            <w:vAlign w:val="center"/>
          </w:tcPr>
          <w:p w14:paraId="4980BB1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3122411002</w:t>
            </w:r>
          </w:p>
        </w:tc>
        <w:tc>
          <w:tcPr>
            <w:tcW w:w="2311" w:type="dxa"/>
            <w:vAlign w:val="center"/>
          </w:tcPr>
          <w:p w14:paraId="4E62AA47">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Bài 5, bài 6, bài 8-1,2,7,9</w:t>
            </w:r>
          </w:p>
        </w:tc>
      </w:tr>
      <w:tr w14:paraId="3F49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2095659E">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2562" w:type="dxa"/>
            <w:vAlign w:val="center"/>
          </w:tcPr>
          <w:p w14:paraId="67C3A8D3">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Dương Lê Khánh</w:t>
            </w:r>
          </w:p>
        </w:tc>
        <w:tc>
          <w:tcPr>
            <w:tcW w:w="2066" w:type="dxa"/>
            <w:vAlign w:val="center"/>
          </w:tcPr>
          <w:p w14:paraId="5417220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3122411093</w:t>
            </w:r>
          </w:p>
        </w:tc>
        <w:tc>
          <w:tcPr>
            <w:tcW w:w="2311" w:type="dxa"/>
            <w:vAlign w:val="center"/>
          </w:tcPr>
          <w:p w14:paraId="3DE29D7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Bài 3, bài 4, bài 8-3,4,5,6,8</w:t>
            </w:r>
          </w:p>
        </w:tc>
      </w:tr>
      <w:tr w14:paraId="0DE1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 w:type="dxa"/>
            <w:vAlign w:val="center"/>
          </w:tcPr>
          <w:p w14:paraId="3DD759C9">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2562" w:type="dxa"/>
            <w:vAlign w:val="center"/>
          </w:tcPr>
          <w:p w14:paraId="51EEB931">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Đào Thị Thanh Tâm</w:t>
            </w:r>
          </w:p>
        </w:tc>
        <w:tc>
          <w:tcPr>
            <w:tcW w:w="2066" w:type="dxa"/>
            <w:vAlign w:val="center"/>
          </w:tcPr>
          <w:p w14:paraId="2F11D85C">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3122411182</w:t>
            </w:r>
          </w:p>
        </w:tc>
        <w:tc>
          <w:tcPr>
            <w:tcW w:w="2311" w:type="dxa"/>
            <w:vAlign w:val="center"/>
          </w:tcPr>
          <w:p w14:paraId="1E707823">
            <w:pPr>
              <w:keepNext w:val="0"/>
              <w:keepLines w:val="0"/>
              <w:pageBreakBefore w:val="0"/>
              <w:widowControl/>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Bài 1, bài 2, bài 7-1,2</w:t>
            </w:r>
          </w:p>
        </w:tc>
      </w:tr>
    </w:tbl>
    <w:p w14:paraId="36514517">
      <w:pPr>
        <w:spacing w:line="360" w:lineRule="auto"/>
        <w:jc w:val="center"/>
        <w:rPr>
          <w:rFonts w:hint="default" w:ascii="Times New Roman" w:hAnsi="Times New Roman" w:cs="Times New Roman"/>
          <w:sz w:val="26"/>
          <w:szCs w:val="26"/>
          <w:lang w:val="en-US"/>
        </w:rPr>
      </w:pPr>
    </w:p>
    <w:p w14:paraId="75412962">
      <w:pPr>
        <w:spacing w:line="360" w:lineRule="auto"/>
        <w:jc w:val="center"/>
        <w:rPr>
          <w:rFonts w:hint="default" w:ascii="Times New Roman" w:hAnsi="Times New Roman" w:cs="Times New Roman"/>
          <w:sz w:val="26"/>
          <w:szCs w:val="26"/>
          <w:lang w:val="en-US"/>
        </w:rPr>
      </w:pPr>
    </w:p>
    <w:p w14:paraId="7C3E6611">
      <w:pPr>
        <w:spacing w:line="360" w:lineRule="auto"/>
        <w:jc w:val="center"/>
        <w:rPr>
          <w:rFonts w:hint="default" w:ascii="Times New Roman" w:hAnsi="Times New Roman" w:cs="Times New Roman"/>
          <w:sz w:val="26"/>
          <w:szCs w:val="26"/>
          <w:lang w:val="en-US"/>
        </w:rPr>
      </w:pPr>
    </w:p>
    <w:p w14:paraId="34F4EC60">
      <w:pPr>
        <w:spacing w:line="360" w:lineRule="auto"/>
        <w:jc w:val="both"/>
        <w:rPr>
          <w:rFonts w:hint="default" w:ascii="Times New Roman" w:hAnsi="Times New Roman" w:cs="Times New Roman"/>
          <w:sz w:val="26"/>
          <w:szCs w:val="26"/>
          <w:lang w:val="en-US"/>
        </w:rPr>
      </w:pPr>
    </w:p>
    <w:p w14:paraId="03B5D5D1">
      <w:pPr>
        <w:spacing w:line="360" w:lineRule="auto"/>
        <w:jc w:val="both"/>
        <w:rPr>
          <w:rFonts w:hint="default" w:ascii="Times New Roman" w:hAnsi="Times New Roman" w:cs="Times New Roman"/>
          <w:sz w:val="26"/>
          <w:szCs w:val="26"/>
          <w:lang w:val="en-US"/>
        </w:rPr>
      </w:pPr>
    </w:p>
    <w:p w14:paraId="1FAE8BF8">
      <w:pPr>
        <w:spacing w:line="360" w:lineRule="auto"/>
        <w:jc w:val="both"/>
        <w:rPr>
          <w:rFonts w:hint="default" w:ascii="Times New Roman" w:hAnsi="Times New Roman" w:cs="Times New Roman"/>
          <w:sz w:val="26"/>
          <w:szCs w:val="26"/>
          <w:lang w:val="en-US"/>
        </w:rPr>
      </w:pPr>
    </w:p>
    <w:p w14:paraId="38BC9A54">
      <w:pPr>
        <w:spacing w:line="360" w:lineRule="auto"/>
        <w:jc w:val="both"/>
        <w:rPr>
          <w:rFonts w:hint="default" w:ascii="Times New Roman" w:hAnsi="Times New Roman" w:cs="Times New Roman"/>
          <w:sz w:val="26"/>
          <w:szCs w:val="26"/>
          <w:lang w:val="en-US"/>
        </w:rPr>
      </w:pPr>
    </w:p>
    <w:p w14:paraId="7E6F690D">
      <w:pPr>
        <w:spacing w:line="360" w:lineRule="auto"/>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THÀNH PHỐ HỒ CHÍ MINH</w:t>
      </w:r>
    </w:p>
    <w:p w14:paraId="22E21560">
      <w:pPr>
        <w:keepNext w:val="0"/>
        <w:keepLines w:val="0"/>
        <w:pageBreakBefore w:val="0"/>
        <w:widowControl/>
        <w:numPr>
          <w:ilvl w:val="0"/>
          <w:numId w:val="0"/>
        </w:numPr>
        <w:kinsoku/>
        <w:wordWrap/>
        <w:overflowPunct/>
        <w:topLinePunct w:val="0"/>
        <w:autoSpaceDE/>
        <w:autoSpaceDN/>
        <w:bidi w:val="0"/>
        <w:adjustRightInd/>
        <w:snapToGrid/>
        <w:spacing w:before="361" w:beforeLines="100" w:after="361" w:afterLines="100" w:line="360" w:lineRule="auto"/>
        <w:jc w:val="center"/>
        <w:textAlignment w:val="auto"/>
        <w:rPr>
          <w:rFonts w:hint="default" w:ascii="Times New Roman" w:hAnsi="Times New Roman" w:cs="Times New Roman"/>
          <w:b/>
          <w:bCs/>
          <w:sz w:val="26"/>
          <w:szCs w:val="26"/>
          <w:lang w:val="en-US"/>
        </w:rPr>
        <w:sectPr>
          <w:pgSz w:w="11906" w:h="16838"/>
          <w:pgMar w:top="1440" w:right="1800" w:bottom="1440" w:left="1800" w:header="720" w:footer="720" w:gutter="0"/>
          <w:pgBorders w:display="firstPage">
            <w:top w:val="single" w:color="auto" w:sz="24" w:space="1"/>
            <w:left w:val="single" w:color="auto" w:sz="24" w:space="4"/>
            <w:bottom w:val="single" w:color="auto" w:sz="24" w:space="1"/>
            <w:right w:val="single" w:color="auto" w:sz="24" w:space="4"/>
          </w:pgBorders>
          <w:cols w:space="720" w:num="1"/>
          <w:docGrid w:linePitch="360" w:charSpace="0"/>
        </w:sectPr>
      </w:pPr>
    </w:p>
    <w:p w14:paraId="4EF1C7AF">
      <w:pPr>
        <w:keepNext w:val="0"/>
        <w:keepLines w:val="0"/>
        <w:pageBreakBefore w:val="0"/>
        <w:widowControl/>
        <w:numPr>
          <w:ilvl w:val="0"/>
          <w:numId w:val="0"/>
        </w:numPr>
        <w:kinsoku/>
        <w:wordWrap/>
        <w:overflowPunct/>
        <w:topLinePunct w:val="0"/>
        <w:autoSpaceDE/>
        <w:autoSpaceDN/>
        <w:bidi w:val="0"/>
        <w:adjustRightInd/>
        <w:snapToGrid/>
        <w:spacing w:before="361" w:beforeLines="100" w:after="361" w:afterLines="100"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MỤC LỤC</w:t>
      </w:r>
      <w:bookmarkStart w:id="34" w:name="_GoBack"/>
      <w:bookmarkEnd w:id="34"/>
    </w:p>
    <w:sdt>
      <w:sdtPr>
        <w:rPr>
          <w:rFonts w:ascii="SimSun" w:hAnsi="SimSun" w:eastAsia="SimSun" w:cstheme="minorBidi"/>
          <w:sz w:val="21"/>
          <w:lang w:val="en-US" w:eastAsia="zh-CN" w:bidi="ar-SA"/>
        </w:rPr>
        <w:id w:val="147468057"/>
        <w15:color w:val="DBDBDB"/>
        <w:docPartObj>
          <w:docPartGallery w:val="Table of Contents"/>
          <w:docPartUnique/>
        </w:docPartObj>
      </w:sdtPr>
      <w:sdtEndPr>
        <w:rPr>
          <w:rFonts w:hint="default" w:ascii="Times New Roman" w:hAnsi="Times New Roman" w:cs="Times New Roman" w:eastAsiaTheme="minorEastAsia"/>
          <w:bCs/>
          <w:sz w:val="26"/>
          <w:szCs w:val="26"/>
          <w:lang w:val="en-US" w:eastAsia="zh-CN" w:bidi="ar-SA"/>
        </w:rPr>
      </w:sdtEndPr>
      <w:sdtContent>
        <w:p w14:paraId="3738D45D">
          <w:pPr>
            <w:spacing w:before="0" w:beforeLines="0" w:after="0" w:afterLines="0" w:line="240" w:lineRule="auto"/>
            <w:ind w:left="0" w:leftChars="0" w:right="0" w:rightChars="0" w:firstLine="0" w:firstLineChars="0"/>
            <w:jc w:val="center"/>
          </w:pPr>
        </w:p>
        <w:p w14:paraId="0F9794D1">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en-US"/>
            </w:rPr>
            <w:fldChar w:fldCharType="begin"/>
          </w:r>
          <w:r>
            <w:rPr>
              <w:rFonts w:hint="default" w:ascii="Times New Roman" w:hAnsi="Times New Roman" w:cs="Times New Roman"/>
              <w:b/>
              <w:bCs/>
              <w:sz w:val="26"/>
              <w:szCs w:val="26"/>
              <w:lang w:val="en-US"/>
            </w:rPr>
            <w:instrText xml:space="preserve">TOC \o "1-3" \h \u </w:instrText>
          </w:r>
          <w:r>
            <w:rPr>
              <w:rFonts w:hint="default" w:ascii="Times New Roman" w:hAnsi="Times New Roman" w:cs="Times New Roman"/>
              <w:b/>
              <w:bCs/>
              <w:sz w:val="26"/>
              <w:szCs w:val="26"/>
              <w:lang w:val="en-US"/>
            </w:rPr>
            <w:fldChar w:fldCharType="separate"/>
          </w: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_Toc19825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 Bài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EEA3D46">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_Toc32048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II. Bài 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3F32C80">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_Toc25741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III. Bài 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E9F292B">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_Toc32346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A</w:t>
          </w:r>
          <w:r>
            <w:rPr>
              <w:rFonts w:hint="default" w:ascii="Times New Roman" w:hAnsi="Times New Roman" w:cs="Times New Roman"/>
              <w:bCs/>
              <w:sz w:val="26"/>
              <w:szCs w:val="26"/>
            </w:rPr>
            <w:t>) Xác định và mô tả các tác nhân (Actors) xuất hiện trong sơ đồ trên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26FA749">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_Toc26167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B</w:t>
          </w:r>
          <w:r>
            <w:rPr>
              <w:rFonts w:hint="default" w:ascii="Times New Roman" w:hAnsi="Times New Roman" w:cs="Times New Roman"/>
              <w:bCs/>
              <w:sz w:val="26"/>
              <w:szCs w:val="26"/>
            </w:rPr>
            <w:t>)</w:t>
          </w:r>
          <w:r>
            <w:rPr>
              <w:rFonts w:hint="default" w:ascii="Times New Roman" w:hAnsi="Times New Roman" w:cs="Times New Roman"/>
              <w:bCs/>
              <w:sz w:val="26"/>
              <w:szCs w:val="26"/>
              <w:lang w:val="en-US"/>
            </w:rPr>
            <w:t xml:space="preserve"> </w:t>
          </w:r>
          <w:r>
            <w:rPr>
              <w:rFonts w:hint="default" w:ascii="Times New Roman" w:hAnsi="Times New Roman" w:cs="Times New Roman"/>
              <w:bCs/>
              <w:sz w:val="26"/>
              <w:szCs w:val="26"/>
            </w:rPr>
            <w:t>Liệt kê và giải thích các trường hợp sử dụng (Use cases) được thể hiện trong sơ đồ</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2EDE605">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_Toc24584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C</w:t>
          </w:r>
          <w:r>
            <w:rPr>
              <w:rFonts w:hint="default" w:ascii="Times New Roman" w:hAnsi="Times New Roman" w:cs="Times New Roman"/>
              <w:bCs/>
              <w:sz w:val="26"/>
              <w:szCs w:val="26"/>
            </w:rPr>
            <w:t>) Phân tích các mối quan hệ giữa các use case (bao gồm cả mối quan hệ «uses» hoặc «include»)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5EF6864">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_Toc10956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D</w:t>
          </w:r>
          <w:r>
            <w:rPr>
              <w:rFonts w:hint="default" w:ascii="Times New Roman" w:hAnsi="Times New Roman" w:cs="Times New Roman"/>
              <w:bCs/>
              <w:sz w:val="26"/>
              <w:szCs w:val="26"/>
            </w:rPr>
            <w:t>)</w:t>
          </w:r>
          <w:r>
            <w:rPr>
              <w:rFonts w:hint="default" w:ascii="Times New Roman" w:hAnsi="Times New Roman" w:cs="Times New Roman"/>
              <w:bCs/>
              <w:sz w:val="26"/>
              <w:szCs w:val="26"/>
              <w:lang w:val="en-US"/>
            </w:rPr>
            <w:t xml:space="preserve"> Kịch bản chi tiết cho một trường hợp sử dụng cụ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DFC5F9F">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_Toc31883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E</w:t>
          </w:r>
          <w:r>
            <w:rPr>
              <w:rFonts w:hint="default" w:ascii="Times New Roman" w:hAnsi="Times New Roman" w:cs="Times New Roman"/>
              <w:bCs/>
              <w:sz w:val="26"/>
              <w:szCs w:val="26"/>
            </w:rPr>
            <w:t>) Đề xuất cải tiến/bổ sung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7D4C7C3F">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_Toc8477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IV. Bài 4</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7A05615">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_Toc5675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4.</w:t>
          </w:r>
          <w:r>
            <w:rPr>
              <w:rFonts w:hint="default" w:ascii="Times New Roman" w:hAnsi="Times New Roman" w:cs="Times New Roman"/>
              <w:bCs/>
              <w:sz w:val="26"/>
              <w:szCs w:val="26"/>
            </w:rPr>
            <w:t>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2E11F9A">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_Toc15905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4.</w:t>
          </w:r>
          <w:r>
            <w:rPr>
              <w:rFonts w:hint="default" w:ascii="Times New Roman" w:hAnsi="Times New Roman" w:cs="Times New Roman"/>
              <w:bCs/>
              <w:sz w:val="26"/>
              <w:szCs w:val="26"/>
            </w:rPr>
            <w:t>2. Quy trình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_Toc15905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B016CA4">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_Toc25228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V. Bài 5</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4E53757">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_Toc19282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VI. Bài 6</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7ABEE31">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_Toc19999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VII. Bài 7</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_Toc19999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F7379B5">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_Toc4302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7.1. Biểu đồ</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12B1FFE">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_Toc8237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7.2. Phần code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EBEFBD6">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_Toc441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A) Tạo CSDL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7F3D41CC">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_Toc11337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B) Đổi họ nhân viên có code là “N1080” thành “Brown”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0C9D32CA">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_Toc1137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C) Xóa nhân viên có mã là ‘N1080’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5391D00">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_Toc25631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D) Lấy tất cả số tài khoản của khách hàng tên Peter Johnson.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CEB063C">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_Toc32143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E) Tìm tất cả nhân viên có ngày sinh trong tháng 3 năm 2010.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_Toc32143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1275EB7">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_Toc29955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F) Tính tổng số dư tất cả các tài khoản tiết kiệm của khách hàng tên Peter Johnson.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EB69460">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_Toc15310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VIII. Bài 8</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B7B3038">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_Toc13993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8.1. Yêu cầu chức năng và phi chức năng của hệ thống CoolStore dựa trên mô tả kịch bản nghiệp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4973CB4">
          <w:pPr>
            <w:pStyle w:val="13"/>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_Toc5199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 Vẽ qui trình nghiệp vụ cho website CoolStore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5D04922">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_Toc7406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8.2.1. Quy trình kiểm soát truy cập (Access Control)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_Toc7406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2A061DF4">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_Toc14799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8.2.2. Quy trình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06EE31A">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_Toc11420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8.2.4. Quy trình danh mục sản phẩm - cho người mua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120FC0C7">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_Toc28370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8.2.5. Quy trình danh mục sản phẩm - cho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4AAAF4D">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_Toc13193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8.2.6. Quy trình tồn kho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5F7B422E">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_Toc29129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8.2.7. Quy trình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2641F57">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_Toc18057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8.2.8. Quy trình giỏ hàng - cho người mua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4EF7ED33">
          <w:pPr>
            <w:pStyle w:val="14"/>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_Toc15291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8.2.9. Quy trình giỏ hàng - cho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6AD48BAC">
          <w:pPr>
            <w:pStyle w:val="12"/>
            <w:tabs>
              <w:tab w:val="right" w:leader="dot" w:pos="8306"/>
            </w:tabs>
            <w:spacing w:line="360" w:lineRule="auto"/>
            <w:rPr>
              <w:rFonts w:hint="default" w:ascii="Times New Roman" w:hAnsi="Times New Roman" w:cs="Times New Roman"/>
              <w:sz w:val="26"/>
              <w:szCs w:val="26"/>
            </w:rPr>
          </w:pPr>
          <w:r>
            <w:rPr>
              <w:rFonts w:hint="default" w:ascii="Times New Roman" w:hAnsi="Times New Roman" w:cs="Times New Roman"/>
              <w:bCs/>
              <w:sz w:val="26"/>
              <w:szCs w:val="26"/>
              <w:lang w:val="en-US"/>
            </w:rPr>
            <w:fldChar w:fldCharType="begin"/>
          </w:r>
          <w:r>
            <w:rPr>
              <w:rFonts w:hint="default" w:ascii="Times New Roman" w:hAnsi="Times New Roman" w:cs="Times New Roman"/>
              <w:bCs/>
              <w:sz w:val="26"/>
              <w:szCs w:val="26"/>
              <w:lang w:val="en-US"/>
            </w:rPr>
            <w:instrText xml:space="preserve"> HYPERLINK \l _Toc23555 </w:instrText>
          </w:r>
          <w:r>
            <w:rPr>
              <w:rFonts w:hint="default" w:ascii="Times New Roman" w:hAnsi="Times New Roman" w:cs="Times New Roman"/>
              <w:bCs/>
              <w:sz w:val="26"/>
              <w:szCs w:val="26"/>
              <w:lang w:val="en-US"/>
            </w:rPr>
            <w:fldChar w:fldCharType="separate"/>
          </w:r>
          <w:r>
            <w:rPr>
              <w:rFonts w:hint="default" w:ascii="Times New Roman" w:hAnsi="Times New Roman" w:cs="Times New Roman"/>
              <w:bCs/>
              <w:sz w:val="26"/>
              <w:szCs w:val="26"/>
              <w:lang w:val="en-US"/>
            </w:rPr>
            <w:t>IX. Bài 9</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bCs/>
              <w:sz w:val="26"/>
              <w:szCs w:val="26"/>
              <w:lang w:val="en-US"/>
            </w:rPr>
            <w:fldChar w:fldCharType="end"/>
          </w:r>
        </w:p>
        <w:p w14:paraId="304EF58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cs="Times New Roman" w:eastAsiaTheme="minorEastAsia"/>
              <w:bCs/>
              <w:sz w:val="26"/>
              <w:szCs w:val="26"/>
              <w:lang w:val="en-US" w:eastAsia="zh-CN" w:bidi="ar-SA"/>
            </w:rPr>
          </w:pPr>
          <w:r>
            <w:rPr>
              <w:rFonts w:hint="default" w:ascii="Times New Roman" w:hAnsi="Times New Roman" w:cs="Times New Roman"/>
              <w:bCs/>
              <w:sz w:val="26"/>
              <w:szCs w:val="26"/>
              <w:lang w:val="en-US"/>
            </w:rPr>
            <w:fldChar w:fldCharType="end"/>
          </w:r>
        </w:p>
      </w:sdtContent>
    </w:sdt>
    <w:p w14:paraId="2640D41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cs="Times New Roman" w:eastAsiaTheme="minorEastAsia"/>
          <w:bCs/>
          <w:szCs w:val="26"/>
          <w:lang w:val="en-US" w:eastAsia="zh-CN" w:bidi="ar-SA"/>
        </w:rPr>
      </w:pPr>
    </w:p>
    <w:p w14:paraId="79FB74E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41932F2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5AA4905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335760D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6988AFA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4DC9927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76B88EA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3B9F7C4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42ADD3E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342A43C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39373C5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5D725B7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10A35D2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48EC52C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53482F1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57536A3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3DC1CF2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52043F2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649F4AB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eastAsiaTheme="minorEastAsia"/>
          <w:bCs/>
          <w:szCs w:val="26"/>
          <w:lang w:val="en-US" w:eastAsia="zh-CN" w:bidi="ar-SA"/>
        </w:rPr>
      </w:pPr>
    </w:p>
    <w:p w14:paraId="6BFC2249">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jc w:val="both"/>
        <w:textAlignment w:val="auto"/>
        <w:outlineLvl w:val="0"/>
        <w:rPr>
          <w:rFonts w:hint="default" w:ascii="Times New Roman" w:hAnsi="Times New Roman" w:cs="Times New Roman"/>
          <w:b/>
          <w:bCs/>
          <w:sz w:val="26"/>
          <w:szCs w:val="26"/>
          <w:lang w:val="en-US"/>
        </w:rPr>
        <w:sectPr>
          <w:footerReference r:id="rId3"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upperRoman" w:start="1"/>
          <w:cols w:space="720" w:num="1"/>
          <w:docGrid w:linePitch="360" w:charSpace="0"/>
        </w:sectPr>
      </w:pPr>
      <w:bookmarkStart w:id="0" w:name="_Toc19825"/>
    </w:p>
    <w:p w14:paraId="6DF69F2D">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jc w:val="both"/>
        <w:textAlignment w:val="auto"/>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Bài 1</w:t>
      </w:r>
      <w:bookmarkEnd w:id="0"/>
    </w:p>
    <w:p w14:paraId="391EDCC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52110" cy="5277485"/>
            <wp:effectExtent l="0" t="0" r="171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52110" cy="5277485"/>
                    </a:xfrm>
                    <a:prstGeom prst="rect">
                      <a:avLst/>
                    </a:prstGeom>
                  </pic:spPr>
                </pic:pic>
              </a:graphicData>
            </a:graphic>
          </wp:inline>
        </w:drawing>
      </w:r>
    </w:p>
    <w:p w14:paraId="323D4AE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04ADDD1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5D8D556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412847D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32A35BF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7A65186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1F06497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09B4C18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5CEBB227">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0"/>
        <w:rPr>
          <w:rFonts w:hint="default" w:ascii="Times New Roman" w:hAnsi="Times New Roman" w:cs="Times New Roman"/>
          <w:b/>
          <w:bCs/>
          <w:sz w:val="26"/>
          <w:szCs w:val="26"/>
          <w:lang w:val="en-US"/>
        </w:rPr>
      </w:pPr>
      <w:bookmarkStart w:id="1" w:name="_Toc32048"/>
      <w:r>
        <w:rPr>
          <w:rFonts w:hint="default" w:ascii="Times New Roman" w:hAnsi="Times New Roman" w:cs="Times New Roman"/>
          <w:b/>
          <w:bCs/>
          <w:sz w:val="26"/>
          <w:szCs w:val="26"/>
          <w:lang w:val="en-US"/>
        </w:rPr>
        <w:t>Bài 2</w:t>
      </w:r>
      <w:bookmarkEnd w:id="1"/>
    </w:p>
    <w:p w14:paraId="535F8BB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796915" cy="31121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96915" cy="3112135"/>
                    </a:xfrm>
                    <a:prstGeom prst="rect">
                      <a:avLst/>
                    </a:prstGeom>
                  </pic:spPr>
                </pic:pic>
              </a:graphicData>
            </a:graphic>
          </wp:inline>
        </w:drawing>
      </w:r>
    </w:p>
    <w:p w14:paraId="4C93DA50">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0"/>
        <w:rPr>
          <w:rFonts w:hint="default" w:ascii="Times New Roman" w:hAnsi="Times New Roman" w:cs="Times New Roman"/>
          <w:b/>
          <w:bCs/>
          <w:sz w:val="26"/>
          <w:szCs w:val="26"/>
          <w:lang w:val="en-US"/>
        </w:rPr>
      </w:pPr>
      <w:bookmarkStart w:id="2" w:name="_Toc25741"/>
      <w:r>
        <w:rPr>
          <w:rFonts w:hint="default" w:ascii="Times New Roman" w:hAnsi="Times New Roman" w:cs="Times New Roman"/>
          <w:b/>
          <w:bCs/>
          <w:sz w:val="26"/>
          <w:szCs w:val="26"/>
          <w:lang w:val="en-US"/>
        </w:rPr>
        <w:t>Bài 3</w:t>
      </w:r>
      <w:bookmarkEnd w:id="2"/>
    </w:p>
    <w:p w14:paraId="3569B55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4213225" cy="4415790"/>
            <wp:effectExtent l="0" t="0" r="3810" b="3810"/>
            <wp:docPr id="1635912814" name="Picture 1" descr="A diagram of a person'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2814" name="Picture 1" descr="A diagram of a person's diagram&#10;&#10;Description automatically generated"/>
                    <pic:cNvPicPr>
                      <a:picLocks noChangeAspect="1"/>
                    </pic:cNvPicPr>
                  </pic:nvPicPr>
                  <pic:blipFill>
                    <a:blip r:embed="rId9"/>
                    <a:stretch>
                      <a:fillRect/>
                    </a:stretch>
                  </pic:blipFill>
                  <pic:spPr>
                    <a:xfrm>
                      <a:off x="0" y="0"/>
                      <a:ext cx="4213225" cy="4415790"/>
                    </a:xfrm>
                    <a:prstGeom prst="rect">
                      <a:avLst/>
                    </a:prstGeom>
                  </pic:spPr>
                </pic:pic>
              </a:graphicData>
            </a:graphic>
          </wp:inline>
        </w:drawing>
      </w:r>
    </w:p>
    <w:p w14:paraId="6616E8EF">
      <w:pPr>
        <w:spacing w:line="360" w:lineRule="auto"/>
        <w:jc w:val="both"/>
        <w:outlineLvl w:val="1"/>
        <w:rPr>
          <w:rFonts w:hint="default" w:ascii="Times New Roman" w:hAnsi="Times New Roman" w:cs="Times New Roman"/>
          <w:b/>
          <w:bCs/>
          <w:sz w:val="26"/>
          <w:szCs w:val="26"/>
          <w:lang w:val="en-US"/>
        </w:rPr>
      </w:pPr>
      <w:bookmarkStart w:id="3" w:name="_Toc32346"/>
    </w:p>
    <w:p w14:paraId="3BF02737">
      <w:pPr>
        <w:spacing w:line="360" w:lineRule="auto"/>
        <w:jc w:val="both"/>
        <w:outlineLvl w:val="1"/>
        <w:rPr>
          <w:rFonts w:hint="default" w:ascii="Times New Roman" w:hAnsi="Times New Roman" w:cs="Times New Roman"/>
          <w:b/>
          <w:bCs/>
          <w:sz w:val="26"/>
          <w:szCs w:val="26"/>
        </w:rPr>
      </w:pPr>
      <w:r>
        <w:rPr>
          <w:rFonts w:hint="default" w:ascii="Times New Roman" w:hAnsi="Times New Roman" w:cs="Times New Roman"/>
          <w:b/>
          <w:bCs/>
          <w:sz w:val="26"/>
          <w:szCs w:val="26"/>
          <w:lang w:val="en-US"/>
        </w:rPr>
        <w:t>A</w:t>
      </w:r>
      <w:r>
        <w:rPr>
          <w:rFonts w:hint="default" w:ascii="Times New Roman" w:hAnsi="Times New Roman" w:cs="Times New Roman"/>
          <w:b/>
          <w:bCs/>
          <w:sz w:val="26"/>
          <w:szCs w:val="26"/>
        </w:rPr>
        <w:t xml:space="preserve">) </w:t>
      </w:r>
      <w:r>
        <w:rPr>
          <w:rFonts w:hint="default" w:ascii="Times New Roman" w:hAnsi="Times New Roman"/>
          <w:b/>
          <w:bCs/>
          <w:sz w:val="26"/>
          <w:szCs w:val="26"/>
        </w:rPr>
        <w:t>Xác định và mô tả các tác nhân (Actors) xuất hiện trong sơ đồ trên</w:t>
      </w:r>
      <w:bookmarkEnd w:id="3"/>
    </w:p>
    <w:p w14:paraId="06DE97E2">
      <w:pPr>
        <w:pStyle w:val="15"/>
        <w:numPr>
          <w:ilvl w:val="0"/>
          <w:numId w:val="2"/>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Student (Sinh viên)</w:t>
      </w:r>
    </w:p>
    <w:p w14:paraId="45215A7A">
      <w:pPr>
        <w:pStyle w:val="15"/>
        <w:numPr>
          <w:ilvl w:val="0"/>
          <w:numId w:val="3"/>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Người dùng hệ thống để đăng ký môn học.</w:t>
      </w:r>
    </w:p>
    <w:p w14:paraId="1FBCC9D4">
      <w:pPr>
        <w:pStyle w:val="15"/>
        <w:numPr>
          <w:ilvl w:val="0"/>
          <w:numId w:val="3"/>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Tương tác với chức năng “Register for Courses”.</w:t>
      </w:r>
    </w:p>
    <w:p w14:paraId="5A877079">
      <w:pPr>
        <w:pStyle w:val="15"/>
        <w:numPr>
          <w:ilvl w:val="0"/>
          <w:numId w:val="4"/>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Professor (Giảng viên)</w:t>
      </w:r>
    </w:p>
    <w:p w14:paraId="3361A401">
      <w:pPr>
        <w:pStyle w:val="15"/>
        <w:numPr>
          <w:ilvl w:val="0"/>
          <w:numId w:val="5"/>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Chọn các môn mà họ sẽ giảng dạy.</w:t>
      </w:r>
    </w:p>
    <w:p w14:paraId="233886D8">
      <w:pPr>
        <w:pStyle w:val="15"/>
        <w:numPr>
          <w:ilvl w:val="0"/>
          <w:numId w:val="5"/>
        </w:numPr>
        <w:tabs>
          <w:tab w:val="left" w:pos="420"/>
          <w:tab w:val="clear" w:pos="840"/>
        </w:tabs>
        <w:spacing w:line="360" w:lineRule="auto"/>
        <w:ind w:left="838" w:leftChars="0" w:hanging="418"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Tương tác với chức năng “Select Courses to Teach”.</w:t>
      </w:r>
    </w:p>
    <w:p w14:paraId="0BE9049A">
      <w:pPr>
        <w:pStyle w:val="15"/>
        <w:numPr>
          <w:ilvl w:val="0"/>
          <w:numId w:val="6"/>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Registral (Phòng đào tạo/đăng ký)</w:t>
      </w:r>
    </w:p>
    <w:p w14:paraId="236EFCD7">
      <w:pPr>
        <w:pStyle w:val="15"/>
        <w:numPr>
          <w:ilvl w:val="0"/>
          <w:numId w:val="7"/>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toàn bộ dữ liệu liên quan đến chương trình đào tạo, sinh viên, giảng viên.</w:t>
      </w:r>
    </w:p>
    <w:p w14:paraId="6FB9706E">
      <w:pPr>
        <w:pStyle w:val="15"/>
        <w:numPr>
          <w:ilvl w:val="0"/>
          <w:numId w:val="7"/>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Tương tác với các chức năng: “Maintain Curriculum”, “Maintain Student Information”, “Maintain Professor Information”.</w:t>
      </w:r>
    </w:p>
    <w:p w14:paraId="0466256C">
      <w:pPr>
        <w:pStyle w:val="15"/>
        <w:numPr>
          <w:ilvl w:val="0"/>
          <w:numId w:val="8"/>
        </w:numPr>
        <w:spacing w:line="36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Billing System (Hệ thống thanh toán)</w:t>
      </w:r>
    </w:p>
    <w:p w14:paraId="397C3ED9">
      <w:pPr>
        <w:pStyle w:val="15"/>
        <w:numPr>
          <w:ilvl w:val="0"/>
          <w:numId w:val="9"/>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bên ngoài, xử lý thanh toán học phí khi sinh viên đăng ký môn học.</w:t>
      </w:r>
    </w:p>
    <w:p w14:paraId="51C6703D">
      <w:pPr>
        <w:pStyle w:val="15"/>
        <w:numPr>
          <w:ilvl w:val="0"/>
          <w:numId w:val="9"/>
        </w:numPr>
        <w:tabs>
          <w:tab w:val="left" w:pos="420"/>
          <w:tab w:val="clear" w:pos="840"/>
        </w:tabs>
        <w:spacing w:line="360" w:lineRule="auto"/>
        <w:ind w:left="83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Tương tác với “Register for Courses”.</w:t>
      </w:r>
    </w:p>
    <w:p w14:paraId="7B028A41">
      <w:pPr>
        <w:spacing w:line="360" w:lineRule="auto"/>
        <w:jc w:val="both"/>
        <w:outlineLvl w:val="1"/>
        <w:rPr>
          <w:rFonts w:hint="default" w:ascii="Times New Roman" w:hAnsi="Times New Roman" w:cs="Times New Roman"/>
          <w:b/>
          <w:bCs/>
          <w:sz w:val="26"/>
          <w:szCs w:val="26"/>
        </w:rPr>
      </w:pPr>
      <w:bookmarkStart w:id="4" w:name="_Toc26167"/>
      <w:r>
        <w:rPr>
          <w:rFonts w:hint="default" w:ascii="Times New Roman" w:hAnsi="Times New Roman" w:cs="Times New Roman"/>
          <w:b/>
          <w:bCs/>
          <w:sz w:val="26"/>
          <w:szCs w:val="26"/>
          <w:lang w:val="en-US"/>
        </w:rPr>
        <w:t>B</w:t>
      </w: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 xml:space="preserve"> </w:t>
      </w:r>
      <w:r>
        <w:rPr>
          <w:rFonts w:hint="default" w:ascii="Times New Roman" w:hAnsi="Times New Roman"/>
          <w:b/>
          <w:bCs/>
          <w:sz w:val="26"/>
          <w:szCs w:val="26"/>
        </w:rPr>
        <w:t>Liệt kê và giải thích các trường hợp sử dụng (Use cases) được thể hiện trong sơ đồ</w:t>
      </w:r>
      <w:bookmarkEnd w:id="4"/>
    </w:p>
    <w:p w14:paraId="2B7EE510">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Register for Courses (Đăng ký môn học)</w:t>
      </w:r>
    </w:p>
    <w:p w14:paraId="60E26930">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Sinh viên đăng nhập, chọn các môn muốn học, gửi thông tin và liên kết với hệ thống thanh toán.</w:t>
      </w:r>
    </w:p>
    <w:p w14:paraId="68EA3AC4">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Select Courses to Teach (Chọn môn giảng dạy)</w:t>
      </w:r>
    </w:p>
    <w:p w14:paraId="51D3C850">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Giảng viên lựa chọn các môn mà họ sẽ phụ trách trong kỳ học.</w:t>
      </w:r>
    </w:p>
    <w:p w14:paraId="44B88173">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Maintain Curriculum (Quản lý chương trình học)</w:t>
      </w:r>
    </w:p>
    <w:p w14:paraId="5713CB87">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Phòng đào tạo cập nhật, chỉnh sửa, bổ sung hoặc xóa các môn học, chương trình đào tạo.</w:t>
      </w:r>
    </w:p>
    <w:p w14:paraId="2D73D515">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Maintain Student Information (Quản lý thông tin sinh viên)</w:t>
      </w:r>
    </w:p>
    <w:p w14:paraId="6D386191">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Phòng đào tạo thêm, chỉnh sửa, xóa thông tin cá nhân, học tập của sinh viên.</w:t>
      </w:r>
    </w:p>
    <w:p w14:paraId="2703F243">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Maintain Professor Information (Quản lý thông tin giảng viên)</w:t>
      </w:r>
    </w:p>
    <w:p w14:paraId="6D3143BB">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Phòng đào tạo thêm, chỉnh sửa, xóa thông tin giảng viên.</w:t>
      </w:r>
    </w:p>
    <w:p w14:paraId="16005BCA">
      <w:pPr>
        <w:pStyle w:val="15"/>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Registral Validation (Xác thực của phòng đào tạo)</w:t>
      </w:r>
    </w:p>
    <w:p w14:paraId="4C0CF231">
      <w:pPr>
        <w:numPr>
          <w:ilvl w:val="0"/>
          <w:numId w:val="10"/>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Kiểm tra và xác thực dữ liệu từ các quy trình “Maintain Curriculum”, “Maintain Student Information”, “Maintain Professor Information”.</w:t>
      </w:r>
    </w:p>
    <w:p w14:paraId="45F698D5">
      <w:pPr>
        <w:spacing w:line="360" w:lineRule="auto"/>
        <w:jc w:val="both"/>
        <w:outlineLvl w:val="1"/>
        <w:rPr>
          <w:rFonts w:hint="default" w:ascii="Times New Roman" w:hAnsi="Times New Roman" w:cs="Times New Roman"/>
          <w:b/>
          <w:bCs/>
          <w:sz w:val="26"/>
          <w:szCs w:val="26"/>
        </w:rPr>
      </w:pPr>
      <w:bookmarkStart w:id="5" w:name="_Toc24584"/>
      <w:r>
        <w:rPr>
          <w:rFonts w:hint="default" w:ascii="Times New Roman" w:hAnsi="Times New Roman" w:cs="Times New Roman"/>
          <w:b/>
          <w:bCs/>
          <w:sz w:val="26"/>
          <w:szCs w:val="26"/>
          <w:lang w:val="en-US"/>
        </w:rPr>
        <w:t>C</w:t>
      </w:r>
      <w:r>
        <w:rPr>
          <w:rFonts w:hint="default" w:ascii="Times New Roman" w:hAnsi="Times New Roman" w:cs="Times New Roman"/>
          <w:b/>
          <w:bCs/>
          <w:sz w:val="26"/>
          <w:szCs w:val="26"/>
        </w:rPr>
        <w:t xml:space="preserve">) </w:t>
      </w:r>
      <w:r>
        <w:rPr>
          <w:rFonts w:hint="default" w:ascii="Times New Roman" w:hAnsi="Times New Roman"/>
          <w:b/>
          <w:bCs/>
          <w:sz w:val="26"/>
          <w:szCs w:val="26"/>
        </w:rPr>
        <w:t>Phân tích các mối quan hệ giữa các use case (bao gồm cả mối quan hệ «uses» hoặc «include»)</w:t>
      </w:r>
      <w:bookmarkEnd w:id="5"/>
    </w:p>
    <w:p w14:paraId="05A850CB">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«uses» / «include» :</w:t>
      </w:r>
    </w:p>
    <w:p w14:paraId="458D640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“Maintain Curriculum” &lt;&lt;uses&gt;&gt; “Registral Validation”</w:t>
      </w:r>
    </w:p>
    <w:p w14:paraId="6F39418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“Maintain Student Information” &lt;&lt;uses&gt;&gt; “Registral Validation”</w:t>
      </w:r>
    </w:p>
    <w:p w14:paraId="228A889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“Maintain Professor Information” &lt;&lt;uses&gt;&gt; “Registral Validation”</w:t>
      </w:r>
    </w:p>
    <w:p w14:paraId="3EA0963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Nghĩa là mỗi khi phòng đào tạo muốn cập nhật dữ liệu, hệ thống luôn bao gồm bước xác thực.</w:t>
      </w:r>
    </w:p>
    <w:p w14:paraId="2E825926">
      <w:pPr>
        <w:numPr>
          <w:ilvl w:val="0"/>
          <w:numId w:val="11"/>
        </w:numPr>
        <w:spacing w:line="36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Quan hệ trực tiếp khác :</w:t>
      </w:r>
    </w:p>
    <w:p w14:paraId="71528544">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“Register for Courses” liên kết với Billing System để xử lý học phí.</w:t>
      </w:r>
    </w:p>
    <w:p w14:paraId="789F2A05">
      <w:pPr>
        <w:spacing w:line="360" w:lineRule="auto"/>
        <w:jc w:val="both"/>
        <w:outlineLvl w:val="1"/>
        <w:rPr>
          <w:rFonts w:hint="default" w:ascii="Times New Roman" w:hAnsi="Times New Roman" w:cs="Times New Roman"/>
          <w:b/>
          <w:bCs/>
          <w:sz w:val="26"/>
          <w:szCs w:val="26"/>
          <w:lang w:val="en-US"/>
        </w:rPr>
      </w:pPr>
      <w:bookmarkStart w:id="6" w:name="_Toc10956"/>
      <w:r>
        <w:rPr>
          <w:rFonts w:hint="default" w:ascii="Times New Roman" w:hAnsi="Times New Roman" w:cs="Times New Roman"/>
          <w:b/>
          <w:bCs/>
          <w:sz w:val="26"/>
          <w:szCs w:val="26"/>
          <w:lang w:val="en-US"/>
        </w:rPr>
        <w:t>D</w:t>
      </w: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 xml:space="preserve"> K</w:t>
      </w:r>
      <w:r>
        <w:rPr>
          <w:rFonts w:hint="default" w:ascii="Times New Roman" w:hAnsi="Times New Roman"/>
          <w:b/>
          <w:bCs/>
          <w:sz w:val="26"/>
          <w:szCs w:val="26"/>
          <w:lang w:val="en-US"/>
        </w:rPr>
        <w:t>ịch bản chi tiết cho một trường hợp sử dụng cụ thể</w:t>
      </w:r>
      <w:bookmarkEnd w:id="6"/>
    </w:p>
    <w:tbl>
      <w:tblPr>
        <w:tblStyle w:val="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37"/>
        <w:gridCol w:w="3400"/>
        <w:gridCol w:w="2123"/>
      </w:tblGrid>
      <w:tr w14:paraId="1DEF0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 w:hRule="atLeast"/>
        </w:trPr>
        <w:tc>
          <w:tcPr>
            <w:tcW w:w="9360" w:type="dxa"/>
            <w:gridSpan w:val="3"/>
            <w:tcBorders>
              <w:top w:val="single" w:color="000000" w:sz="4" w:space="0"/>
              <w:left w:val="single" w:color="000000" w:sz="4" w:space="0"/>
              <w:bottom w:val="single" w:color="000000" w:sz="4" w:space="0"/>
              <w:right w:val="single" w:color="000000" w:sz="4" w:space="0"/>
            </w:tcBorders>
            <w:shd w:val="clear" w:color="auto" w:fill="auto"/>
          </w:tcPr>
          <w:p w14:paraId="331066C8">
            <w:pPr>
              <w:pBdr>
                <w:top w:val="none" w:color="auto" w:sz="0" w:space="0"/>
                <w:left w:val="none" w:color="auto" w:sz="0" w:space="0"/>
                <w:bottom w:val="none" w:color="auto" w:sz="0" w:space="0"/>
                <w:right w:val="none" w:color="auto" w:sz="0" w:space="0"/>
                <w:between w:val="none" w:color="auto" w:sz="0" w:space="0"/>
              </w:pBdr>
              <w:spacing w:line="360" w:lineRule="auto"/>
              <w:ind w:firstLine="0"/>
              <w:jc w:val="both"/>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drawing>
                <wp:inline distT="0" distB="0" distL="0" distR="0">
                  <wp:extent cx="5829935" cy="1819275"/>
                  <wp:effectExtent l="0" t="0" r="0" b="9525"/>
                  <wp:docPr id="12049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8083" name="Picture 1"/>
                          <pic:cNvPicPr>
                            <a:picLocks noChangeAspect="1"/>
                          </pic:cNvPicPr>
                        </pic:nvPicPr>
                        <pic:blipFill>
                          <a:blip r:embed="rId10"/>
                          <a:stretch>
                            <a:fillRect/>
                          </a:stretch>
                        </pic:blipFill>
                        <pic:spPr>
                          <a:xfrm>
                            <a:off x="0" y="0"/>
                            <a:ext cx="5830114" cy="1819529"/>
                          </a:xfrm>
                          <a:prstGeom prst="rect">
                            <a:avLst/>
                          </a:prstGeom>
                        </pic:spPr>
                      </pic:pic>
                    </a:graphicData>
                  </a:graphic>
                </wp:inline>
              </w:drawing>
            </w:r>
          </w:p>
          <w:p w14:paraId="1743C526">
            <w:pPr>
              <w:spacing w:line="360" w:lineRule="auto"/>
              <w:jc w:val="both"/>
              <w:rPr>
                <w:rFonts w:hint="default" w:ascii="Times New Roman" w:hAnsi="Times New Roman" w:eastAsia="Times New Roman" w:cs="Times New Roman"/>
                <w:b/>
                <w:sz w:val="22"/>
                <w:szCs w:val="22"/>
              </w:rPr>
            </w:pPr>
          </w:p>
        </w:tc>
      </w:tr>
      <w:tr w14:paraId="321E9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trPr>
        <w:tc>
          <w:tcPr>
            <w:tcW w:w="3837" w:type="dxa"/>
            <w:shd w:val="clear" w:color="auto" w:fill="auto"/>
          </w:tcPr>
          <w:p w14:paraId="7639997E">
            <w:pPr>
              <w:spacing w:line="360" w:lineRule="auto"/>
              <w:jc w:val="both"/>
              <w:outlineLvl w:val="9"/>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Use Case Number:  </w:t>
            </w:r>
          </w:p>
        </w:tc>
        <w:tc>
          <w:tcPr>
            <w:tcW w:w="5523" w:type="dxa"/>
            <w:gridSpan w:val="2"/>
            <w:shd w:val="clear" w:color="auto" w:fill="auto"/>
          </w:tcPr>
          <w:p w14:paraId="1AC27C13">
            <w:pPr>
              <w:spacing w:line="360" w:lineRule="auto"/>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color w:val="000000"/>
                <w:sz w:val="22"/>
                <w:szCs w:val="22"/>
              </w:rPr>
              <w:t>UC1</w:t>
            </w:r>
          </w:p>
        </w:tc>
      </w:tr>
      <w:tr w14:paraId="493B8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5B978999">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Use Case Name:</w:t>
            </w:r>
          </w:p>
        </w:tc>
        <w:tc>
          <w:tcPr>
            <w:tcW w:w="5523" w:type="dxa"/>
            <w:gridSpan w:val="2"/>
            <w:shd w:val="clear" w:color="auto" w:fill="auto"/>
          </w:tcPr>
          <w:p w14:paraId="5F869629">
            <w:pPr>
              <w:spacing w:line="360" w:lineRule="auto"/>
              <w:jc w:val="both"/>
              <w:rPr>
                <w:rFonts w:hint="default" w:ascii="Times New Roman" w:hAnsi="Times New Roman" w:eastAsia="Times New Roman" w:cs="Times New Roman"/>
                <w:sz w:val="22"/>
                <w:szCs w:val="22"/>
              </w:rPr>
            </w:pPr>
            <w:r>
              <w:rPr>
                <w:rFonts w:hint="default" w:ascii="Times New Roman" w:hAnsi="Times New Roman" w:cs="Times New Roman"/>
                <w:sz w:val="22"/>
                <w:szCs w:val="22"/>
              </w:rPr>
              <w:t>Register for Courses</w:t>
            </w:r>
          </w:p>
        </w:tc>
      </w:tr>
      <w:tr w14:paraId="00D9C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0C7A4F76">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Actor (s):</w:t>
            </w:r>
          </w:p>
        </w:tc>
        <w:tc>
          <w:tcPr>
            <w:tcW w:w="5523" w:type="dxa"/>
            <w:gridSpan w:val="2"/>
            <w:shd w:val="clear" w:color="auto" w:fill="auto"/>
          </w:tcPr>
          <w:p w14:paraId="4B471412">
            <w:pPr>
              <w:spacing w:line="360" w:lineRule="auto"/>
              <w:jc w:val="both"/>
              <w:rPr>
                <w:rFonts w:hint="default" w:ascii="Times New Roman" w:hAnsi="Times New Roman" w:eastAsia="Times New Roman" w:cs="Times New Roman"/>
                <w:i/>
                <w:sz w:val="22"/>
                <w:szCs w:val="22"/>
              </w:rPr>
            </w:pPr>
            <w:r>
              <w:rPr>
                <w:rFonts w:hint="default" w:ascii="Times New Roman" w:hAnsi="Times New Roman" w:eastAsia="Times New Roman" w:cs="Times New Roman"/>
                <w:i/>
                <w:sz w:val="22"/>
                <w:szCs w:val="22"/>
              </w:rPr>
              <w:t>Student, Billing System</w:t>
            </w:r>
          </w:p>
        </w:tc>
      </w:tr>
      <w:tr w14:paraId="5544E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3D613ED4">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Maturity: </w:t>
            </w:r>
          </w:p>
        </w:tc>
        <w:tc>
          <w:tcPr>
            <w:tcW w:w="5523" w:type="dxa"/>
            <w:gridSpan w:val="2"/>
            <w:shd w:val="clear" w:color="auto" w:fill="auto"/>
          </w:tcPr>
          <w:p w14:paraId="56B412DF">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Focused</w:t>
            </w:r>
          </w:p>
        </w:tc>
      </w:tr>
      <w:tr w14:paraId="2B4EE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4E94B247">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Summary:</w:t>
            </w:r>
          </w:p>
        </w:tc>
        <w:tc>
          <w:tcPr>
            <w:tcW w:w="5523" w:type="dxa"/>
            <w:gridSpan w:val="2"/>
            <w:shd w:val="clear" w:color="auto" w:fill="auto"/>
          </w:tcPr>
          <w:p w14:paraId="509F0404">
            <w:pPr>
              <w:pStyle w:val="9"/>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Sinh viên đăng nhập vào hệ thống để xem danh sách khóa học khả dụng, chọn khóa học, xác nhận đăng ký, và kích hoạt quy trình thanh toán nếu cần.</w:t>
            </w:r>
          </w:p>
          <w:p w14:paraId="36EC88F5">
            <w:pPr>
              <w:spacing w:line="360" w:lineRule="auto"/>
              <w:jc w:val="both"/>
              <w:rPr>
                <w:rFonts w:hint="default" w:ascii="Times New Roman" w:hAnsi="Times New Roman" w:eastAsia="Times New Roman" w:cs="Times New Roman"/>
                <w:sz w:val="22"/>
                <w:szCs w:val="22"/>
              </w:rPr>
            </w:pPr>
          </w:p>
        </w:tc>
      </w:tr>
      <w:tr w14:paraId="6430A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3837" w:type="dxa"/>
            <w:vMerge w:val="restart"/>
            <w:shd w:val="clear" w:color="auto" w:fill="auto"/>
          </w:tcPr>
          <w:p w14:paraId="0CCD6940">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Basic Course of Events: </w:t>
            </w:r>
          </w:p>
        </w:tc>
        <w:tc>
          <w:tcPr>
            <w:tcW w:w="3400" w:type="dxa"/>
            <w:shd w:val="clear" w:color="auto" w:fill="auto"/>
          </w:tcPr>
          <w:p w14:paraId="3F4B8275">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Actor Action</w:t>
            </w:r>
          </w:p>
          <w:p w14:paraId="4ED8A3E9">
            <w:pPr>
              <w:spacing w:line="360" w:lineRule="auto"/>
              <w:jc w:val="both"/>
              <w:rPr>
                <w:rFonts w:hint="default" w:ascii="Times New Roman" w:hAnsi="Times New Roman" w:eastAsia="Times New Roman" w:cs="Times New Roman"/>
                <w:sz w:val="22"/>
                <w:szCs w:val="22"/>
              </w:rPr>
            </w:pPr>
          </w:p>
        </w:tc>
        <w:tc>
          <w:tcPr>
            <w:tcW w:w="2123" w:type="dxa"/>
            <w:shd w:val="clear" w:color="auto" w:fill="auto"/>
          </w:tcPr>
          <w:p w14:paraId="68150094">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b/>
                <w:sz w:val="22"/>
                <w:szCs w:val="22"/>
              </w:rPr>
              <w:t>System Response</w:t>
            </w:r>
          </w:p>
          <w:p w14:paraId="08C40CEE">
            <w:pPr>
              <w:spacing w:line="360" w:lineRule="auto"/>
              <w:jc w:val="both"/>
              <w:rPr>
                <w:rFonts w:hint="default" w:ascii="Times New Roman" w:hAnsi="Times New Roman" w:eastAsia="Times New Roman" w:cs="Times New Roman"/>
                <w:sz w:val="22"/>
                <w:szCs w:val="22"/>
              </w:rPr>
            </w:pPr>
          </w:p>
        </w:tc>
      </w:tr>
      <w:tr w14:paraId="676E0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2" w:hRule="atLeast"/>
        </w:trPr>
        <w:tc>
          <w:tcPr>
            <w:tcW w:w="3837" w:type="dxa"/>
            <w:vMerge w:val="continue"/>
            <w:shd w:val="clear" w:color="auto" w:fill="auto"/>
          </w:tcPr>
          <w:p w14:paraId="3A8852D0">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sz w:val="22"/>
                <w:szCs w:val="22"/>
              </w:rPr>
            </w:pPr>
          </w:p>
        </w:tc>
        <w:tc>
          <w:tcPr>
            <w:tcW w:w="3400" w:type="dxa"/>
            <w:shd w:val="clear" w:color="auto" w:fill="auto"/>
          </w:tcPr>
          <w:p w14:paraId="46E99C70">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sz w:val="22"/>
                <w:szCs w:val="22"/>
              </w:rPr>
              <w:t xml:space="preserve">1. </w:t>
            </w:r>
            <w:r>
              <w:rPr>
                <w:rFonts w:hint="default" w:ascii="Times New Roman" w:hAnsi="Times New Roman" w:cs="Times New Roman"/>
                <w:sz w:val="22"/>
                <w:szCs w:val="22"/>
              </w:rPr>
              <w:t>Sinh viên đăng nhập vào hệ thống.</w:t>
            </w:r>
          </w:p>
        </w:tc>
        <w:tc>
          <w:tcPr>
            <w:tcW w:w="2123" w:type="dxa"/>
            <w:shd w:val="clear" w:color="auto" w:fill="auto"/>
          </w:tcPr>
          <w:p w14:paraId="0B2361DD">
            <w:pPr>
              <w:spacing w:line="360" w:lineRule="auto"/>
              <w:jc w:val="both"/>
              <w:rPr>
                <w:rFonts w:hint="default" w:ascii="Times New Roman" w:hAnsi="Times New Roman" w:eastAsia="Times New Roman" w:cs="Times New Roman"/>
                <w:b/>
                <w:sz w:val="22"/>
                <w:szCs w:val="22"/>
              </w:rPr>
            </w:pPr>
          </w:p>
        </w:tc>
      </w:tr>
      <w:tr w14:paraId="38885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2" w:hRule="atLeast"/>
        </w:trPr>
        <w:tc>
          <w:tcPr>
            <w:tcW w:w="3837" w:type="dxa"/>
            <w:vMerge w:val="continue"/>
            <w:shd w:val="clear" w:color="auto" w:fill="auto"/>
          </w:tcPr>
          <w:p w14:paraId="023697AA">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b/>
                <w:sz w:val="22"/>
                <w:szCs w:val="22"/>
              </w:rPr>
            </w:pPr>
          </w:p>
        </w:tc>
        <w:tc>
          <w:tcPr>
            <w:tcW w:w="3400" w:type="dxa"/>
            <w:shd w:val="clear" w:color="auto" w:fill="auto"/>
          </w:tcPr>
          <w:p w14:paraId="0365108E">
            <w:pPr>
              <w:spacing w:line="360" w:lineRule="auto"/>
              <w:jc w:val="both"/>
              <w:rPr>
                <w:rFonts w:hint="default" w:ascii="Times New Roman" w:hAnsi="Times New Roman" w:eastAsia="Times New Roman" w:cs="Times New Roman"/>
                <w:sz w:val="22"/>
                <w:szCs w:val="22"/>
              </w:rPr>
            </w:pPr>
          </w:p>
        </w:tc>
        <w:tc>
          <w:tcPr>
            <w:tcW w:w="2123" w:type="dxa"/>
            <w:shd w:val="clear" w:color="auto" w:fill="auto"/>
          </w:tcPr>
          <w:p w14:paraId="5738C91D">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2. </w:t>
            </w:r>
            <w:r>
              <w:rPr>
                <w:rFonts w:hint="default" w:ascii="Times New Roman" w:hAnsi="Times New Roman" w:cs="Times New Roman"/>
                <w:sz w:val="22"/>
                <w:szCs w:val="22"/>
              </w:rPr>
              <w:t>Hệ thống hiển thị danh sách các môn có thể đăng ký.</w:t>
            </w:r>
          </w:p>
        </w:tc>
      </w:tr>
      <w:tr w14:paraId="2D5E7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1" w:hRule="atLeast"/>
        </w:trPr>
        <w:tc>
          <w:tcPr>
            <w:tcW w:w="3837" w:type="dxa"/>
            <w:vMerge w:val="continue"/>
            <w:shd w:val="clear" w:color="auto" w:fill="auto"/>
          </w:tcPr>
          <w:p w14:paraId="60922790">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sz w:val="22"/>
                <w:szCs w:val="22"/>
              </w:rPr>
            </w:pPr>
          </w:p>
        </w:tc>
        <w:tc>
          <w:tcPr>
            <w:tcW w:w="3400" w:type="dxa"/>
            <w:shd w:val="clear" w:color="auto" w:fill="auto"/>
          </w:tcPr>
          <w:p w14:paraId="6204A8E2">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sz w:val="22"/>
                <w:szCs w:val="22"/>
              </w:rPr>
              <w:t xml:space="preserve">3. </w:t>
            </w:r>
            <w:r>
              <w:rPr>
                <w:rFonts w:hint="default" w:ascii="Times New Roman" w:hAnsi="Times New Roman" w:cs="Times New Roman"/>
                <w:sz w:val="22"/>
                <w:szCs w:val="22"/>
              </w:rPr>
              <w:t>Sinh viên chọn các môn mong muốn.</w:t>
            </w:r>
          </w:p>
        </w:tc>
        <w:tc>
          <w:tcPr>
            <w:tcW w:w="2123" w:type="dxa"/>
            <w:shd w:val="clear" w:color="auto" w:fill="auto"/>
          </w:tcPr>
          <w:p w14:paraId="67CFE3AE">
            <w:pPr>
              <w:spacing w:line="360" w:lineRule="auto"/>
              <w:jc w:val="both"/>
              <w:rPr>
                <w:rFonts w:hint="default" w:ascii="Times New Roman" w:hAnsi="Times New Roman" w:eastAsia="Times New Roman" w:cs="Times New Roman"/>
                <w:b/>
                <w:sz w:val="22"/>
                <w:szCs w:val="22"/>
              </w:rPr>
            </w:pPr>
          </w:p>
        </w:tc>
      </w:tr>
      <w:tr w14:paraId="16FE4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0" w:hRule="atLeast"/>
        </w:trPr>
        <w:tc>
          <w:tcPr>
            <w:tcW w:w="3837" w:type="dxa"/>
            <w:vMerge w:val="continue"/>
            <w:shd w:val="clear" w:color="auto" w:fill="auto"/>
          </w:tcPr>
          <w:p w14:paraId="1BA97BF2">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b/>
                <w:sz w:val="22"/>
                <w:szCs w:val="22"/>
              </w:rPr>
            </w:pPr>
          </w:p>
        </w:tc>
        <w:tc>
          <w:tcPr>
            <w:tcW w:w="3400" w:type="dxa"/>
            <w:shd w:val="clear" w:color="auto" w:fill="auto"/>
          </w:tcPr>
          <w:p w14:paraId="5004B407">
            <w:pPr>
              <w:spacing w:line="360" w:lineRule="auto"/>
              <w:jc w:val="both"/>
              <w:rPr>
                <w:rFonts w:hint="default" w:ascii="Times New Roman" w:hAnsi="Times New Roman" w:eastAsia="Times New Roman" w:cs="Times New Roman"/>
                <w:b/>
                <w:sz w:val="22"/>
                <w:szCs w:val="22"/>
              </w:rPr>
            </w:pPr>
          </w:p>
        </w:tc>
        <w:tc>
          <w:tcPr>
            <w:tcW w:w="2123" w:type="dxa"/>
            <w:shd w:val="clear" w:color="auto" w:fill="auto"/>
          </w:tcPr>
          <w:p w14:paraId="5F7B4476">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4. </w:t>
            </w:r>
            <w:r>
              <w:rPr>
                <w:rFonts w:hint="default" w:ascii="Times New Roman" w:hAnsi="Times New Roman" w:cs="Times New Roman"/>
                <w:sz w:val="22"/>
                <w:szCs w:val="22"/>
              </w:rPr>
              <w:t xml:space="preserve">Hệ thống kiểm tra điều kiện tiên quyết (học phần bắt buộc, số tín chỉ tối đa). </w:t>
            </w:r>
            <w:r>
              <w:rPr>
                <w:rFonts w:hint="default" w:ascii="Times New Roman" w:hAnsi="Times New Roman" w:cs="Times New Roman"/>
                <w:b/>
                <w:bCs/>
                <w:sz w:val="22"/>
                <w:szCs w:val="22"/>
              </w:rPr>
              <w:t>E1</w:t>
            </w:r>
          </w:p>
        </w:tc>
      </w:tr>
      <w:tr w14:paraId="662D2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3837" w:type="dxa"/>
            <w:vMerge w:val="continue"/>
            <w:shd w:val="clear" w:color="auto" w:fill="auto"/>
          </w:tcPr>
          <w:p w14:paraId="34EFA075">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sz w:val="22"/>
                <w:szCs w:val="22"/>
              </w:rPr>
            </w:pPr>
          </w:p>
        </w:tc>
        <w:tc>
          <w:tcPr>
            <w:tcW w:w="3400" w:type="dxa"/>
            <w:shd w:val="clear" w:color="auto" w:fill="auto"/>
          </w:tcPr>
          <w:p w14:paraId="67EB7F7E">
            <w:pPr>
              <w:spacing w:line="360" w:lineRule="auto"/>
              <w:jc w:val="both"/>
              <w:rPr>
                <w:rFonts w:hint="default" w:ascii="Times New Roman" w:hAnsi="Times New Roman" w:eastAsia="Times New Roman" w:cs="Times New Roman"/>
                <w:sz w:val="22"/>
                <w:szCs w:val="22"/>
              </w:rPr>
            </w:pPr>
          </w:p>
        </w:tc>
        <w:tc>
          <w:tcPr>
            <w:tcW w:w="2123" w:type="dxa"/>
            <w:shd w:val="clear" w:color="auto" w:fill="auto"/>
          </w:tcPr>
          <w:p w14:paraId="5087008E">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5. </w:t>
            </w:r>
            <w:r>
              <w:rPr>
                <w:rFonts w:hint="default" w:ascii="Times New Roman" w:hAnsi="Times New Roman" w:cs="Times New Roman"/>
                <w:sz w:val="22"/>
                <w:szCs w:val="22"/>
              </w:rPr>
              <w:t xml:space="preserve">Hệ thống gửi thông tin đăng ký sang </w:t>
            </w:r>
            <w:r>
              <w:rPr>
                <w:rStyle w:val="10"/>
                <w:rFonts w:hint="default" w:ascii="Times New Roman" w:hAnsi="Times New Roman" w:cs="Times New Roman"/>
                <w:sz w:val="22"/>
                <w:szCs w:val="22"/>
              </w:rPr>
              <w:t>Billing System</w:t>
            </w:r>
            <w:r>
              <w:rPr>
                <w:rFonts w:hint="default" w:ascii="Times New Roman" w:hAnsi="Times New Roman" w:cs="Times New Roman"/>
                <w:sz w:val="22"/>
                <w:szCs w:val="22"/>
              </w:rPr>
              <w:t xml:space="preserve"> để tính học phí. </w:t>
            </w:r>
            <w:r>
              <w:rPr>
                <w:rFonts w:hint="default" w:ascii="Times New Roman" w:hAnsi="Times New Roman" w:cs="Times New Roman"/>
                <w:b/>
                <w:bCs/>
                <w:sz w:val="22"/>
                <w:szCs w:val="22"/>
              </w:rPr>
              <w:t>E2</w:t>
            </w:r>
          </w:p>
        </w:tc>
      </w:tr>
      <w:tr w14:paraId="3E609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2" w:hRule="atLeast"/>
        </w:trPr>
        <w:tc>
          <w:tcPr>
            <w:tcW w:w="3837" w:type="dxa"/>
            <w:vMerge w:val="continue"/>
            <w:shd w:val="clear" w:color="auto" w:fill="auto"/>
          </w:tcPr>
          <w:p w14:paraId="6CCF9F9D">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b/>
                <w:sz w:val="22"/>
                <w:szCs w:val="22"/>
              </w:rPr>
            </w:pPr>
          </w:p>
        </w:tc>
        <w:tc>
          <w:tcPr>
            <w:tcW w:w="3400" w:type="dxa"/>
            <w:shd w:val="clear" w:color="auto" w:fill="auto"/>
          </w:tcPr>
          <w:p w14:paraId="742B2884">
            <w:pPr>
              <w:spacing w:line="360" w:lineRule="auto"/>
              <w:jc w:val="both"/>
              <w:rPr>
                <w:rFonts w:hint="default" w:ascii="Times New Roman" w:hAnsi="Times New Roman" w:eastAsia="Times New Roman" w:cs="Times New Roman"/>
                <w:b/>
                <w:sz w:val="22"/>
                <w:szCs w:val="22"/>
              </w:rPr>
            </w:pPr>
          </w:p>
        </w:tc>
        <w:tc>
          <w:tcPr>
            <w:tcW w:w="2123" w:type="dxa"/>
            <w:shd w:val="clear" w:color="auto" w:fill="auto"/>
          </w:tcPr>
          <w:p w14:paraId="36BE521B">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6. </w:t>
            </w:r>
            <w:r>
              <w:rPr>
                <w:rFonts w:hint="default" w:ascii="Times New Roman" w:hAnsi="Times New Roman" w:cs="Times New Roman"/>
                <w:sz w:val="22"/>
                <w:szCs w:val="22"/>
              </w:rPr>
              <w:t>Billing System phản hồi kết quả thanh toán.</w:t>
            </w:r>
          </w:p>
        </w:tc>
      </w:tr>
      <w:tr w14:paraId="529D2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3837" w:type="dxa"/>
            <w:vMerge w:val="continue"/>
            <w:shd w:val="clear" w:color="auto" w:fill="auto"/>
          </w:tcPr>
          <w:p w14:paraId="1B70A550">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sz w:val="22"/>
                <w:szCs w:val="22"/>
              </w:rPr>
            </w:pPr>
          </w:p>
        </w:tc>
        <w:tc>
          <w:tcPr>
            <w:tcW w:w="3400" w:type="dxa"/>
            <w:shd w:val="clear" w:color="auto" w:fill="auto"/>
          </w:tcPr>
          <w:p w14:paraId="4B829B8B">
            <w:pPr>
              <w:spacing w:line="360" w:lineRule="auto"/>
              <w:jc w:val="both"/>
              <w:rPr>
                <w:rFonts w:hint="default" w:ascii="Times New Roman" w:hAnsi="Times New Roman" w:eastAsia="Times New Roman" w:cs="Times New Roman"/>
                <w:b/>
                <w:sz w:val="22"/>
                <w:szCs w:val="22"/>
              </w:rPr>
            </w:pPr>
          </w:p>
        </w:tc>
        <w:tc>
          <w:tcPr>
            <w:tcW w:w="2123" w:type="dxa"/>
            <w:shd w:val="clear" w:color="auto" w:fill="auto"/>
          </w:tcPr>
          <w:p w14:paraId="6C960726">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7.</w:t>
            </w:r>
            <w:r>
              <w:rPr>
                <w:rFonts w:hint="default" w:ascii="Times New Roman" w:hAnsi="Times New Roman" w:cs="Times New Roman"/>
                <w:sz w:val="22"/>
                <w:szCs w:val="22"/>
              </w:rPr>
              <w:t xml:space="preserve"> Hệ thống xác nhận đăng ký thành công, lưu thông tin vào hồ sơ sinh viên.</w:t>
            </w:r>
          </w:p>
        </w:tc>
      </w:tr>
      <w:tr w14:paraId="580A5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3" w:hRule="atLeast"/>
        </w:trPr>
        <w:tc>
          <w:tcPr>
            <w:tcW w:w="3837" w:type="dxa"/>
            <w:vMerge w:val="continue"/>
            <w:shd w:val="clear" w:color="auto" w:fill="auto"/>
          </w:tcPr>
          <w:p w14:paraId="72D32325">
            <w:pPr>
              <w:widowControl w:val="0"/>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ascii="Times New Roman" w:hAnsi="Times New Roman" w:eastAsia="Times New Roman" w:cs="Times New Roman"/>
                <w:b/>
                <w:sz w:val="22"/>
                <w:szCs w:val="22"/>
              </w:rPr>
            </w:pPr>
          </w:p>
        </w:tc>
        <w:tc>
          <w:tcPr>
            <w:tcW w:w="5523" w:type="dxa"/>
            <w:gridSpan w:val="2"/>
            <w:shd w:val="clear" w:color="auto" w:fill="auto"/>
          </w:tcPr>
          <w:p w14:paraId="28F848B7">
            <w:pPr>
              <w:spacing w:line="360" w:lineRule="auto"/>
              <w:jc w:val="both"/>
              <w:rPr>
                <w:rFonts w:hint="default" w:ascii="Times New Roman" w:hAnsi="Times New Roman" w:eastAsia="Times New Roman" w:cs="Times New Roman"/>
                <w:sz w:val="22"/>
                <w:szCs w:val="22"/>
              </w:rPr>
            </w:pPr>
          </w:p>
        </w:tc>
      </w:tr>
      <w:tr w14:paraId="35A3F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837" w:type="dxa"/>
            <w:shd w:val="clear" w:color="auto" w:fill="auto"/>
          </w:tcPr>
          <w:p w14:paraId="20573292">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Alternative Paths</w:t>
            </w:r>
          </w:p>
        </w:tc>
        <w:tc>
          <w:tcPr>
            <w:tcW w:w="5523" w:type="dxa"/>
            <w:gridSpan w:val="2"/>
            <w:shd w:val="clear" w:color="auto" w:fill="auto"/>
          </w:tcPr>
          <w:p w14:paraId="2DD73F4C">
            <w:pPr>
              <w:spacing w:line="360"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None</w:t>
            </w:r>
          </w:p>
        </w:tc>
      </w:tr>
      <w:tr w14:paraId="6ADA8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837" w:type="dxa"/>
            <w:shd w:val="clear" w:color="auto" w:fill="auto"/>
          </w:tcPr>
          <w:p w14:paraId="2A24B352">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Exception Paths:</w:t>
            </w:r>
          </w:p>
        </w:tc>
        <w:tc>
          <w:tcPr>
            <w:tcW w:w="5523" w:type="dxa"/>
            <w:gridSpan w:val="2"/>
            <w:shd w:val="clear" w:color="auto" w:fill="auto"/>
          </w:tcPr>
          <w:p w14:paraId="24D64611">
            <w:pPr>
              <w:spacing w:line="360" w:lineRule="auto"/>
              <w:jc w:val="both"/>
              <w:rPr>
                <w:rFonts w:hint="default" w:ascii="Times New Roman" w:hAnsi="Times New Roman" w:cs="Times New Roman"/>
                <w:sz w:val="22"/>
                <w:szCs w:val="22"/>
              </w:rPr>
            </w:pPr>
            <w:r>
              <w:rPr>
                <w:rFonts w:hint="default" w:ascii="Times New Roman" w:hAnsi="Times New Roman" w:eastAsia="Times New Roman" w:cs="Times New Roman"/>
                <w:b/>
                <w:sz w:val="22"/>
                <w:szCs w:val="22"/>
              </w:rPr>
              <w:t xml:space="preserve">A1. </w:t>
            </w:r>
            <w:r>
              <w:rPr>
                <w:rFonts w:hint="default" w:ascii="Times New Roman" w:hAnsi="Times New Roman" w:cs="Times New Roman"/>
                <w:sz w:val="22"/>
                <w:szCs w:val="22"/>
              </w:rPr>
              <w:t>Nếu môn bị trùng lịch hoặc chưa đạt điều kiện tiên quyết → thông báo lỗi, yêu cầu chọn lại. Quay lại bước 3 BCOE</w:t>
            </w:r>
          </w:p>
          <w:p w14:paraId="5D002D66">
            <w:pPr>
              <w:spacing w:line="360" w:lineRule="auto"/>
              <w:jc w:val="both"/>
              <w:rPr>
                <w:rFonts w:hint="default" w:ascii="Times New Roman" w:hAnsi="Times New Roman" w:eastAsia="Times New Roman" w:cs="Times New Roman"/>
                <w:b/>
                <w:sz w:val="22"/>
                <w:szCs w:val="22"/>
              </w:rPr>
            </w:pPr>
            <w:r>
              <w:rPr>
                <w:rFonts w:hint="default" w:ascii="Times New Roman" w:hAnsi="Times New Roman" w:cs="Times New Roman"/>
                <w:sz w:val="22"/>
                <w:szCs w:val="22"/>
              </w:rPr>
              <w:t>A2. Nếu thanh toán thất bại → hủy đăng ký, thông báo cho sinh viên.</w:t>
            </w:r>
          </w:p>
        </w:tc>
      </w:tr>
      <w:tr w14:paraId="06299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6F8166DE">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Extension Points: </w:t>
            </w:r>
          </w:p>
        </w:tc>
        <w:tc>
          <w:tcPr>
            <w:tcW w:w="5523" w:type="dxa"/>
            <w:gridSpan w:val="2"/>
            <w:shd w:val="clear" w:color="auto" w:fill="auto"/>
          </w:tcPr>
          <w:p w14:paraId="525446B6">
            <w:pPr>
              <w:spacing w:line="360" w:lineRule="auto"/>
              <w:jc w:val="both"/>
              <w:rPr>
                <w:rFonts w:hint="default" w:ascii="Times New Roman" w:hAnsi="Times New Roman" w:eastAsia="Times New Roman" w:cs="Times New Roman"/>
                <w:sz w:val="22"/>
                <w:szCs w:val="22"/>
              </w:rPr>
            </w:pPr>
          </w:p>
        </w:tc>
      </w:tr>
      <w:tr w14:paraId="4E45A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 w:hRule="atLeast"/>
        </w:trPr>
        <w:tc>
          <w:tcPr>
            <w:tcW w:w="3837" w:type="dxa"/>
            <w:shd w:val="clear" w:color="auto" w:fill="auto"/>
          </w:tcPr>
          <w:p w14:paraId="054E69A0">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Triggers</w:t>
            </w:r>
          </w:p>
        </w:tc>
        <w:tc>
          <w:tcPr>
            <w:tcW w:w="5523" w:type="dxa"/>
            <w:gridSpan w:val="2"/>
            <w:shd w:val="clear" w:color="auto" w:fill="auto"/>
          </w:tcPr>
          <w:p w14:paraId="2C36D2E7">
            <w:pPr>
              <w:spacing w:line="360" w:lineRule="auto"/>
              <w:jc w:val="both"/>
              <w:rPr>
                <w:rFonts w:hint="default" w:ascii="Times New Roman" w:hAnsi="Times New Roman" w:eastAsia="Times New Roman" w:cs="Times New Roman"/>
                <w:sz w:val="22"/>
                <w:szCs w:val="22"/>
              </w:rPr>
            </w:pPr>
          </w:p>
        </w:tc>
      </w:tr>
      <w:tr w14:paraId="72959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625B4159">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Assumptions: </w:t>
            </w:r>
          </w:p>
        </w:tc>
        <w:tc>
          <w:tcPr>
            <w:tcW w:w="5523" w:type="dxa"/>
            <w:gridSpan w:val="2"/>
            <w:shd w:val="clear" w:color="auto" w:fill="auto"/>
          </w:tcPr>
          <w:p w14:paraId="61E6E96B">
            <w:pPr>
              <w:spacing w:line="360" w:lineRule="auto"/>
              <w:jc w:val="both"/>
              <w:rPr>
                <w:rFonts w:hint="default" w:ascii="Times New Roman" w:hAnsi="Times New Roman" w:eastAsia="Times New Roman" w:cs="Times New Roman"/>
                <w:sz w:val="22"/>
                <w:szCs w:val="22"/>
              </w:rPr>
            </w:pPr>
          </w:p>
        </w:tc>
      </w:tr>
      <w:tr w14:paraId="08B16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6F0B1133">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Preconditions:</w:t>
            </w:r>
          </w:p>
        </w:tc>
        <w:tc>
          <w:tcPr>
            <w:tcW w:w="5523" w:type="dxa"/>
            <w:gridSpan w:val="2"/>
            <w:shd w:val="clear" w:color="auto" w:fill="auto"/>
          </w:tcPr>
          <w:p w14:paraId="3E5762B6">
            <w:pPr>
              <w:pStyle w:val="9"/>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 Sinh viên đã có tài khoản hợp lệ.</w:t>
            </w:r>
          </w:p>
          <w:p w14:paraId="169FBA0E">
            <w:pPr>
              <w:pStyle w:val="9"/>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Danh sách môn học của kỳ đã được cập nhật.</w:t>
            </w:r>
          </w:p>
        </w:tc>
      </w:tr>
      <w:tr w14:paraId="57D33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19C4721F">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Post Conditions:</w:t>
            </w:r>
          </w:p>
        </w:tc>
        <w:tc>
          <w:tcPr>
            <w:tcW w:w="5523" w:type="dxa"/>
            <w:gridSpan w:val="2"/>
            <w:shd w:val="clear" w:color="auto" w:fill="auto"/>
          </w:tcPr>
          <w:p w14:paraId="205AD612">
            <w:pPr>
              <w:spacing w:line="360" w:lineRule="auto"/>
              <w:jc w:val="both"/>
              <w:rPr>
                <w:rFonts w:hint="default" w:ascii="Times New Roman" w:hAnsi="Times New Roman" w:eastAsia="Times New Roman" w:cs="Times New Roman"/>
                <w:sz w:val="22"/>
                <w:szCs w:val="22"/>
              </w:rPr>
            </w:pPr>
          </w:p>
        </w:tc>
      </w:tr>
      <w:tr w14:paraId="2B006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5DD6B40F">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Reference: Business Rules</w:t>
            </w:r>
          </w:p>
        </w:tc>
        <w:tc>
          <w:tcPr>
            <w:tcW w:w="5523" w:type="dxa"/>
            <w:gridSpan w:val="2"/>
            <w:shd w:val="clear" w:color="auto" w:fill="auto"/>
          </w:tcPr>
          <w:p w14:paraId="10C6859C">
            <w:pPr>
              <w:spacing w:line="360" w:lineRule="auto"/>
              <w:jc w:val="both"/>
              <w:rPr>
                <w:rFonts w:hint="default" w:ascii="Times New Roman" w:hAnsi="Times New Roman" w:eastAsia="Times New Roman" w:cs="Times New Roman"/>
                <w:sz w:val="22"/>
                <w:szCs w:val="22"/>
              </w:rPr>
            </w:pPr>
          </w:p>
        </w:tc>
      </w:tr>
      <w:tr w14:paraId="4CC6C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 w:hRule="atLeast"/>
        </w:trPr>
        <w:tc>
          <w:tcPr>
            <w:tcW w:w="3837" w:type="dxa"/>
            <w:shd w:val="clear" w:color="auto" w:fill="auto"/>
          </w:tcPr>
          <w:p w14:paraId="48EA77D7">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Author(s):</w:t>
            </w:r>
          </w:p>
        </w:tc>
        <w:tc>
          <w:tcPr>
            <w:tcW w:w="5523" w:type="dxa"/>
            <w:gridSpan w:val="2"/>
            <w:shd w:val="clear" w:color="auto" w:fill="auto"/>
          </w:tcPr>
          <w:p w14:paraId="6604448D">
            <w:pPr>
              <w:spacing w:line="360" w:lineRule="auto"/>
              <w:jc w:val="both"/>
              <w:rPr>
                <w:rFonts w:hint="default" w:ascii="Times New Roman" w:hAnsi="Times New Roman" w:eastAsia="Times New Roman" w:cs="Times New Roman"/>
                <w:sz w:val="22"/>
                <w:szCs w:val="22"/>
              </w:rPr>
            </w:pPr>
          </w:p>
        </w:tc>
      </w:tr>
      <w:tr w14:paraId="05AE4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 w:hRule="atLeast"/>
        </w:trPr>
        <w:tc>
          <w:tcPr>
            <w:tcW w:w="3837" w:type="dxa"/>
            <w:shd w:val="clear" w:color="auto" w:fill="auto"/>
          </w:tcPr>
          <w:p w14:paraId="7FC34D20">
            <w:pPr>
              <w:spacing w:line="360" w:lineRule="auto"/>
              <w:jc w:val="both"/>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Date:</w:t>
            </w:r>
          </w:p>
        </w:tc>
        <w:tc>
          <w:tcPr>
            <w:tcW w:w="5523" w:type="dxa"/>
            <w:gridSpan w:val="2"/>
            <w:shd w:val="clear" w:color="auto" w:fill="auto"/>
          </w:tcPr>
          <w:p w14:paraId="0272B59F">
            <w:pPr>
              <w:spacing w:line="360" w:lineRule="auto"/>
              <w:jc w:val="both"/>
              <w:rPr>
                <w:rFonts w:hint="default" w:ascii="Times New Roman" w:hAnsi="Times New Roman" w:eastAsia="Times New Roman" w:cs="Times New Roman"/>
                <w:sz w:val="22"/>
                <w:szCs w:val="22"/>
              </w:rPr>
            </w:pPr>
          </w:p>
        </w:tc>
      </w:tr>
    </w:tbl>
    <w:p w14:paraId="62DD989C">
      <w:pPr>
        <w:spacing w:line="360" w:lineRule="auto"/>
        <w:ind w:firstLine="0"/>
        <w:jc w:val="both"/>
        <w:outlineLvl w:val="9"/>
        <w:rPr>
          <w:rFonts w:hint="default" w:ascii="Times New Roman" w:hAnsi="Times New Roman" w:cs="Times New Roman"/>
          <w:b/>
          <w:bCs/>
          <w:sz w:val="26"/>
          <w:szCs w:val="26"/>
        </w:rPr>
      </w:pPr>
    </w:p>
    <w:p w14:paraId="39B8BF17">
      <w:pPr>
        <w:spacing w:line="360" w:lineRule="auto"/>
        <w:ind w:firstLine="0"/>
        <w:jc w:val="both"/>
        <w:outlineLvl w:val="1"/>
        <w:rPr>
          <w:rFonts w:hint="default" w:ascii="Times New Roman" w:hAnsi="Times New Roman" w:cs="Times New Roman"/>
          <w:b/>
          <w:bCs/>
          <w:sz w:val="26"/>
          <w:szCs w:val="26"/>
        </w:rPr>
      </w:pPr>
      <w:bookmarkStart w:id="7" w:name="_Toc31883"/>
      <w:r>
        <w:rPr>
          <w:rFonts w:hint="default" w:ascii="Times New Roman" w:hAnsi="Times New Roman" w:cs="Times New Roman"/>
          <w:b/>
          <w:bCs/>
          <w:sz w:val="26"/>
          <w:szCs w:val="26"/>
          <w:lang w:val="en-US"/>
        </w:rPr>
        <w:t>E</w:t>
      </w:r>
      <w:r>
        <w:rPr>
          <w:rFonts w:hint="default" w:ascii="Times New Roman" w:hAnsi="Times New Roman" w:cs="Times New Roman"/>
          <w:b/>
          <w:bCs/>
          <w:sz w:val="26"/>
          <w:szCs w:val="26"/>
        </w:rPr>
        <w:t>) Đề xuất cải tiến/bổ sung Use Case</w:t>
      </w:r>
      <w:bookmarkEnd w:id="7"/>
    </w:p>
    <w:p w14:paraId="1302A6B8">
      <w:pPr>
        <w:pStyle w:val="15"/>
        <w:numPr>
          <w:ilvl w:val="0"/>
          <w:numId w:val="12"/>
        </w:numPr>
        <w:spacing w:line="360" w:lineRule="auto"/>
        <w:ind w:left="418" w:leftChars="0" w:hanging="418"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View Course Schedule (Xem thời khóa biểu)</w:t>
      </w:r>
    </w:p>
    <w:p w14:paraId="2FF7517F">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Sinh viên và giảng viên đều cần xem thời khóa biểu sau khi đăng ký/được phân công.</w:t>
      </w:r>
    </w:p>
    <w:p w14:paraId="5CA20719">
      <w:pPr>
        <w:pStyle w:val="15"/>
        <w:numPr>
          <w:ilvl w:val="0"/>
          <w:numId w:val="12"/>
        </w:numPr>
        <w:spacing w:line="360" w:lineRule="auto"/>
        <w:ind w:left="418" w:leftChars="0" w:hanging="418"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Generate Reports (Tạo báo cáo)</w:t>
      </w:r>
    </w:p>
    <w:p w14:paraId="7E4BB6D0">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Cho phép phòng đào tạo xuất báo cáo thống kê về số lượng sinh viên, môn học.</w:t>
      </w:r>
    </w:p>
    <w:p w14:paraId="5E4899E7">
      <w:pPr>
        <w:pStyle w:val="15"/>
        <w:numPr>
          <w:ilvl w:val="0"/>
          <w:numId w:val="12"/>
        </w:numPr>
        <w:spacing w:line="360" w:lineRule="auto"/>
        <w:ind w:left="418" w:leftChars="0" w:hanging="418"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Send Notifications (Gửi thông báo)</w:t>
      </w:r>
    </w:p>
    <w:p w14:paraId="4E381DF3">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Hệ thống tự động gửi email/SMS khi có thay đổi quan trọng (ví dụ: môn học bị hủy, thay đổi giảng viên).</w:t>
      </w:r>
    </w:p>
    <w:p w14:paraId="47755ED6">
      <w:pPr>
        <w:pStyle w:val="15"/>
        <w:numPr>
          <w:ilvl w:val="0"/>
          <w:numId w:val="12"/>
        </w:numPr>
        <w:spacing w:line="360" w:lineRule="auto"/>
        <w:ind w:left="418" w:leftChars="0" w:hanging="418"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Manage Prerequisites (Quản lý điều kiện tiên quyết)</w:t>
      </w:r>
    </w:p>
    <w:p w14:paraId="76B6A9A0">
      <w:pPr>
        <w:numPr>
          <w:numId w:val="0"/>
        </w:numPr>
        <w:spacing w:line="360" w:lineRule="auto"/>
        <w:ind w:leftChars="0"/>
        <w:jc w:val="both"/>
        <w:rPr>
          <w:rFonts w:hint="default" w:ascii="Times New Roman" w:hAnsi="Times New Roman" w:cs="Times New Roman"/>
          <w:sz w:val="26"/>
          <w:szCs w:val="26"/>
        </w:rPr>
      </w:pPr>
      <w:r>
        <w:rPr>
          <w:rFonts w:hint="default" w:ascii="Times New Roman" w:hAnsi="Times New Roman" w:cs="Times New Roman"/>
          <w:sz w:val="26"/>
          <w:szCs w:val="26"/>
        </w:rPr>
        <w:t>Đảm bảo tính logic khi thêm/sửa môn học.</w:t>
      </w:r>
    </w:p>
    <w:p w14:paraId="294D3C0B">
      <w:pPr>
        <w:numPr>
          <w:ilvl w:val="0"/>
          <w:numId w:val="1"/>
        </w:numPr>
        <w:spacing w:line="360" w:lineRule="auto"/>
        <w:ind w:left="0" w:leftChars="0" w:firstLine="0" w:firstLineChars="0"/>
        <w:jc w:val="both"/>
        <w:outlineLvl w:val="0"/>
        <w:rPr>
          <w:rFonts w:hint="default" w:ascii="Times New Roman" w:hAnsi="Times New Roman" w:cs="Times New Roman"/>
          <w:b/>
          <w:bCs/>
          <w:sz w:val="26"/>
          <w:szCs w:val="26"/>
          <w:lang w:val="en-US"/>
        </w:rPr>
      </w:pPr>
      <w:bookmarkStart w:id="8" w:name="_Toc8477"/>
      <w:r>
        <w:rPr>
          <w:rFonts w:hint="default" w:ascii="Times New Roman" w:hAnsi="Times New Roman" w:cs="Times New Roman"/>
          <w:b/>
          <w:bCs/>
          <w:sz w:val="26"/>
          <w:szCs w:val="26"/>
          <w:lang w:val="en-US"/>
        </w:rPr>
        <w:t>Bài 4</w:t>
      </w:r>
      <w:bookmarkEnd w:id="8"/>
    </w:p>
    <w:p w14:paraId="5BF3DEB8">
      <w:pPr>
        <w:numPr>
          <w:ilvl w:val="0"/>
          <w:numId w:val="0"/>
        </w:numPr>
        <w:spacing w:line="360" w:lineRule="auto"/>
        <w:ind w:leftChars="0"/>
        <w:jc w:val="both"/>
        <w:rPr>
          <w:rFonts w:hint="default" w:ascii="Times New Roman" w:hAnsi="Times New Roman" w:cs="Times New Roman"/>
        </w:rPr>
      </w:pPr>
      <w:r>
        <w:rPr>
          <w:rFonts w:hint="default" w:ascii="Times New Roman" w:hAnsi="Times New Roman" w:cs="Times New Roman"/>
        </w:rPr>
        <w:drawing>
          <wp:inline distT="0" distB="0" distL="0" distR="0">
            <wp:extent cx="4991100" cy="3872865"/>
            <wp:effectExtent l="0" t="0" r="17780" b="12700"/>
            <wp:docPr id="208903184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1845" name="Picture 1" descr="A diagram of a flowchart&#10;&#10;Description automatically generated"/>
                    <pic:cNvPicPr>
                      <a:picLocks noChangeAspect="1"/>
                    </pic:cNvPicPr>
                  </pic:nvPicPr>
                  <pic:blipFill>
                    <a:blip r:embed="rId11"/>
                    <a:stretch>
                      <a:fillRect/>
                    </a:stretch>
                  </pic:blipFill>
                  <pic:spPr>
                    <a:xfrm>
                      <a:off x="0" y="0"/>
                      <a:ext cx="4991100" cy="3872865"/>
                    </a:xfrm>
                    <a:prstGeom prst="rect">
                      <a:avLst/>
                    </a:prstGeom>
                  </pic:spPr>
                </pic:pic>
              </a:graphicData>
            </a:graphic>
          </wp:inline>
        </w:drawing>
      </w:r>
    </w:p>
    <w:p w14:paraId="2F7838F7">
      <w:pPr>
        <w:numPr>
          <w:ilvl w:val="0"/>
          <w:numId w:val="0"/>
        </w:numPr>
        <w:spacing w:line="360" w:lineRule="auto"/>
        <w:ind w:leftChars="0"/>
        <w:jc w:val="both"/>
        <w:rPr>
          <w:rFonts w:hint="default" w:ascii="Times New Roman" w:hAnsi="Times New Roman" w:cs="Times New Roman"/>
          <w:lang w:val="en-US"/>
        </w:rPr>
      </w:pPr>
    </w:p>
    <w:p w14:paraId="51D9C4B6">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Tóm tắt sơ đồ hoạt động máy bán hàng tự động</w:t>
      </w:r>
    </w:p>
    <w:p w14:paraId="33E2661B">
      <w:pPr>
        <w:spacing w:line="360" w:lineRule="auto"/>
        <w:ind w:firstLine="0"/>
        <w:jc w:val="both"/>
        <w:outlineLvl w:val="1"/>
        <w:rPr>
          <w:rFonts w:hint="default" w:ascii="Times New Roman" w:hAnsi="Times New Roman" w:cs="Times New Roman"/>
          <w:b/>
          <w:bCs/>
          <w:sz w:val="26"/>
          <w:szCs w:val="26"/>
        </w:rPr>
      </w:pPr>
      <w:bookmarkStart w:id="9" w:name="_Toc5675"/>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1. Mục đích</w:t>
      </w:r>
      <w:bookmarkEnd w:id="9"/>
    </w:p>
    <w:p w14:paraId="6E907663">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Mô tả toàn bộ quy trình giao dịch của máy bán hàng tự động từ khi khách nạp tiền đến khi hoàn tất hoặc hủy.</w:t>
      </w:r>
    </w:p>
    <w:p w14:paraId="1592F1FA">
      <w:pPr>
        <w:spacing w:line="360" w:lineRule="auto"/>
        <w:ind w:firstLine="0"/>
        <w:jc w:val="both"/>
        <w:outlineLvl w:val="1"/>
        <w:rPr>
          <w:rFonts w:hint="default" w:ascii="Times New Roman" w:hAnsi="Times New Roman" w:cs="Times New Roman"/>
          <w:b/>
          <w:bCs/>
          <w:sz w:val="26"/>
          <w:szCs w:val="26"/>
        </w:rPr>
      </w:pPr>
      <w:bookmarkStart w:id="10" w:name="_Toc15905"/>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2. Quy trình chi tiết</w:t>
      </w:r>
      <w:bookmarkEnd w:id="10"/>
    </w:p>
    <w:p w14:paraId="29BA11B5">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Nhận tiền và thông tin sản phẩm</w:t>
      </w:r>
    </w:p>
    <w:p w14:paraId="337DBDDB">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Khách hàng nạp tiền vào máy.</w:t>
      </w:r>
    </w:p>
    <w:p w14:paraId="05499666">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Chọn sản phẩm mong muốn.</w:t>
      </w:r>
    </w:p>
    <w:p w14:paraId="7E331C5A">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Kiểm tra số tiền</w:t>
      </w:r>
    </w:p>
    <w:p w14:paraId="19E63B94">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không đủ tiền → Hệ thống thông báo “Không đủ tiền”, cho phép nạp thêm tiền hoặc lấy lại tiền.</w:t>
      </w:r>
    </w:p>
    <w:p w14:paraId="7930440B">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dư tiền → Hệ thống tính số tiền thừa để hoàn lại cho khách.</w:t>
      </w:r>
    </w:p>
    <w:p w14:paraId="2268F996">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đủ tiền → Tiếp tục bước kiểm tra tồn kho.</w:t>
      </w:r>
    </w:p>
    <w:p w14:paraId="7FCA3D81">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Kiểm tra tồn kho</w:t>
      </w:r>
    </w:p>
    <w:p w14:paraId="6BBD72A5">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sản phẩm đã hết hàng:</w:t>
      </w:r>
    </w:p>
    <w:p w14:paraId="1293A50E">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Thông báo “SOLD OUT”.</w:t>
      </w:r>
    </w:p>
    <w:p w14:paraId="524EBD14">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Liệt kê các sản phẩm gợi ý để khách chọn sản phẩm khác hoặc nhận lại tiền.</w:t>
      </w:r>
    </w:p>
    <w:p w14:paraId="12664950">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còn hàng → Tiến hành phát sản phẩm.</w:t>
      </w:r>
    </w:p>
    <w:p w14:paraId="0E19B685">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Hoàn tất giao dịch</w:t>
      </w:r>
    </w:p>
    <w:p w14:paraId="24B06979">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Cập nhật số lượng sản phẩm trong kho.</w:t>
      </w:r>
    </w:p>
    <w:p w14:paraId="6EE1A45E">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Trả lại tiền thừa (nếu có).</w:t>
      </w:r>
    </w:p>
    <w:p w14:paraId="5753B780">
      <w:pPr>
        <w:numPr>
          <w:ilvl w:val="0"/>
          <w:numId w:val="1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khách lấy lại tiền nếu hủy hoặc không chọn sản phẩm khác.</w:t>
      </w:r>
    </w:p>
    <w:p w14:paraId="272FA0CC">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048250" cy="3474720"/>
            <wp:effectExtent l="0" t="0" r="0" b="0"/>
            <wp:docPr id="413612793"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12793" name="Picture 1" descr="A diagram of a machine&#10;&#10;Description automatically generated"/>
                    <pic:cNvPicPr>
                      <a:picLocks noChangeAspect="1"/>
                    </pic:cNvPicPr>
                  </pic:nvPicPr>
                  <pic:blipFill>
                    <a:blip r:embed="rId12"/>
                    <a:stretch>
                      <a:fillRect/>
                    </a:stretch>
                  </pic:blipFill>
                  <pic:spPr>
                    <a:xfrm>
                      <a:off x="0" y="0"/>
                      <a:ext cx="5061449" cy="3483529"/>
                    </a:xfrm>
                    <a:prstGeom prst="rect">
                      <a:avLst/>
                    </a:prstGeom>
                  </pic:spPr>
                </pic:pic>
              </a:graphicData>
            </a:graphic>
          </wp:inline>
        </w:drawing>
      </w:r>
    </w:p>
    <w:p w14:paraId="1398AFFC">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Sơ đồ mô tả quy trình giao dịch của máy bán hàng tự động:</w:t>
      </w:r>
    </w:p>
    <w:p w14:paraId="29700F47">
      <w:pPr>
        <w:pStyle w:val="15"/>
        <w:numPr>
          <w:ilvl w:val="0"/>
          <w:numId w:val="14"/>
        </w:numPr>
        <w:spacing w:line="360" w:lineRule="auto"/>
        <w:ind w:left="270" w:hanging="270"/>
        <w:jc w:val="both"/>
        <w:rPr>
          <w:rFonts w:hint="default" w:ascii="Times New Roman" w:hAnsi="Times New Roman" w:cs="Times New Roman"/>
          <w:sz w:val="26"/>
          <w:szCs w:val="26"/>
        </w:rPr>
      </w:pPr>
      <w:r>
        <w:rPr>
          <w:rFonts w:hint="default" w:ascii="Times New Roman" w:hAnsi="Times New Roman" w:cs="Times New Roman"/>
          <w:sz w:val="26"/>
          <w:szCs w:val="26"/>
        </w:rPr>
        <w:t>Thành phần</w:t>
      </w:r>
    </w:p>
    <w:p w14:paraId="60E90F73">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Người dùng (Object1): Thao tác nạp tiền và chọn sản phẩm.</w:t>
      </w:r>
    </w:p>
    <w:p w14:paraId="461A31BB">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Màn hình (Man hinh): Nhận thông tin nhập tiền, lựa chọn sản phẩm và hiển thị thông báo.</w:t>
      </w:r>
    </w:p>
    <w:p w14:paraId="7B5F0824">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Register: Xử lý dữ liệu, liên hệ cơ sở dữ liệu để kiểm tra giá và số lượng.</w:t>
      </w:r>
    </w:p>
    <w:p w14:paraId="275876CA">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Database: Lưu trữ giá và số lượng sản phẩm.</w:t>
      </w:r>
    </w:p>
    <w:p w14:paraId="19FB52C6">
      <w:pPr>
        <w:pStyle w:val="15"/>
        <w:numPr>
          <w:ilvl w:val="0"/>
          <w:numId w:val="14"/>
        </w:numPr>
        <w:spacing w:line="360" w:lineRule="auto"/>
        <w:ind w:left="270" w:hanging="270"/>
        <w:jc w:val="both"/>
        <w:rPr>
          <w:rFonts w:hint="default" w:ascii="Times New Roman" w:hAnsi="Times New Roman" w:cs="Times New Roman"/>
          <w:sz w:val="26"/>
          <w:szCs w:val="26"/>
        </w:rPr>
      </w:pPr>
      <w:r>
        <w:rPr>
          <w:rFonts w:hint="default" w:ascii="Times New Roman" w:hAnsi="Times New Roman" w:cs="Times New Roman"/>
          <w:sz w:val="26"/>
          <w:szCs w:val="26"/>
        </w:rPr>
        <w:t>Quy trình hoạt động</w:t>
      </w:r>
    </w:p>
    <w:p w14:paraId="6774BE8A">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Người dùng Insert (Input) tiền và Select (selection) sản phẩm.</w:t>
      </w:r>
    </w:p>
    <w:p w14:paraId="2241829E">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Màn hình Send (Input, Selection) sang Register.</w:t>
      </w:r>
    </w:p>
    <w:p w14:paraId="1E507213">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Register Get (Selection) và lấy price từ Database.</w:t>
      </w:r>
    </w:p>
    <w:p w14:paraId="00D676A5">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Kiểm tra điều kiện:</w:t>
      </w:r>
    </w:p>
    <w:p w14:paraId="0AA3D93C">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Nếu Input &lt; price → gửi Thongbao thiếu tiền.</w:t>
      </w:r>
    </w:p>
    <w:p w14:paraId="60D45739">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Nếu Input ≥ price → kiểm tra số lượng:</w:t>
      </w:r>
    </w:p>
    <w:p w14:paraId="56A64202">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Hết hàng → SoldOut thông báo.</w:t>
      </w:r>
    </w:p>
    <w:p w14:paraId="68D3E0B5">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Còn hàng → Update tồn kho.</w:t>
      </w:r>
    </w:p>
    <w:p w14:paraId="443158AE">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Nếu hợp lệ → thực hiện Withdraw (xuất hàng).</w:t>
      </w:r>
    </w:p>
    <w:p w14:paraId="62391CD2">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Nếu Input &gt; price → trả Change (tiền thừa).</w:t>
      </w:r>
    </w:p>
    <w:p w14:paraId="2915DE07">
      <w:pPr>
        <w:spacing w:line="360"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Kết luận: Sơ đồ thể hiện toàn bộ luồng mua hàng: từ nạp tiền, chọn sản phẩm, kiểm tra giá – số lượng, đến bước xuất hàng và trả lại tiền dư.</w:t>
      </w:r>
    </w:p>
    <w:p w14:paraId="562249EA">
      <w:pPr>
        <w:numPr>
          <w:ilvl w:val="0"/>
          <w:numId w:val="0"/>
        </w:numPr>
        <w:spacing w:line="360" w:lineRule="auto"/>
        <w:ind w:leftChars="0"/>
        <w:jc w:val="both"/>
        <w:rPr>
          <w:rFonts w:hint="default" w:ascii="Times New Roman" w:hAnsi="Times New Roman" w:cs="Times New Roman"/>
          <w:b/>
          <w:bCs/>
          <w:sz w:val="26"/>
          <w:szCs w:val="26"/>
          <w:lang w:val="en-US"/>
        </w:rPr>
      </w:pPr>
    </w:p>
    <w:p w14:paraId="4CF74035">
      <w:pPr>
        <w:numPr>
          <w:ilvl w:val="0"/>
          <w:numId w:val="0"/>
        </w:numPr>
        <w:spacing w:line="360" w:lineRule="auto"/>
        <w:ind w:leftChars="0"/>
        <w:jc w:val="both"/>
        <w:rPr>
          <w:rFonts w:hint="default" w:ascii="Times New Roman" w:hAnsi="Times New Roman" w:cs="Times New Roman"/>
          <w:b/>
          <w:bCs/>
          <w:sz w:val="26"/>
          <w:szCs w:val="26"/>
          <w:lang w:val="en-US"/>
        </w:rPr>
      </w:pPr>
    </w:p>
    <w:p w14:paraId="73BB03C3">
      <w:pPr>
        <w:numPr>
          <w:ilvl w:val="0"/>
          <w:numId w:val="0"/>
        </w:numPr>
        <w:spacing w:line="360" w:lineRule="auto"/>
        <w:ind w:leftChars="0"/>
        <w:jc w:val="both"/>
        <w:rPr>
          <w:rFonts w:hint="default" w:ascii="Times New Roman" w:hAnsi="Times New Roman" w:cs="Times New Roman"/>
          <w:b/>
          <w:bCs/>
          <w:sz w:val="26"/>
          <w:szCs w:val="26"/>
          <w:lang w:val="en-US"/>
        </w:rPr>
      </w:pPr>
    </w:p>
    <w:p w14:paraId="2DECAD28">
      <w:pPr>
        <w:numPr>
          <w:ilvl w:val="0"/>
          <w:numId w:val="0"/>
        </w:numPr>
        <w:spacing w:line="360" w:lineRule="auto"/>
        <w:ind w:leftChars="0"/>
        <w:jc w:val="both"/>
        <w:rPr>
          <w:rFonts w:hint="default" w:ascii="Times New Roman" w:hAnsi="Times New Roman" w:cs="Times New Roman"/>
          <w:b/>
          <w:bCs/>
          <w:sz w:val="26"/>
          <w:szCs w:val="26"/>
          <w:lang w:val="en-US"/>
        </w:rPr>
      </w:pPr>
    </w:p>
    <w:p w14:paraId="04B4F383">
      <w:pPr>
        <w:numPr>
          <w:ilvl w:val="0"/>
          <w:numId w:val="0"/>
        </w:numPr>
        <w:spacing w:line="360" w:lineRule="auto"/>
        <w:ind w:leftChars="0"/>
        <w:jc w:val="both"/>
        <w:rPr>
          <w:rFonts w:hint="default" w:ascii="Times New Roman" w:hAnsi="Times New Roman" w:cs="Times New Roman"/>
          <w:b/>
          <w:bCs/>
          <w:sz w:val="26"/>
          <w:szCs w:val="26"/>
          <w:lang w:val="en-US"/>
        </w:rPr>
      </w:pPr>
    </w:p>
    <w:p w14:paraId="7E8CF466">
      <w:pPr>
        <w:numPr>
          <w:ilvl w:val="0"/>
          <w:numId w:val="0"/>
        </w:numPr>
        <w:spacing w:line="360" w:lineRule="auto"/>
        <w:ind w:leftChars="0"/>
        <w:jc w:val="both"/>
        <w:rPr>
          <w:rFonts w:hint="default" w:ascii="Times New Roman" w:hAnsi="Times New Roman" w:cs="Times New Roman"/>
          <w:b/>
          <w:bCs/>
          <w:sz w:val="26"/>
          <w:szCs w:val="26"/>
          <w:lang w:val="en-US"/>
        </w:rPr>
      </w:pPr>
    </w:p>
    <w:p w14:paraId="5D660D33">
      <w:pPr>
        <w:numPr>
          <w:ilvl w:val="0"/>
          <w:numId w:val="0"/>
        </w:numPr>
        <w:spacing w:line="360" w:lineRule="auto"/>
        <w:ind w:leftChars="0"/>
        <w:jc w:val="both"/>
        <w:rPr>
          <w:rFonts w:hint="default" w:ascii="Times New Roman" w:hAnsi="Times New Roman" w:cs="Times New Roman"/>
          <w:b/>
          <w:bCs/>
          <w:sz w:val="26"/>
          <w:szCs w:val="26"/>
          <w:lang w:val="en-US"/>
        </w:rPr>
      </w:pPr>
    </w:p>
    <w:p w14:paraId="05A2F733">
      <w:pPr>
        <w:numPr>
          <w:ilvl w:val="0"/>
          <w:numId w:val="0"/>
        </w:numPr>
        <w:spacing w:line="360" w:lineRule="auto"/>
        <w:ind w:leftChars="0"/>
        <w:jc w:val="both"/>
        <w:rPr>
          <w:rFonts w:hint="default" w:ascii="Times New Roman" w:hAnsi="Times New Roman" w:cs="Times New Roman"/>
          <w:b/>
          <w:bCs/>
          <w:sz w:val="26"/>
          <w:szCs w:val="26"/>
          <w:lang w:val="en-US"/>
        </w:rPr>
      </w:pPr>
    </w:p>
    <w:p w14:paraId="118460D8">
      <w:pPr>
        <w:numPr>
          <w:ilvl w:val="0"/>
          <w:numId w:val="0"/>
        </w:numPr>
        <w:spacing w:line="360" w:lineRule="auto"/>
        <w:ind w:leftChars="0"/>
        <w:jc w:val="both"/>
        <w:rPr>
          <w:rFonts w:hint="default" w:ascii="Times New Roman" w:hAnsi="Times New Roman" w:cs="Times New Roman"/>
          <w:b/>
          <w:bCs/>
          <w:sz w:val="26"/>
          <w:szCs w:val="26"/>
          <w:lang w:val="en-US"/>
        </w:rPr>
      </w:pPr>
    </w:p>
    <w:p w14:paraId="39B7205D">
      <w:pPr>
        <w:numPr>
          <w:ilvl w:val="0"/>
          <w:numId w:val="0"/>
        </w:numPr>
        <w:spacing w:line="360" w:lineRule="auto"/>
        <w:ind w:leftChars="0"/>
        <w:jc w:val="both"/>
        <w:rPr>
          <w:rFonts w:hint="default" w:ascii="Times New Roman" w:hAnsi="Times New Roman" w:cs="Times New Roman"/>
          <w:b/>
          <w:bCs/>
          <w:sz w:val="26"/>
          <w:szCs w:val="26"/>
          <w:lang w:val="en-US"/>
        </w:rPr>
      </w:pPr>
    </w:p>
    <w:p w14:paraId="1AE84194">
      <w:pPr>
        <w:numPr>
          <w:ilvl w:val="0"/>
          <w:numId w:val="0"/>
        </w:numPr>
        <w:spacing w:line="360" w:lineRule="auto"/>
        <w:ind w:leftChars="0"/>
        <w:jc w:val="both"/>
        <w:rPr>
          <w:rFonts w:hint="default" w:ascii="Times New Roman" w:hAnsi="Times New Roman" w:cs="Times New Roman"/>
          <w:b/>
          <w:bCs/>
          <w:sz w:val="26"/>
          <w:szCs w:val="26"/>
          <w:lang w:val="en-US"/>
        </w:rPr>
      </w:pPr>
    </w:p>
    <w:p w14:paraId="56DDAD5E">
      <w:pPr>
        <w:numPr>
          <w:ilvl w:val="0"/>
          <w:numId w:val="0"/>
        </w:numPr>
        <w:spacing w:line="360" w:lineRule="auto"/>
        <w:ind w:leftChars="0"/>
        <w:jc w:val="both"/>
        <w:rPr>
          <w:rFonts w:hint="default" w:ascii="Times New Roman" w:hAnsi="Times New Roman" w:cs="Times New Roman"/>
          <w:b/>
          <w:bCs/>
          <w:sz w:val="26"/>
          <w:szCs w:val="26"/>
          <w:lang w:val="en-US"/>
        </w:rPr>
      </w:pPr>
    </w:p>
    <w:p w14:paraId="75A967BE">
      <w:pPr>
        <w:numPr>
          <w:ilvl w:val="0"/>
          <w:numId w:val="0"/>
        </w:numPr>
        <w:spacing w:line="360" w:lineRule="auto"/>
        <w:ind w:leftChars="0"/>
        <w:jc w:val="both"/>
        <w:rPr>
          <w:rFonts w:hint="default" w:ascii="Times New Roman" w:hAnsi="Times New Roman" w:cs="Times New Roman"/>
          <w:b/>
          <w:bCs/>
          <w:sz w:val="26"/>
          <w:szCs w:val="26"/>
          <w:lang w:val="en-US"/>
        </w:rPr>
      </w:pPr>
    </w:p>
    <w:p w14:paraId="112332AF">
      <w:pPr>
        <w:numPr>
          <w:ilvl w:val="0"/>
          <w:numId w:val="0"/>
        </w:numPr>
        <w:spacing w:line="360" w:lineRule="auto"/>
        <w:ind w:leftChars="0"/>
        <w:jc w:val="both"/>
        <w:rPr>
          <w:rFonts w:hint="default" w:ascii="Times New Roman" w:hAnsi="Times New Roman" w:cs="Times New Roman"/>
          <w:b/>
          <w:bCs/>
          <w:sz w:val="26"/>
          <w:szCs w:val="26"/>
          <w:lang w:val="en-US"/>
        </w:rPr>
      </w:pPr>
    </w:p>
    <w:p w14:paraId="3D484D9A">
      <w:pPr>
        <w:numPr>
          <w:ilvl w:val="0"/>
          <w:numId w:val="0"/>
        </w:numPr>
        <w:spacing w:line="360" w:lineRule="auto"/>
        <w:ind w:leftChars="0"/>
        <w:jc w:val="both"/>
        <w:rPr>
          <w:rFonts w:hint="default" w:ascii="Times New Roman" w:hAnsi="Times New Roman" w:cs="Times New Roman"/>
          <w:b/>
          <w:bCs/>
          <w:sz w:val="26"/>
          <w:szCs w:val="26"/>
          <w:lang w:val="en-US"/>
        </w:rPr>
      </w:pPr>
    </w:p>
    <w:p w14:paraId="54958A85">
      <w:pPr>
        <w:numPr>
          <w:ilvl w:val="0"/>
          <w:numId w:val="0"/>
        </w:numPr>
        <w:spacing w:line="360" w:lineRule="auto"/>
        <w:ind w:leftChars="0"/>
        <w:jc w:val="both"/>
        <w:rPr>
          <w:rFonts w:hint="default" w:ascii="Times New Roman" w:hAnsi="Times New Roman" w:cs="Times New Roman"/>
          <w:b/>
          <w:bCs/>
          <w:sz w:val="26"/>
          <w:szCs w:val="26"/>
          <w:lang w:val="en-US"/>
        </w:rPr>
      </w:pPr>
    </w:p>
    <w:p w14:paraId="08B2C84F">
      <w:pPr>
        <w:numPr>
          <w:ilvl w:val="0"/>
          <w:numId w:val="0"/>
        </w:numPr>
        <w:spacing w:line="360" w:lineRule="auto"/>
        <w:ind w:leftChars="0"/>
        <w:jc w:val="both"/>
        <w:rPr>
          <w:rFonts w:hint="default" w:ascii="Times New Roman" w:hAnsi="Times New Roman" w:cs="Times New Roman"/>
          <w:b/>
          <w:bCs/>
          <w:sz w:val="26"/>
          <w:szCs w:val="26"/>
          <w:lang w:val="en-US"/>
        </w:rPr>
      </w:pPr>
    </w:p>
    <w:p w14:paraId="104E3A35">
      <w:pPr>
        <w:numPr>
          <w:ilvl w:val="0"/>
          <w:numId w:val="0"/>
        </w:numPr>
        <w:spacing w:line="360" w:lineRule="auto"/>
        <w:ind w:leftChars="0"/>
        <w:jc w:val="both"/>
        <w:rPr>
          <w:rFonts w:hint="default" w:ascii="Times New Roman" w:hAnsi="Times New Roman" w:cs="Times New Roman"/>
          <w:b/>
          <w:bCs/>
          <w:sz w:val="26"/>
          <w:szCs w:val="26"/>
          <w:lang w:val="en-US"/>
        </w:rPr>
      </w:pPr>
    </w:p>
    <w:p w14:paraId="65C6FAA9">
      <w:pPr>
        <w:numPr>
          <w:ilvl w:val="0"/>
          <w:numId w:val="0"/>
        </w:numPr>
        <w:spacing w:line="360" w:lineRule="auto"/>
        <w:ind w:leftChars="0"/>
        <w:jc w:val="both"/>
        <w:rPr>
          <w:rFonts w:hint="default" w:ascii="Times New Roman" w:hAnsi="Times New Roman" w:cs="Times New Roman"/>
          <w:b/>
          <w:bCs/>
          <w:sz w:val="26"/>
          <w:szCs w:val="26"/>
          <w:lang w:val="en-US"/>
        </w:rPr>
      </w:pPr>
    </w:p>
    <w:p w14:paraId="70E28D12">
      <w:pPr>
        <w:numPr>
          <w:ilvl w:val="0"/>
          <w:numId w:val="0"/>
        </w:numPr>
        <w:spacing w:line="360" w:lineRule="auto"/>
        <w:ind w:leftChars="0"/>
        <w:jc w:val="both"/>
        <w:rPr>
          <w:rFonts w:hint="default" w:ascii="Times New Roman" w:hAnsi="Times New Roman" w:cs="Times New Roman"/>
          <w:b/>
          <w:bCs/>
          <w:sz w:val="26"/>
          <w:szCs w:val="26"/>
          <w:lang w:val="en-US"/>
        </w:rPr>
      </w:pPr>
    </w:p>
    <w:p w14:paraId="045BC5E5">
      <w:pPr>
        <w:numPr>
          <w:ilvl w:val="0"/>
          <w:numId w:val="0"/>
        </w:numPr>
        <w:spacing w:line="360" w:lineRule="auto"/>
        <w:ind w:leftChars="0"/>
        <w:jc w:val="both"/>
        <w:rPr>
          <w:rFonts w:hint="default" w:ascii="Times New Roman" w:hAnsi="Times New Roman" w:cs="Times New Roman"/>
          <w:b/>
          <w:bCs/>
          <w:sz w:val="26"/>
          <w:szCs w:val="26"/>
          <w:lang w:val="en-US"/>
        </w:rPr>
      </w:pPr>
    </w:p>
    <w:p w14:paraId="132C296A">
      <w:pPr>
        <w:numPr>
          <w:ilvl w:val="0"/>
          <w:numId w:val="0"/>
        </w:numPr>
        <w:spacing w:line="360" w:lineRule="auto"/>
        <w:ind w:leftChars="0"/>
        <w:jc w:val="both"/>
        <w:rPr>
          <w:rFonts w:hint="default" w:ascii="Times New Roman" w:hAnsi="Times New Roman" w:cs="Times New Roman"/>
          <w:b/>
          <w:bCs/>
          <w:sz w:val="26"/>
          <w:szCs w:val="26"/>
          <w:lang w:val="en-US"/>
        </w:rPr>
      </w:pPr>
    </w:p>
    <w:p w14:paraId="19629811">
      <w:pPr>
        <w:numPr>
          <w:ilvl w:val="0"/>
          <w:numId w:val="0"/>
        </w:numPr>
        <w:spacing w:line="360" w:lineRule="auto"/>
        <w:ind w:leftChars="0"/>
        <w:jc w:val="both"/>
        <w:rPr>
          <w:rFonts w:hint="default" w:ascii="Times New Roman" w:hAnsi="Times New Roman" w:cs="Times New Roman"/>
          <w:b/>
          <w:bCs/>
          <w:sz w:val="26"/>
          <w:szCs w:val="26"/>
          <w:lang w:val="en-US"/>
        </w:rPr>
      </w:pPr>
    </w:p>
    <w:p w14:paraId="73E8F9E5">
      <w:pPr>
        <w:numPr>
          <w:ilvl w:val="0"/>
          <w:numId w:val="0"/>
        </w:numPr>
        <w:spacing w:line="360" w:lineRule="auto"/>
        <w:ind w:leftChars="0"/>
        <w:jc w:val="both"/>
        <w:rPr>
          <w:rFonts w:hint="default" w:ascii="Times New Roman" w:hAnsi="Times New Roman" w:cs="Times New Roman"/>
          <w:b/>
          <w:bCs/>
          <w:sz w:val="26"/>
          <w:szCs w:val="26"/>
          <w:lang w:val="en-US"/>
        </w:rPr>
      </w:pPr>
    </w:p>
    <w:p w14:paraId="484B15CC">
      <w:pPr>
        <w:numPr>
          <w:ilvl w:val="0"/>
          <w:numId w:val="0"/>
        </w:numPr>
        <w:spacing w:line="360" w:lineRule="auto"/>
        <w:ind w:leftChars="0"/>
        <w:jc w:val="both"/>
        <w:rPr>
          <w:rFonts w:hint="default" w:ascii="Times New Roman" w:hAnsi="Times New Roman" w:cs="Times New Roman"/>
          <w:b/>
          <w:bCs/>
          <w:sz w:val="26"/>
          <w:szCs w:val="26"/>
          <w:lang w:val="en-US"/>
        </w:rPr>
      </w:pPr>
    </w:p>
    <w:p w14:paraId="5B6A3982">
      <w:pPr>
        <w:numPr>
          <w:ilvl w:val="0"/>
          <w:numId w:val="0"/>
        </w:numPr>
        <w:spacing w:line="360" w:lineRule="auto"/>
        <w:ind w:leftChars="0"/>
        <w:jc w:val="both"/>
        <w:rPr>
          <w:rFonts w:hint="default" w:ascii="Times New Roman" w:hAnsi="Times New Roman" w:cs="Times New Roman"/>
          <w:b/>
          <w:bCs/>
          <w:sz w:val="26"/>
          <w:szCs w:val="26"/>
          <w:lang w:val="en-US"/>
        </w:rPr>
      </w:pPr>
    </w:p>
    <w:p w14:paraId="6BC1BDB4">
      <w:pPr>
        <w:numPr>
          <w:ilvl w:val="0"/>
          <w:numId w:val="0"/>
        </w:numPr>
        <w:spacing w:line="360" w:lineRule="auto"/>
        <w:ind w:leftChars="0"/>
        <w:jc w:val="both"/>
        <w:rPr>
          <w:rFonts w:hint="default" w:ascii="Times New Roman" w:hAnsi="Times New Roman" w:cs="Times New Roman"/>
          <w:b/>
          <w:bCs/>
          <w:sz w:val="26"/>
          <w:szCs w:val="26"/>
          <w:lang w:val="en-US"/>
        </w:rPr>
      </w:pPr>
    </w:p>
    <w:p w14:paraId="30232E23">
      <w:pPr>
        <w:numPr>
          <w:ilvl w:val="0"/>
          <w:numId w:val="0"/>
        </w:numPr>
        <w:spacing w:line="360" w:lineRule="auto"/>
        <w:ind w:leftChars="0"/>
        <w:jc w:val="both"/>
        <w:rPr>
          <w:rFonts w:hint="default" w:ascii="Times New Roman" w:hAnsi="Times New Roman" w:cs="Times New Roman"/>
          <w:b/>
          <w:bCs/>
          <w:sz w:val="26"/>
          <w:szCs w:val="26"/>
          <w:lang w:val="en-US"/>
        </w:rPr>
      </w:pPr>
    </w:p>
    <w:p w14:paraId="50BA7EAB">
      <w:pPr>
        <w:numPr>
          <w:ilvl w:val="0"/>
          <w:numId w:val="0"/>
        </w:numPr>
        <w:spacing w:line="360" w:lineRule="auto"/>
        <w:ind w:leftChars="0"/>
        <w:jc w:val="both"/>
        <w:rPr>
          <w:rFonts w:hint="default" w:ascii="Times New Roman" w:hAnsi="Times New Roman" w:cs="Times New Roman"/>
          <w:b/>
          <w:bCs/>
          <w:sz w:val="26"/>
          <w:szCs w:val="26"/>
          <w:lang w:val="en-US"/>
        </w:rPr>
      </w:pPr>
    </w:p>
    <w:p w14:paraId="518FBCF2">
      <w:pPr>
        <w:numPr>
          <w:ilvl w:val="0"/>
          <w:numId w:val="1"/>
        </w:numPr>
        <w:spacing w:line="360" w:lineRule="auto"/>
        <w:ind w:left="0" w:leftChars="0" w:firstLine="0" w:firstLineChars="0"/>
        <w:jc w:val="both"/>
        <w:outlineLvl w:val="0"/>
        <w:rPr>
          <w:rFonts w:hint="default" w:ascii="Times New Roman" w:hAnsi="Times New Roman" w:cs="Times New Roman"/>
          <w:b/>
          <w:bCs/>
          <w:sz w:val="26"/>
          <w:szCs w:val="26"/>
          <w:lang w:val="en-US"/>
        </w:rPr>
      </w:pPr>
      <w:bookmarkStart w:id="11" w:name="_Toc25228"/>
      <w:r>
        <w:rPr>
          <w:rFonts w:hint="default" w:ascii="Times New Roman" w:hAnsi="Times New Roman" w:cs="Times New Roman"/>
          <w:b/>
          <w:bCs/>
          <w:sz w:val="26"/>
          <w:szCs w:val="26"/>
          <w:lang w:val="en-US"/>
        </w:rPr>
        <w:t>Bài 5</w:t>
      </w:r>
      <w:bookmarkEnd w:id="11"/>
    </w:p>
    <w:p w14:paraId="12275EFD">
      <w:pPr>
        <w:numPr>
          <w:ilvl w:val="0"/>
          <w:numId w:val="0"/>
        </w:numPr>
        <w:spacing w:line="360" w:lineRule="auto"/>
        <w:ind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759450" cy="7306310"/>
            <wp:effectExtent l="0" t="0" r="0" b="0"/>
            <wp:docPr id="1" name="Picture 1" descr="Bài 5_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ài 5_classdiagram"/>
                    <pic:cNvPicPr>
                      <a:picLocks noChangeAspect="1"/>
                    </pic:cNvPicPr>
                  </pic:nvPicPr>
                  <pic:blipFill>
                    <a:blip r:embed="rId13"/>
                    <a:stretch>
                      <a:fillRect/>
                    </a:stretch>
                  </pic:blipFill>
                  <pic:spPr>
                    <a:xfrm>
                      <a:off x="0" y="0"/>
                      <a:ext cx="5759450" cy="7306310"/>
                    </a:xfrm>
                    <a:prstGeom prst="rect">
                      <a:avLst/>
                    </a:prstGeom>
                  </pic:spPr>
                </pic:pic>
              </a:graphicData>
            </a:graphic>
          </wp:inline>
        </w:drawing>
      </w:r>
    </w:p>
    <w:p w14:paraId="1C9AEFB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67427DB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0BC7E49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6A35150A">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0"/>
        <w:rPr>
          <w:rFonts w:hint="default" w:ascii="Times New Roman" w:hAnsi="Times New Roman" w:cs="Times New Roman"/>
          <w:b/>
          <w:bCs/>
          <w:sz w:val="26"/>
          <w:szCs w:val="26"/>
          <w:lang w:val="en-US"/>
        </w:rPr>
      </w:pPr>
      <w:bookmarkStart w:id="12" w:name="_Toc19282"/>
      <w:r>
        <w:rPr>
          <w:rFonts w:hint="default" w:ascii="Times New Roman" w:hAnsi="Times New Roman" w:cs="Times New Roman"/>
          <w:b/>
          <w:bCs/>
          <w:sz w:val="26"/>
          <w:szCs w:val="26"/>
          <w:lang w:val="en-US"/>
        </w:rPr>
        <w:t>Bài 6</w:t>
      </w:r>
      <w:bookmarkEnd w:id="12"/>
    </w:p>
    <w:p w14:paraId="50B298C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5271770" cy="7431405"/>
            <wp:effectExtent l="0" t="0" r="13335" b="8255"/>
            <wp:docPr id="4" name="Picture 4" descr="bài 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ài 6.drawio"/>
                    <pic:cNvPicPr>
                      <a:picLocks noChangeAspect="1"/>
                    </pic:cNvPicPr>
                  </pic:nvPicPr>
                  <pic:blipFill>
                    <a:blip r:embed="rId14"/>
                    <a:stretch>
                      <a:fillRect/>
                    </a:stretch>
                  </pic:blipFill>
                  <pic:spPr>
                    <a:xfrm>
                      <a:off x="0" y="0"/>
                      <a:ext cx="5271770" cy="7431405"/>
                    </a:xfrm>
                    <a:prstGeom prst="rect">
                      <a:avLst/>
                    </a:prstGeom>
                  </pic:spPr>
                </pic:pic>
              </a:graphicData>
            </a:graphic>
          </wp:inline>
        </w:drawing>
      </w:r>
    </w:p>
    <w:p w14:paraId="5B6A272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2AB7A1D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339CA333">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0"/>
        <w:rPr>
          <w:rFonts w:hint="default" w:ascii="Times New Roman" w:hAnsi="Times New Roman" w:cs="Times New Roman"/>
          <w:b/>
          <w:bCs/>
          <w:sz w:val="26"/>
          <w:szCs w:val="26"/>
          <w:lang w:val="en-US"/>
        </w:rPr>
      </w:pPr>
      <w:bookmarkStart w:id="13" w:name="_Toc19999"/>
      <w:r>
        <w:rPr>
          <w:rFonts w:hint="default" w:ascii="Times New Roman" w:hAnsi="Times New Roman" w:cs="Times New Roman"/>
          <w:b/>
          <w:bCs/>
          <w:sz w:val="26"/>
          <w:szCs w:val="26"/>
          <w:lang w:val="en-US"/>
        </w:rPr>
        <w:t>Bài 7</w:t>
      </w:r>
      <w:bookmarkEnd w:id="13"/>
    </w:p>
    <w:p w14:paraId="4AA7BC5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1"/>
        <w:rPr>
          <w:rFonts w:hint="default" w:ascii="Times New Roman" w:hAnsi="Times New Roman" w:cs="Times New Roman"/>
          <w:b/>
          <w:bCs/>
          <w:sz w:val="26"/>
          <w:szCs w:val="26"/>
          <w:lang w:val="en-US"/>
        </w:rPr>
      </w:pPr>
      <w:bookmarkStart w:id="14" w:name="_Toc4302"/>
      <w:r>
        <w:rPr>
          <w:rFonts w:hint="default" w:ascii="Times New Roman" w:hAnsi="Times New Roman" w:cs="Times New Roman"/>
          <w:b/>
          <w:bCs/>
          <w:sz w:val="26"/>
          <w:szCs w:val="26"/>
          <w:lang w:val="en-US"/>
        </w:rPr>
        <w:t>7.1. Biểu đồ</w:t>
      </w:r>
      <w:bookmarkEnd w:id="14"/>
    </w:p>
    <w:p w14:paraId="083D518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rPr>
      </w:pPr>
      <w:r>
        <w:rPr>
          <w:rFonts w:hint="default" w:ascii="Times New Roman" w:hAnsi="Times New Roman" w:cs="Times New Roman"/>
        </w:rPr>
        <w:drawing>
          <wp:inline distT="0" distB="0" distL="0" distR="0">
            <wp:extent cx="5791835" cy="3704590"/>
            <wp:effectExtent l="0" t="0" r="889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91835" cy="3704590"/>
                    </a:xfrm>
                    <a:prstGeom prst="rect">
                      <a:avLst/>
                    </a:prstGeom>
                  </pic:spPr>
                </pic:pic>
              </a:graphicData>
            </a:graphic>
          </wp:inline>
        </w:drawing>
      </w:r>
    </w:p>
    <w:p w14:paraId="2C7C57B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1"/>
        <w:rPr>
          <w:rFonts w:hint="default" w:ascii="Times New Roman" w:hAnsi="Times New Roman" w:cs="Times New Roman"/>
          <w:b/>
          <w:bCs/>
          <w:sz w:val="26"/>
          <w:szCs w:val="26"/>
          <w:lang w:val="en-US"/>
        </w:rPr>
      </w:pPr>
      <w:bookmarkStart w:id="15" w:name="_Toc8237"/>
      <w:r>
        <w:rPr>
          <w:rFonts w:hint="default" w:ascii="Times New Roman" w:hAnsi="Times New Roman" w:cs="Times New Roman"/>
          <w:b/>
          <w:bCs/>
          <w:sz w:val="26"/>
          <w:szCs w:val="26"/>
          <w:lang w:val="en-US"/>
        </w:rPr>
        <w:t>7.2. Phần code</w:t>
      </w:r>
      <w:bookmarkEnd w:id="15"/>
    </w:p>
    <w:p w14:paraId="3A4B927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cs="Times New Roman"/>
          <w:sz w:val="26"/>
          <w:szCs w:val="26"/>
          <w:lang w:val="en-US"/>
        </w:rPr>
      </w:pPr>
      <w:bookmarkStart w:id="16" w:name="_Toc441"/>
      <w:r>
        <w:rPr>
          <w:rFonts w:hint="default" w:ascii="Times New Roman" w:hAnsi="Times New Roman" w:cs="Times New Roman"/>
          <w:b/>
          <w:bCs/>
          <w:sz w:val="26"/>
          <w:szCs w:val="26"/>
          <w:lang w:val="en-US"/>
        </w:rPr>
        <w:t>A) Tạo CSDL</w:t>
      </w:r>
      <w:bookmarkEnd w:id="16"/>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6A9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5DF0BF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Tạo database</w:t>
            </w:r>
          </w:p>
          <w:p w14:paraId="3D665DF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DATABASE BankDB;</w:t>
            </w:r>
          </w:p>
          <w:p w14:paraId="6A8CFB3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USE BankDB;</w:t>
            </w:r>
          </w:p>
          <w:p w14:paraId="71DE0602">
            <w:pPr>
              <w:widowControl w:val="0"/>
              <w:jc w:val="both"/>
              <w:rPr>
                <w:rFonts w:hint="default" w:ascii="Times New Roman" w:hAnsi="Times New Roman" w:cs="Times New Roman"/>
                <w:sz w:val="22"/>
                <w:szCs w:val="22"/>
              </w:rPr>
            </w:pPr>
          </w:p>
          <w:p w14:paraId="05B7A12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Bảng chi nhánh</w:t>
            </w:r>
          </w:p>
          <w:p w14:paraId="1BE614F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BRANCH (</w:t>
            </w:r>
          </w:p>
          <w:p w14:paraId="7A9AD38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Name VARCHAR(50) PRIMARY KEY,</w:t>
            </w:r>
          </w:p>
          <w:p w14:paraId="2BE11B4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AddressNo VARCHAR(20),</w:t>
            </w:r>
          </w:p>
          <w:p w14:paraId="0385582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Street VARCHAR(50),</w:t>
            </w:r>
          </w:p>
          <w:p w14:paraId="2A752FA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District VARCHAR(50),</w:t>
            </w:r>
          </w:p>
          <w:p w14:paraId="07E5143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City VARCHAR(50),</w:t>
            </w:r>
          </w:p>
          <w:p w14:paraId="7066DFD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Region VARCHAR(50),</w:t>
            </w:r>
          </w:p>
          <w:p w14:paraId="691DDED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Email VARCHAR(50),</w:t>
            </w:r>
          </w:p>
          <w:p w14:paraId="50EEDC6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MngCode VARCHAR(20)</w:t>
            </w:r>
          </w:p>
          <w:p w14:paraId="606A5C4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483035B7">
            <w:pPr>
              <w:widowControl w:val="0"/>
              <w:jc w:val="both"/>
              <w:rPr>
                <w:rFonts w:hint="default" w:ascii="Times New Roman" w:hAnsi="Times New Roman" w:cs="Times New Roman"/>
                <w:sz w:val="22"/>
                <w:szCs w:val="22"/>
              </w:rPr>
            </w:pPr>
          </w:p>
          <w:p w14:paraId="7990F4E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Điện thoại chi nhánh</w:t>
            </w:r>
          </w:p>
          <w:p w14:paraId="6AB9B88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BRANCHPHONE (</w:t>
            </w:r>
          </w:p>
          <w:p w14:paraId="01E50AF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BraName VARCHAR(50),</w:t>
            </w:r>
          </w:p>
          <w:p w14:paraId="2B8E19B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w:t>
            </w:r>
          </w:p>
          <w:p w14:paraId="341A84C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PRIMARY KEY (BraName, Phone),</w:t>
            </w:r>
          </w:p>
          <w:p w14:paraId="10AB86B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(BraName) REFERENCES BRANCH(Name)</w:t>
            </w:r>
          </w:p>
          <w:p w14:paraId="415758E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6F5327C4">
            <w:pPr>
              <w:widowControl w:val="0"/>
              <w:jc w:val="both"/>
              <w:rPr>
                <w:rFonts w:hint="default" w:ascii="Times New Roman" w:hAnsi="Times New Roman" w:cs="Times New Roman"/>
                <w:sz w:val="22"/>
                <w:szCs w:val="22"/>
              </w:rPr>
            </w:pPr>
          </w:p>
          <w:p w14:paraId="416791A7">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Fax chi nhánh</w:t>
            </w:r>
          </w:p>
          <w:p w14:paraId="3B45449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BRANCHFAX (</w:t>
            </w:r>
          </w:p>
          <w:p w14:paraId="12E6A8A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BraName VARCHAR(50),</w:t>
            </w:r>
          </w:p>
          <w:p w14:paraId="5B3E160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Fax VARCHAR(20),</w:t>
            </w:r>
          </w:p>
          <w:p w14:paraId="1FE9615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PRIMARY KEY (BraName, Fax),</w:t>
            </w:r>
          </w:p>
          <w:p w14:paraId="3365681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(BraName) REFERENCES BRANCH(Name)</w:t>
            </w:r>
          </w:p>
          <w:p w14:paraId="7842D72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3D5F2CB8">
            <w:pPr>
              <w:widowControl w:val="0"/>
              <w:jc w:val="both"/>
              <w:rPr>
                <w:rFonts w:hint="default" w:ascii="Times New Roman" w:hAnsi="Times New Roman" w:cs="Times New Roman"/>
                <w:sz w:val="22"/>
                <w:szCs w:val="22"/>
              </w:rPr>
            </w:pPr>
          </w:p>
          <w:p w14:paraId="3F1E53C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Nhân viên</w:t>
            </w:r>
          </w:p>
          <w:p w14:paraId="4673E16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EMPLOYEE (</w:t>
            </w:r>
          </w:p>
          <w:p w14:paraId="2FE0D89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Code VARCHAR(20) PRIMARY KEY,</w:t>
            </w:r>
          </w:p>
          <w:p w14:paraId="4866799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FName VARCHAR(30),</w:t>
            </w:r>
          </w:p>
          <w:p w14:paraId="690EAE0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LName VARCHAR(30),</w:t>
            </w:r>
          </w:p>
          <w:p w14:paraId="0310E49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AddressNo VARCHAR(20),</w:t>
            </w:r>
          </w:p>
          <w:p w14:paraId="0EDC6A4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Street VARCHAR(50),</w:t>
            </w:r>
          </w:p>
          <w:p w14:paraId="4954399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District VARCHAR(50),</w:t>
            </w:r>
          </w:p>
          <w:p w14:paraId="40DC7D6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City VARCHAR(50),</w:t>
            </w:r>
          </w:p>
          <w:p w14:paraId="1E74573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DOB DATE,</w:t>
            </w:r>
          </w:p>
          <w:p w14:paraId="4BD5962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Email VARCHAR(50),</w:t>
            </w:r>
          </w:p>
          <w:p w14:paraId="01C6D9F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BraName VARCHAR(50),</w:t>
            </w:r>
          </w:p>
          <w:p w14:paraId="4FC26F4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(BraName) REFERENCES BRANCH(Name)</w:t>
            </w:r>
          </w:p>
          <w:p w14:paraId="16B840E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6EB840E5">
            <w:pPr>
              <w:widowControl w:val="0"/>
              <w:jc w:val="both"/>
              <w:rPr>
                <w:rFonts w:hint="default" w:ascii="Times New Roman" w:hAnsi="Times New Roman" w:cs="Times New Roman"/>
                <w:sz w:val="22"/>
                <w:szCs w:val="22"/>
              </w:rPr>
            </w:pPr>
          </w:p>
          <w:p w14:paraId="7435800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Điện thoại nhân viên</w:t>
            </w:r>
          </w:p>
          <w:p w14:paraId="47FC76C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EMPLOYEEPHONE (</w:t>
            </w:r>
          </w:p>
          <w:p w14:paraId="4A861B2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EmpCode VARCHAR(20),</w:t>
            </w:r>
          </w:p>
          <w:p w14:paraId="09E53CE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w:t>
            </w:r>
          </w:p>
          <w:p w14:paraId="14B6256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PRIMARY KEY (EmpCode, Phone),</w:t>
            </w:r>
          </w:p>
          <w:p w14:paraId="1034C94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(EmpCode) REFERENCES EMPLOYEE(Code)</w:t>
            </w:r>
          </w:p>
          <w:p w14:paraId="14859E5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185A05C4">
            <w:pPr>
              <w:widowControl w:val="0"/>
              <w:jc w:val="both"/>
              <w:rPr>
                <w:rFonts w:hint="default" w:ascii="Times New Roman" w:hAnsi="Times New Roman" w:cs="Times New Roman"/>
                <w:sz w:val="22"/>
                <w:szCs w:val="22"/>
              </w:rPr>
            </w:pPr>
          </w:p>
          <w:p w14:paraId="725E99F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Khách hàng</w:t>
            </w:r>
          </w:p>
          <w:p w14:paraId="6C04A7B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CUSTOMER (</w:t>
            </w:r>
          </w:p>
          <w:p w14:paraId="536845F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Code VARCHAR(20) PRIMARY KEY,</w:t>
            </w:r>
          </w:p>
          <w:p w14:paraId="7749616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FName VARCHAR(30),</w:t>
            </w:r>
          </w:p>
          <w:p w14:paraId="1E1DF2C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LName VARCHAR(30),</w:t>
            </w:r>
          </w:p>
          <w:p w14:paraId="7649874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OfficeAddress VARCHAR(100),</w:t>
            </w:r>
          </w:p>
          <w:p w14:paraId="7BFD85B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HomeAddress VARCHAR(100),</w:t>
            </w:r>
          </w:p>
          <w:p w14:paraId="4533EEE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Email VARCHAR(50),</w:t>
            </w:r>
          </w:p>
          <w:p w14:paraId="06056EE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EmpCode VARCHAR(20),</w:t>
            </w:r>
          </w:p>
          <w:p w14:paraId="144011B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(EmpCode) REFERENCES EMPLOYEE(Code)</w:t>
            </w:r>
          </w:p>
          <w:p w14:paraId="0CF1B7F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5F046B0C">
            <w:pPr>
              <w:widowControl w:val="0"/>
              <w:jc w:val="both"/>
              <w:rPr>
                <w:rFonts w:hint="default" w:ascii="Times New Roman" w:hAnsi="Times New Roman" w:cs="Times New Roman"/>
                <w:sz w:val="22"/>
                <w:szCs w:val="22"/>
              </w:rPr>
            </w:pPr>
          </w:p>
          <w:p w14:paraId="5F4FFFE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Điện thoại khách hàng</w:t>
            </w:r>
          </w:p>
          <w:p w14:paraId="4BA7738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CUSTOMERPHONE (</w:t>
            </w:r>
          </w:p>
          <w:p w14:paraId="2CF601F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CusCode VARCHAR(20),</w:t>
            </w:r>
          </w:p>
          <w:p w14:paraId="6F962B8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Phone VARCHAR(20),</w:t>
            </w:r>
          </w:p>
          <w:p w14:paraId="28C064C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PRIMARY KEY (CusCode, Phone),</w:t>
            </w:r>
          </w:p>
          <w:p w14:paraId="7A8B4DC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(CusCode) REFERENCES CUSTOMER(Code)</w:t>
            </w:r>
          </w:p>
          <w:p w14:paraId="51C7367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4EA2C2C5">
            <w:pPr>
              <w:widowControl w:val="0"/>
              <w:jc w:val="both"/>
              <w:rPr>
                <w:rFonts w:hint="default" w:ascii="Times New Roman" w:hAnsi="Times New Roman" w:cs="Times New Roman"/>
                <w:sz w:val="22"/>
                <w:szCs w:val="22"/>
              </w:rPr>
            </w:pPr>
          </w:p>
          <w:p w14:paraId="0876A48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Tài khoản</w:t>
            </w:r>
          </w:p>
          <w:p w14:paraId="3B57FAE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ACCOUNT (</w:t>
            </w:r>
          </w:p>
          <w:p w14:paraId="73E8FDA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Number VARCHAR(20) PRIMARY KEY,</w:t>
            </w:r>
          </w:p>
          <w:p w14:paraId="699ED0A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CusCode VARCHAR(20),</w:t>
            </w:r>
          </w:p>
          <w:p w14:paraId="70C9F7D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(CusCode) REFERENCES CUSTOMER(Code)</w:t>
            </w:r>
          </w:p>
          <w:p w14:paraId="6BB0515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3A3AB896">
            <w:pPr>
              <w:widowControl w:val="0"/>
              <w:jc w:val="both"/>
              <w:rPr>
                <w:rFonts w:hint="default" w:ascii="Times New Roman" w:hAnsi="Times New Roman" w:cs="Times New Roman"/>
                <w:sz w:val="22"/>
                <w:szCs w:val="22"/>
              </w:rPr>
            </w:pPr>
          </w:p>
          <w:p w14:paraId="60BE27F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Tài khoản tiết kiệm</w:t>
            </w:r>
          </w:p>
          <w:p w14:paraId="0B41132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SAVINGACCOUNT (</w:t>
            </w:r>
          </w:p>
          <w:p w14:paraId="6FE208F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AccNumber VARCHAR(20) PRIMARY KEY,</w:t>
            </w:r>
          </w:p>
          <w:p w14:paraId="7EC87A8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Balance DECIMAL(15,2),</w:t>
            </w:r>
          </w:p>
          <w:p w14:paraId="47D6804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InterestRate DECIMAL(5,2),</w:t>
            </w:r>
          </w:p>
          <w:p w14:paraId="60C5F16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OpenedDate DATE,</w:t>
            </w:r>
          </w:p>
          <w:p w14:paraId="15991B7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(AccNumber) REFERENCES ACCOUNT(Number)</w:t>
            </w:r>
          </w:p>
          <w:p w14:paraId="3DB69A2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531CF283">
            <w:pPr>
              <w:widowControl w:val="0"/>
              <w:jc w:val="both"/>
              <w:rPr>
                <w:rFonts w:hint="default" w:ascii="Times New Roman" w:hAnsi="Times New Roman" w:cs="Times New Roman"/>
                <w:sz w:val="22"/>
                <w:szCs w:val="22"/>
              </w:rPr>
            </w:pPr>
          </w:p>
          <w:p w14:paraId="2D105DD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Tài khoản thanh toán</w:t>
            </w:r>
          </w:p>
          <w:p w14:paraId="5CF2B22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CHECKINGACCOUNT (</w:t>
            </w:r>
          </w:p>
          <w:p w14:paraId="0F30874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AccNumber VARCHAR(20) PRIMARY KEY,</w:t>
            </w:r>
          </w:p>
          <w:p w14:paraId="5AA93F9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Balance DECIMAL(15,2),</w:t>
            </w:r>
          </w:p>
          <w:p w14:paraId="241EC41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OpenedDate DATE,</w:t>
            </w:r>
          </w:p>
          <w:p w14:paraId="79DE64C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(AccNumber) REFERENCES ACCOUNT(Number)</w:t>
            </w:r>
          </w:p>
          <w:p w14:paraId="0A00AAF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577FD518">
            <w:pPr>
              <w:widowControl w:val="0"/>
              <w:jc w:val="both"/>
              <w:rPr>
                <w:rFonts w:hint="default" w:ascii="Times New Roman" w:hAnsi="Times New Roman" w:cs="Times New Roman"/>
                <w:sz w:val="22"/>
                <w:szCs w:val="22"/>
              </w:rPr>
            </w:pPr>
          </w:p>
          <w:p w14:paraId="7717F1D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Khoản vay</w:t>
            </w:r>
          </w:p>
          <w:p w14:paraId="6DE74387">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CREATE TABLE LOAN (</w:t>
            </w:r>
          </w:p>
          <w:p w14:paraId="274F59D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AccNumber VARCHAR(20) PRIMARY KEY,</w:t>
            </w:r>
          </w:p>
          <w:p w14:paraId="504B83B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BalanceDue DECIMAL(15,2),</w:t>
            </w:r>
          </w:p>
          <w:p w14:paraId="7B2EFB2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InterestRate DECIMAL(5,2),</w:t>
            </w:r>
          </w:p>
          <w:p w14:paraId="64DAAFC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TakenDate DATE,</w:t>
            </w:r>
          </w:p>
          <w:p w14:paraId="50DE1C5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    FOREIGN KEY (AccNumber) REFERENCES ACCOUNT(Number)</w:t>
            </w:r>
          </w:p>
          <w:p w14:paraId="54368A1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w:t>
            </w:r>
          </w:p>
          <w:p w14:paraId="2124DC09">
            <w:pPr>
              <w:widowControl w:val="0"/>
              <w:jc w:val="both"/>
              <w:rPr>
                <w:rFonts w:hint="default" w:ascii="Times New Roman" w:hAnsi="Times New Roman" w:cs="Times New Roman"/>
                <w:sz w:val="22"/>
                <w:szCs w:val="22"/>
              </w:rPr>
            </w:pPr>
          </w:p>
          <w:p w14:paraId="1E6D9ACF">
            <w:pPr>
              <w:widowControl w:val="0"/>
              <w:jc w:val="both"/>
              <w:rPr>
                <w:rFonts w:hint="default" w:ascii="Times New Roman" w:hAnsi="Times New Roman" w:cs="Times New Roman"/>
                <w:sz w:val="22"/>
                <w:szCs w:val="22"/>
                <w:u w:val="single"/>
              </w:rPr>
            </w:pPr>
            <w:r>
              <w:rPr>
                <w:rFonts w:hint="default" w:ascii="Times New Roman" w:hAnsi="Times New Roman" w:cs="Times New Roman"/>
                <w:sz w:val="22"/>
                <w:szCs w:val="22"/>
                <w:u w:val="single"/>
              </w:rPr>
              <w:t>Đổ dữ liệu vào database</w:t>
            </w:r>
          </w:p>
          <w:p w14:paraId="43B2C33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BRANCH</w:t>
            </w:r>
          </w:p>
          <w:p w14:paraId="7C5378A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BRANCH VALUES</w:t>
            </w:r>
          </w:p>
          <w:p w14:paraId="5332D43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('HCM01', '12', 'Nguyen Hue', '1', 'Ho Chi Minh', 'South', 'hcm01@bank.com', 'M001'),</w:t>
            </w:r>
          </w:p>
          <w:p w14:paraId="7C3C929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('HN01', '34', 'Ly Thuong Kiet', 'Hoan Kiem', 'Ha Noi', 'North', 'hn01@bank.com', 'M002'),</w:t>
            </w:r>
          </w:p>
          <w:p w14:paraId="038EFB4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('DN01', '56', 'Le Duan', 'Hai Chau', 'Da Nang', 'Central', 'dn01@bank.com', 'M003'),</w:t>
            </w:r>
          </w:p>
          <w:p w14:paraId="32DF505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('CT01', '78', 'Hoa Binh', 'Ninh Kieu', 'Can Tho', 'South', 'ct01@bank.com', 'M004');</w:t>
            </w:r>
          </w:p>
          <w:p w14:paraId="3DD4935C">
            <w:pPr>
              <w:widowControl w:val="0"/>
              <w:jc w:val="both"/>
              <w:rPr>
                <w:rFonts w:hint="default" w:ascii="Times New Roman" w:hAnsi="Times New Roman" w:cs="Times New Roman"/>
                <w:sz w:val="22"/>
                <w:szCs w:val="22"/>
              </w:rPr>
            </w:pPr>
          </w:p>
          <w:p w14:paraId="691F4547">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BRANCHPHONE</w:t>
            </w:r>
          </w:p>
          <w:p w14:paraId="2A4DCBA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BRANCHPHONE VALUES</w:t>
            </w:r>
          </w:p>
          <w:p w14:paraId="47DBFE6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('HCM01', '02839112233'),</w:t>
            </w:r>
          </w:p>
          <w:p w14:paraId="18CD7DE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('HN01', '02438224455'),</w:t>
            </w:r>
          </w:p>
          <w:p w14:paraId="4DEB9B4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('DN01', '02363887766'),</w:t>
            </w:r>
          </w:p>
          <w:p w14:paraId="7107130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('CT01', '02923886644');</w:t>
            </w:r>
          </w:p>
          <w:p w14:paraId="6DA0557F">
            <w:pPr>
              <w:widowControl w:val="0"/>
              <w:jc w:val="both"/>
              <w:rPr>
                <w:rFonts w:hint="default" w:ascii="Times New Roman" w:hAnsi="Times New Roman" w:cs="Times New Roman"/>
                <w:sz w:val="22"/>
                <w:szCs w:val="22"/>
              </w:rPr>
            </w:pPr>
          </w:p>
          <w:p w14:paraId="2BF9520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BRANCHFAX</w:t>
            </w:r>
          </w:p>
          <w:p w14:paraId="37D8FDA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BRANCHFAX VALUES</w:t>
            </w:r>
          </w:p>
          <w:p w14:paraId="20DE815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('HCM01', '02839110022'),</w:t>
            </w:r>
          </w:p>
          <w:p w14:paraId="72EA0C7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('HN01', '02438220088'),</w:t>
            </w:r>
          </w:p>
          <w:p w14:paraId="100ED84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('DN01', '02363880055'),</w:t>
            </w:r>
          </w:p>
          <w:p w14:paraId="1280A2E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('CT01', '02923880077');</w:t>
            </w:r>
          </w:p>
          <w:p w14:paraId="22618A30">
            <w:pPr>
              <w:widowControl w:val="0"/>
              <w:jc w:val="both"/>
              <w:rPr>
                <w:rFonts w:hint="default" w:ascii="Times New Roman" w:hAnsi="Times New Roman" w:cs="Times New Roman"/>
                <w:sz w:val="22"/>
                <w:szCs w:val="22"/>
              </w:rPr>
            </w:pPr>
          </w:p>
          <w:p w14:paraId="37633087">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EMPLOYEE</w:t>
            </w:r>
          </w:p>
          <w:p w14:paraId="6F2AEE4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EMPLOYEE VALUES</w:t>
            </w:r>
          </w:p>
          <w:p w14:paraId="7356F6C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('N1080', 'John', 'Smith', '45', 'Le Loi', '1', 'Ho Chi Minh', '1985-03-12', 'john.smith@bank.com', 'HCM01'),</w:t>
            </w:r>
          </w:p>
          <w:p w14:paraId="02C4C696">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('N1081', 'Anna', 'Brown', '67', 'Tran Hung Dao', 'Hoan Kiem', 'Ha Noi', '1990-07-22', 'anna.brown@bank.com', 'HN01'),</w:t>
            </w:r>
          </w:p>
          <w:p w14:paraId="408F6F8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('N1082', 'Peter', 'White', '89', 'Nguyen Van Linh', 'Hai Chau', 'Da Nang', '1988-09-10', 'peter.white@bank.com', 'DN01'),</w:t>
            </w:r>
          </w:p>
          <w:p w14:paraId="0802BAD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('N1083', 'Mary', 'Taylor', '12', 'Cach Mang T8', 'Ninh Kieu', 'Can Tho', '1992-12-05', 'mary.taylor@bank.com', 'CT01');</w:t>
            </w:r>
          </w:p>
          <w:p w14:paraId="49EFFF07">
            <w:pPr>
              <w:widowControl w:val="0"/>
              <w:jc w:val="both"/>
              <w:rPr>
                <w:rFonts w:hint="default" w:ascii="Times New Roman" w:hAnsi="Times New Roman" w:cs="Times New Roman"/>
                <w:sz w:val="22"/>
                <w:szCs w:val="22"/>
              </w:rPr>
            </w:pPr>
          </w:p>
          <w:p w14:paraId="2AD4259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EMPLOYEEPHONE</w:t>
            </w:r>
          </w:p>
          <w:p w14:paraId="37EB25C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EMPLOYEEPHONE VALUES</w:t>
            </w:r>
          </w:p>
          <w:p w14:paraId="196DA11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('N1080', '0912345678'),</w:t>
            </w:r>
          </w:p>
          <w:p w14:paraId="32AD681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('N1081', '0898765432'),</w:t>
            </w:r>
          </w:p>
          <w:p w14:paraId="0CB5F47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('N1082', '0905123456'),</w:t>
            </w:r>
          </w:p>
          <w:p w14:paraId="5BAB0D1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('N1083', '0887654321');</w:t>
            </w:r>
          </w:p>
          <w:p w14:paraId="5F5F859D">
            <w:pPr>
              <w:widowControl w:val="0"/>
              <w:jc w:val="both"/>
              <w:rPr>
                <w:rFonts w:hint="default" w:ascii="Times New Roman" w:hAnsi="Times New Roman" w:cs="Times New Roman"/>
                <w:sz w:val="22"/>
                <w:szCs w:val="22"/>
              </w:rPr>
            </w:pPr>
          </w:p>
          <w:p w14:paraId="02015FB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CUSTOMER</w:t>
            </w:r>
          </w:p>
          <w:p w14:paraId="3AA42B5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CUSTOMER VALUES</w:t>
            </w:r>
          </w:p>
          <w:p w14:paraId="015F2B92">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('C100', 'Peter', 'Johnson', '123 Nguyen Hue, HCM', '45 Le Loi, HCM', 'peter.j@bank.com', 'N1080'),</w:t>
            </w:r>
          </w:p>
          <w:p w14:paraId="1D54E2D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('C101', 'Linda', 'Nguyen', '456 Ly Thuong Kiet, HN', '78 Tran Hung Dao, HN', 'linda.n@bank.com', 'N1081'),</w:t>
            </w:r>
          </w:p>
          <w:p w14:paraId="37A0C06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('C102', 'Tom', 'Le', '789 Le Duan, DN', '34 Nguyen Van Linh, DN', 'tom.le@bank.com', 'N1082'),</w:t>
            </w:r>
          </w:p>
          <w:p w14:paraId="2EB2C1F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('C103', 'Sara', 'Pham', '321 Hoa Binh, CT', '67 Cach Mang T8, CT', 'sara.p@bank.com', 'N1083');</w:t>
            </w:r>
          </w:p>
          <w:p w14:paraId="1534E272">
            <w:pPr>
              <w:widowControl w:val="0"/>
              <w:jc w:val="both"/>
              <w:rPr>
                <w:rFonts w:hint="default" w:ascii="Times New Roman" w:hAnsi="Times New Roman" w:cs="Times New Roman"/>
                <w:sz w:val="22"/>
                <w:szCs w:val="22"/>
              </w:rPr>
            </w:pPr>
          </w:p>
          <w:p w14:paraId="5CA888C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CUSTOMERPHONE</w:t>
            </w:r>
          </w:p>
          <w:p w14:paraId="605C003E">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CUSTOMERPHONE VALUES</w:t>
            </w:r>
          </w:p>
          <w:p w14:paraId="17D0693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('C100', '0903456789'),</w:t>
            </w:r>
          </w:p>
          <w:p w14:paraId="6D26CF6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('C101', '0911987654'),</w:t>
            </w:r>
          </w:p>
          <w:p w14:paraId="2040993D">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('C102', '0899123456'),</w:t>
            </w:r>
          </w:p>
          <w:p w14:paraId="413A06D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('C103', '0912340987');</w:t>
            </w:r>
          </w:p>
          <w:p w14:paraId="52A4E641">
            <w:pPr>
              <w:widowControl w:val="0"/>
              <w:jc w:val="both"/>
              <w:rPr>
                <w:rFonts w:hint="default" w:ascii="Times New Roman" w:hAnsi="Times New Roman" w:cs="Times New Roman"/>
                <w:sz w:val="22"/>
                <w:szCs w:val="22"/>
              </w:rPr>
            </w:pPr>
          </w:p>
          <w:p w14:paraId="1596B6C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ACCOUNT</w:t>
            </w:r>
          </w:p>
          <w:p w14:paraId="48F821C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ACCOUNT VALUES</w:t>
            </w:r>
          </w:p>
          <w:p w14:paraId="5C1F762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('A001', 'C100'),</w:t>
            </w:r>
          </w:p>
          <w:p w14:paraId="6798723F">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('A002', 'C101'),</w:t>
            </w:r>
          </w:p>
          <w:p w14:paraId="16F93DE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('A003', 'C102'),</w:t>
            </w:r>
          </w:p>
          <w:p w14:paraId="2BA6E2E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('A004', 'C103'),</w:t>
            </w:r>
          </w:p>
          <w:p w14:paraId="20CC63B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('A005', 'C100'),</w:t>
            </w:r>
          </w:p>
          <w:p w14:paraId="54276763">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('A006', 'C100');</w:t>
            </w:r>
          </w:p>
          <w:p w14:paraId="45EBECE4">
            <w:pPr>
              <w:widowControl w:val="0"/>
              <w:jc w:val="both"/>
              <w:rPr>
                <w:rFonts w:hint="default" w:ascii="Times New Roman" w:hAnsi="Times New Roman" w:cs="Times New Roman"/>
                <w:sz w:val="22"/>
                <w:szCs w:val="22"/>
              </w:rPr>
            </w:pPr>
          </w:p>
          <w:p w14:paraId="3938465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SAVINGACCOUNT</w:t>
            </w:r>
          </w:p>
          <w:p w14:paraId="5BECB5D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SAVINGACCOUNT VALUES</w:t>
            </w:r>
          </w:p>
          <w:p w14:paraId="52F07F3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('A001', 5000000.00, 3.5, '2020-01-01'),</w:t>
            </w:r>
          </w:p>
          <w:p w14:paraId="44F0386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('A005', 7000000.00, 3.8, '2021-05-10'),</w:t>
            </w:r>
          </w:p>
          <w:p w14:paraId="546447F4">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('A006', 3000000.00, 4.0, '2022-08-20'),</w:t>
            </w:r>
          </w:p>
          <w:p w14:paraId="451D1CE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('A002', 8000000.00, 3.6, '2019-03-15');</w:t>
            </w:r>
          </w:p>
          <w:p w14:paraId="0B2C608B">
            <w:pPr>
              <w:widowControl w:val="0"/>
              <w:jc w:val="both"/>
              <w:rPr>
                <w:rFonts w:hint="default" w:ascii="Times New Roman" w:hAnsi="Times New Roman" w:cs="Times New Roman"/>
                <w:sz w:val="22"/>
                <w:szCs w:val="22"/>
              </w:rPr>
            </w:pPr>
          </w:p>
          <w:p w14:paraId="727542C1">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CHECKINGACCOUNT</w:t>
            </w:r>
          </w:p>
          <w:p w14:paraId="7193C22A">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CHECKINGACCOUNT VALUES</w:t>
            </w:r>
          </w:p>
          <w:p w14:paraId="49C7B3D5">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('A003', 2000000.00, '2021-07-01'),</w:t>
            </w:r>
          </w:p>
          <w:p w14:paraId="2687573B">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('A004', 1500000.00, '2022-10-01');</w:t>
            </w:r>
          </w:p>
          <w:p w14:paraId="75557F42">
            <w:pPr>
              <w:widowControl w:val="0"/>
              <w:jc w:val="both"/>
              <w:rPr>
                <w:rFonts w:hint="default" w:ascii="Times New Roman" w:hAnsi="Times New Roman" w:cs="Times New Roman"/>
                <w:sz w:val="22"/>
                <w:szCs w:val="22"/>
              </w:rPr>
            </w:pPr>
          </w:p>
          <w:p w14:paraId="61B05067">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 LOAN</w:t>
            </w:r>
          </w:p>
          <w:p w14:paraId="4B1BD208">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INSERT INTO LOAN VALUES</w:t>
            </w:r>
          </w:p>
          <w:p w14:paraId="6C912ABC">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('A002', 10000000.00, 6.5, '2021-11-01'),</w:t>
            </w:r>
          </w:p>
          <w:p w14:paraId="5B410D10">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('A003', 15000000.00, 7.0, '2020-09-12'),</w:t>
            </w:r>
          </w:p>
          <w:p w14:paraId="79D386F9">
            <w:pPr>
              <w:widowControl w:val="0"/>
              <w:jc w:val="both"/>
              <w:rPr>
                <w:rFonts w:hint="default" w:ascii="Times New Roman" w:hAnsi="Times New Roman" w:cs="Times New Roman"/>
                <w:sz w:val="22"/>
                <w:szCs w:val="22"/>
              </w:rPr>
            </w:pPr>
            <w:r>
              <w:rPr>
                <w:rFonts w:hint="default" w:ascii="Times New Roman" w:hAnsi="Times New Roman" w:cs="Times New Roman"/>
                <w:sz w:val="22"/>
                <w:szCs w:val="22"/>
              </w:rPr>
              <w:t>('A004', 20000000.00, 6.8, '2019-12-20'),</w:t>
            </w:r>
          </w:p>
          <w:p w14:paraId="32BE8A66">
            <w:pPr>
              <w:widowControl w:val="0"/>
              <w:jc w:val="both"/>
              <w:rPr>
                <w:rFonts w:hint="default" w:ascii="Times New Roman" w:hAnsi="Times New Roman" w:cs="Times New Roman"/>
                <w:sz w:val="26"/>
                <w:szCs w:val="26"/>
                <w:vertAlign w:val="baseline"/>
                <w:lang w:val="en-US"/>
              </w:rPr>
            </w:pPr>
            <w:r>
              <w:rPr>
                <w:rFonts w:hint="default" w:ascii="Times New Roman" w:hAnsi="Times New Roman" w:cs="Times New Roman"/>
                <w:sz w:val="22"/>
                <w:szCs w:val="22"/>
              </w:rPr>
              <w:t>('A005', 12000000.00, 7.2, '2022-06-05')</w:t>
            </w:r>
            <w:r>
              <w:t>;</w:t>
            </w:r>
          </w:p>
        </w:tc>
      </w:tr>
    </w:tbl>
    <w:p w14:paraId="6A16E42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sz w:val="26"/>
          <w:szCs w:val="26"/>
          <w:lang w:val="en-US"/>
        </w:rPr>
      </w:pPr>
    </w:p>
    <w:p w14:paraId="299CF7D9">
      <w:pPr>
        <w:keepNext w:val="0"/>
        <w:keepLines w:val="0"/>
        <w:pageBreakBefore w:val="0"/>
        <w:widowControl/>
        <w:numPr>
          <w:ilvl w:val="0"/>
          <w:numId w:val="15"/>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cs="Times New Roman"/>
          <w:b/>
          <w:bCs/>
          <w:sz w:val="26"/>
          <w:szCs w:val="26"/>
          <w:lang w:val="en-US"/>
        </w:rPr>
      </w:pPr>
      <w:r>
        <w:rPr>
          <w:rFonts w:hint="default" w:ascii="Times New Roman" w:hAnsi="Times New Roman"/>
          <w:b/>
          <w:bCs/>
          <w:sz w:val="26"/>
          <w:szCs w:val="26"/>
          <w:lang w:val="en-US"/>
        </w:rPr>
        <w:t xml:space="preserve"> </w:t>
      </w:r>
      <w:bookmarkStart w:id="17" w:name="_Toc11337"/>
      <w:r>
        <w:rPr>
          <w:rFonts w:hint="default" w:ascii="Times New Roman" w:hAnsi="Times New Roman"/>
          <w:b/>
          <w:bCs/>
          <w:sz w:val="26"/>
          <w:szCs w:val="26"/>
          <w:lang w:val="en-US"/>
        </w:rPr>
        <w:t>Đổi họ nhân viên có code là “N1080” thành “Brown”</w:t>
      </w:r>
      <w:bookmarkEnd w:id="17"/>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26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6571FD">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UPDATE EMPLOYEE</w:t>
            </w:r>
          </w:p>
          <w:p w14:paraId="2540D723">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SET Lname = ‘Brown’</w:t>
            </w:r>
          </w:p>
          <w:p w14:paraId="29571563">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sz w:val="22"/>
                <w:szCs w:val="22"/>
                <w:vertAlign w:val="baseline"/>
                <w:lang w:val="en-US"/>
              </w:rPr>
              <w:t>WHERE Code = ‘N1080’;</w:t>
            </w:r>
          </w:p>
        </w:tc>
      </w:tr>
      <w:tr w14:paraId="1DEB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ABA5A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drawing>
                <wp:inline distT="0" distB="0" distL="0" distR="0">
                  <wp:extent cx="5791835" cy="2464435"/>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835" cy="2464435"/>
                          </a:xfrm>
                          <a:prstGeom prst="rect">
                            <a:avLst/>
                          </a:prstGeom>
                        </pic:spPr>
                      </pic:pic>
                    </a:graphicData>
                  </a:graphic>
                </wp:inline>
              </w:drawing>
            </w:r>
          </w:p>
        </w:tc>
      </w:tr>
    </w:tbl>
    <w:p w14:paraId="4200BE17">
      <w:pPr>
        <w:keepNext w:val="0"/>
        <w:keepLines w:val="0"/>
        <w:pageBreakBefore w:val="0"/>
        <w:widowControl/>
        <w:numPr>
          <w:ilvl w:val="0"/>
          <w:numId w:val="15"/>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2"/>
        <w:rPr>
          <w:rFonts w:hint="default" w:ascii="Times New Roman" w:hAnsi="Times New Roman" w:cs="Times New Roman"/>
          <w:b/>
          <w:bCs/>
          <w:sz w:val="26"/>
          <w:szCs w:val="26"/>
          <w:lang w:val="en-US"/>
        </w:rPr>
      </w:pPr>
      <w:bookmarkStart w:id="18" w:name="_Toc1137"/>
      <w:r>
        <w:rPr>
          <w:rFonts w:hint="default" w:ascii="Times New Roman" w:hAnsi="Times New Roman"/>
          <w:b/>
          <w:bCs/>
          <w:sz w:val="26"/>
          <w:szCs w:val="26"/>
          <w:lang w:val="en-US"/>
        </w:rPr>
        <w:t>Xóa nhân viên có mã là ‘N1080’</w:t>
      </w:r>
      <w:bookmarkEnd w:id="18"/>
      <w:r>
        <w:rPr>
          <w:rFonts w:hint="default" w:ascii="Times New Roman" w:hAnsi="Times New Roman"/>
          <w:b/>
          <w:bCs/>
          <w:sz w:val="26"/>
          <w:szCs w:val="26"/>
          <w:lang w:val="en-US"/>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988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57A92E">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DELETE FROM EMPLOYEE</w:t>
            </w:r>
          </w:p>
          <w:p w14:paraId="39D0BC10">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sz w:val="22"/>
                <w:szCs w:val="22"/>
                <w:vertAlign w:val="baseline"/>
                <w:lang w:val="en-US"/>
              </w:rPr>
              <w:t>WHERE Code = ‘N1080’;</w:t>
            </w:r>
          </w:p>
        </w:tc>
      </w:tr>
      <w:tr w14:paraId="5481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6C22B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drawing>
                <wp:inline distT="0" distB="0" distL="0" distR="0">
                  <wp:extent cx="5791835" cy="24295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791835" cy="2429510"/>
                          </a:xfrm>
                          <a:prstGeom prst="rect">
                            <a:avLst/>
                          </a:prstGeom>
                        </pic:spPr>
                      </pic:pic>
                    </a:graphicData>
                  </a:graphic>
                </wp:inline>
              </w:drawing>
            </w:r>
          </w:p>
        </w:tc>
      </w:tr>
      <w:tr w14:paraId="11A4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31987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lang w:val="en-US"/>
              </w:rPr>
            </w:pPr>
            <w:r>
              <w:rPr>
                <w:rFonts w:hint="default" w:ascii="Times New Roman" w:hAnsi="Times New Roman" w:cs="Times New Roman"/>
                <w:sz w:val="22"/>
                <w:szCs w:val="22"/>
              </w:rPr>
              <w:t>Do đã ràng buộc khóa ngoại nên SQL báo lỗi và không cho xó</w:t>
            </w:r>
            <w:r>
              <w:rPr>
                <w:rFonts w:hint="default" w:ascii="Times New Roman" w:hAnsi="Times New Roman" w:cs="Times New Roman"/>
                <w:sz w:val="22"/>
                <w:szCs w:val="22"/>
                <w:lang w:val="en-US"/>
              </w:rPr>
              <w:t>a</w:t>
            </w:r>
          </w:p>
        </w:tc>
      </w:tr>
    </w:tbl>
    <w:p w14:paraId="7F299A2E">
      <w:pPr>
        <w:keepNext w:val="0"/>
        <w:keepLines w:val="0"/>
        <w:pageBreakBefore w:val="0"/>
        <w:widowControl/>
        <w:numPr>
          <w:ilvl w:val="0"/>
          <w:numId w:val="15"/>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2"/>
        <w:rPr>
          <w:rFonts w:hint="default" w:ascii="Times New Roman" w:hAnsi="Times New Roman" w:cs="Times New Roman"/>
          <w:b/>
          <w:bCs/>
          <w:sz w:val="26"/>
          <w:szCs w:val="26"/>
          <w:lang w:val="en-US"/>
        </w:rPr>
      </w:pPr>
      <w:bookmarkStart w:id="19" w:name="_Toc25631"/>
      <w:r>
        <w:rPr>
          <w:rFonts w:hint="default" w:ascii="Times New Roman" w:hAnsi="Times New Roman"/>
          <w:b/>
          <w:bCs/>
          <w:sz w:val="26"/>
          <w:szCs w:val="26"/>
          <w:lang w:val="en-US"/>
        </w:rPr>
        <w:t>Lấy tất cả số tài khoản của khách hàng tên Peter Johnson.</w:t>
      </w:r>
      <w:bookmarkEnd w:id="1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BA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7EC667">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SELECT A.Number</w:t>
            </w:r>
          </w:p>
          <w:p w14:paraId="0F81B139">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FROM ACCOUNT A</w:t>
            </w:r>
          </w:p>
          <w:p w14:paraId="3A3C8CCB">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JOIN CUSTOMER C</w:t>
            </w:r>
          </w:p>
          <w:p w14:paraId="72750B0C">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ON A.CusCode = C.Code</w:t>
            </w:r>
          </w:p>
          <w:p w14:paraId="2C3A602A">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sz w:val="22"/>
                <w:szCs w:val="22"/>
                <w:vertAlign w:val="baseline"/>
                <w:lang w:val="en-US"/>
              </w:rPr>
              <w:t>WHERE C.FName = ‘Peter’ and C.LName = ‘Johnson’;</w:t>
            </w:r>
          </w:p>
        </w:tc>
      </w:tr>
      <w:tr w14:paraId="3C4A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779DD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drawing>
                <wp:inline distT="0" distB="0" distL="0" distR="0">
                  <wp:extent cx="3775710" cy="3563620"/>
                  <wp:effectExtent l="0" t="0" r="1778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3775710" cy="3563620"/>
                          </a:xfrm>
                          <a:prstGeom prst="rect">
                            <a:avLst/>
                          </a:prstGeom>
                        </pic:spPr>
                      </pic:pic>
                    </a:graphicData>
                  </a:graphic>
                </wp:inline>
              </w:drawing>
            </w:r>
          </w:p>
        </w:tc>
      </w:tr>
    </w:tbl>
    <w:p w14:paraId="0414DADF">
      <w:pPr>
        <w:keepNext w:val="0"/>
        <w:keepLines w:val="0"/>
        <w:pageBreakBefore w:val="0"/>
        <w:widowControl/>
        <w:numPr>
          <w:ilvl w:val="0"/>
          <w:numId w:val="15"/>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2"/>
        <w:rPr>
          <w:rFonts w:hint="default" w:ascii="Times New Roman" w:hAnsi="Times New Roman" w:cs="Times New Roman"/>
          <w:b/>
          <w:bCs/>
          <w:sz w:val="26"/>
          <w:szCs w:val="26"/>
          <w:lang w:val="en-US"/>
        </w:rPr>
      </w:pPr>
      <w:bookmarkStart w:id="20" w:name="_Toc32143"/>
      <w:r>
        <w:rPr>
          <w:rFonts w:hint="default" w:ascii="Times New Roman" w:hAnsi="Times New Roman"/>
          <w:b/>
          <w:bCs/>
          <w:sz w:val="26"/>
          <w:szCs w:val="26"/>
          <w:lang w:val="en-US"/>
        </w:rPr>
        <w:t>Tìm tất cả nhân viên có ngày sinh trong tháng 3 năm 2010.</w:t>
      </w:r>
      <w:bookmarkEnd w:id="2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6E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A93121">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SELECT *</w:t>
            </w:r>
          </w:p>
          <w:p w14:paraId="567690DE">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FROM EMPLOYEE</w:t>
            </w:r>
          </w:p>
          <w:p w14:paraId="059CF548">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sz w:val="22"/>
                <w:szCs w:val="22"/>
                <w:vertAlign w:val="baseline"/>
                <w:lang w:val="en-US"/>
              </w:rPr>
              <w:t>WHERE YEAR(DOB) = 2010 AND MONTH(DOB) = 3;</w:t>
            </w:r>
          </w:p>
        </w:tc>
      </w:tr>
      <w:tr w14:paraId="766B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529EF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drawing>
                <wp:inline distT="0" distB="0" distL="0" distR="0">
                  <wp:extent cx="3405505" cy="2176145"/>
                  <wp:effectExtent l="0" t="0" r="127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3405505" cy="2176145"/>
                          </a:xfrm>
                          <a:prstGeom prst="rect">
                            <a:avLst/>
                          </a:prstGeom>
                        </pic:spPr>
                      </pic:pic>
                    </a:graphicData>
                  </a:graphic>
                </wp:inline>
              </w:drawing>
            </w:r>
          </w:p>
        </w:tc>
      </w:tr>
    </w:tbl>
    <w:p w14:paraId="4FE25CE2">
      <w:r>
        <w:t>Tính tổng số dư tất cả các tài khoản tiết kiệm của khách hàng tên Peter Johnson.</w:t>
      </w:r>
    </w:p>
    <w:p w14:paraId="5561EDE0">
      <w:pPr>
        <w:keepNext w:val="0"/>
        <w:keepLines w:val="0"/>
        <w:pageBreakBefore w:val="0"/>
        <w:widowControl/>
        <w:numPr>
          <w:ilvl w:val="0"/>
          <w:numId w:val="15"/>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2"/>
        <w:rPr>
          <w:rFonts w:hint="default" w:ascii="Times New Roman" w:hAnsi="Times New Roman" w:cs="Times New Roman"/>
          <w:b/>
          <w:bCs/>
          <w:sz w:val="26"/>
          <w:szCs w:val="26"/>
          <w:lang w:val="en-US"/>
        </w:rPr>
      </w:pPr>
      <w:bookmarkStart w:id="21" w:name="_Toc29955"/>
      <w:r>
        <w:rPr>
          <w:rFonts w:hint="default" w:ascii="Times New Roman" w:hAnsi="Times New Roman"/>
          <w:b/>
          <w:bCs/>
          <w:sz w:val="26"/>
          <w:szCs w:val="26"/>
          <w:lang w:val="en-US"/>
        </w:rPr>
        <w:t>Tính tổng số dư tất cả các tài khoản tiết kiệm của khách hàng tên Peter Johnson.</w:t>
      </w:r>
      <w:bookmarkEnd w:id="21"/>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68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FD126A">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SELECT SUM(S.Balance) AS TotalBalance</w:t>
            </w:r>
          </w:p>
          <w:p w14:paraId="5B576966">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FROM SAVINGACCOUNT S</w:t>
            </w:r>
          </w:p>
          <w:p w14:paraId="32A24214">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JOIN ACCOUNT A ON S.AccNumber = A.Number</w:t>
            </w:r>
          </w:p>
          <w:p w14:paraId="3BC9F5E5">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sz w:val="22"/>
                <w:szCs w:val="22"/>
                <w:vertAlign w:val="baseline"/>
                <w:lang w:val="en-US"/>
              </w:rPr>
            </w:pPr>
            <w:r>
              <w:rPr>
                <w:rFonts w:hint="default" w:ascii="Times New Roman" w:hAnsi="Times New Roman"/>
                <w:sz w:val="22"/>
                <w:szCs w:val="22"/>
                <w:vertAlign w:val="baseline"/>
                <w:lang w:val="en-US"/>
              </w:rPr>
              <w:t>JOIN CUSTOMER C ON A.CusCode = C.Code</w:t>
            </w:r>
          </w:p>
          <w:p w14:paraId="334D3CF2">
            <w:pPr>
              <w:keepNext w:val="0"/>
              <w:keepLines w:val="0"/>
              <w:pageBreakBefore w:val="0"/>
              <w:widowControl/>
              <w:numPr>
                <w:ilvl w:val="0"/>
                <w:numId w:val="0"/>
              </w:numPr>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cs="Times New Roman"/>
                <w:sz w:val="26"/>
                <w:szCs w:val="26"/>
                <w:vertAlign w:val="baseline"/>
                <w:lang w:val="en-US"/>
              </w:rPr>
            </w:pPr>
            <w:r>
              <w:rPr>
                <w:rFonts w:hint="default" w:ascii="Times New Roman" w:hAnsi="Times New Roman"/>
                <w:sz w:val="22"/>
                <w:szCs w:val="22"/>
                <w:vertAlign w:val="baseline"/>
                <w:lang w:val="en-US"/>
              </w:rPr>
              <w:t>WHERE C.FName = 'Peter' AND C.LName = 'Johnson';</w:t>
            </w:r>
          </w:p>
        </w:tc>
      </w:tr>
      <w:tr w14:paraId="48B0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EFC441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cs="Times New Roman"/>
                <w:sz w:val="26"/>
                <w:szCs w:val="26"/>
                <w:vertAlign w:val="baseline"/>
                <w:lang w:val="en-US"/>
              </w:rPr>
            </w:pPr>
            <w:r>
              <w:drawing>
                <wp:inline distT="0" distB="0" distL="0" distR="0">
                  <wp:extent cx="3651885" cy="3557905"/>
                  <wp:effectExtent l="0" t="0" r="1270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3651885" cy="3557905"/>
                          </a:xfrm>
                          <a:prstGeom prst="rect">
                            <a:avLst/>
                          </a:prstGeom>
                        </pic:spPr>
                      </pic:pic>
                    </a:graphicData>
                  </a:graphic>
                </wp:inline>
              </w:drawing>
            </w:r>
          </w:p>
        </w:tc>
      </w:tr>
    </w:tbl>
    <w:p w14:paraId="044D4549">
      <w:pPr>
        <w:keepNext w:val="0"/>
        <w:keepLines w:val="0"/>
        <w:pageBreakBefore w:val="0"/>
        <w:widowControl/>
        <w:numPr>
          <w:ilvl w:val="0"/>
          <w:numId w:val="1"/>
        </w:numPr>
        <w:kinsoku/>
        <w:wordWrap/>
        <w:overflowPunct/>
        <w:topLinePunct w:val="0"/>
        <w:autoSpaceDE/>
        <w:autoSpaceDN/>
        <w:bidi w:val="0"/>
        <w:adjustRightInd/>
        <w:snapToGrid/>
        <w:spacing w:before="181" w:beforeLines="50" w:line="360" w:lineRule="auto"/>
        <w:ind w:left="0" w:leftChars="0" w:firstLine="0" w:firstLineChars="0"/>
        <w:jc w:val="both"/>
        <w:textAlignment w:val="auto"/>
        <w:outlineLvl w:val="0"/>
        <w:rPr>
          <w:rFonts w:hint="default" w:ascii="Times New Roman" w:hAnsi="Times New Roman" w:cs="Times New Roman"/>
          <w:b/>
          <w:bCs/>
          <w:sz w:val="26"/>
          <w:szCs w:val="26"/>
          <w:lang w:val="en-US"/>
        </w:rPr>
      </w:pPr>
      <w:bookmarkStart w:id="22" w:name="_Toc15310"/>
      <w:r>
        <w:rPr>
          <w:rFonts w:hint="default" w:ascii="Times New Roman" w:hAnsi="Times New Roman" w:cs="Times New Roman"/>
          <w:b/>
          <w:bCs/>
          <w:sz w:val="26"/>
          <w:szCs w:val="26"/>
          <w:lang w:val="en-US"/>
        </w:rPr>
        <w:t>Bài 8</w:t>
      </w:r>
      <w:bookmarkEnd w:id="22"/>
    </w:p>
    <w:p w14:paraId="59B13F1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1"/>
        <w:rPr>
          <w:rFonts w:hint="default" w:ascii="Times New Roman" w:hAnsi="Times New Roman"/>
          <w:b/>
          <w:bCs/>
          <w:sz w:val="26"/>
          <w:szCs w:val="26"/>
          <w:lang w:val="en-US"/>
        </w:rPr>
      </w:pPr>
      <w:bookmarkStart w:id="23" w:name="_Toc13993"/>
      <w:r>
        <w:rPr>
          <w:rFonts w:hint="default" w:ascii="Times New Roman" w:hAnsi="Times New Roman" w:cs="Times New Roman"/>
          <w:b/>
          <w:bCs/>
          <w:sz w:val="26"/>
          <w:szCs w:val="26"/>
          <w:lang w:val="en-US"/>
        </w:rPr>
        <w:t xml:space="preserve">8.1. </w:t>
      </w:r>
      <w:r>
        <w:rPr>
          <w:rFonts w:hint="default" w:ascii="Times New Roman" w:hAnsi="Times New Roman"/>
          <w:b/>
          <w:bCs/>
          <w:sz w:val="26"/>
          <w:szCs w:val="26"/>
          <w:lang w:val="en-US"/>
        </w:rPr>
        <w:t>Yêu cầu chức năng và phi chức năng của hệ thống CoolStore dựa trên mô tả kịch bản nghiệp vụ.</w:t>
      </w:r>
      <w:bookmarkEnd w:id="23"/>
    </w:p>
    <w:p w14:paraId="39586A74">
      <w:pPr>
        <w:keepNext w:val="0"/>
        <w:keepLines w:val="0"/>
        <w:pageBreakBefore w:val="0"/>
        <w:widowControl/>
        <w:numPr>
          <w:ilvl w:val="0"/>
          <w:numId w:val="16"/>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Danh mục sản phẩm</w:t>
      </w:r>
    </w:p>
    <w:p w14:paraId="406142F0">
      <w:pPr>
        <w:keepNext w:val="0"/>
        <w:keepLines w:val="0"/>
        <w:pageBreakBefore w:val="0"/>
        <w:widowControl/>
        <w:numPr>
          <w:ilvl w:val="0"/>
          <w:numId w:val="17"/>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Người mua duyệt danh sách sản phẩm, lọc/sắp xếp theo tên, giá.</w:t>
      </w:r>
    </w:p>
    <w:p w14:paraId="670FE9F9">
      <w:pPr>
        <w:keepNext w:val="0"/>
        <w:keepLines w:val="0"/>
        <w:pageBreakBefore w:val="0"/>
        <w:widowControl/>
        <w:numPr>
          <w:ilvl w:val="0"/>
          <w:numId w:val="17"/>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Xem chi tiết sản phẩm: tên, mô tả, tồn kho, địa chỉ kho, trạng thái nổi bật, đánh giá.</w:t>
      </w:r>
    </w:p>
    <w:p w14:paraId="245C0D3A">
      <w:pPr>
        <w:keepNext w:val="0"/>
        <w:keepLines w:val="0"/>
        <w:pageBreakBefore w:val="0"/>
        <w:widowControl/>
        <w:numPr>
          <w:ilvl w:val="0"/>
          <w:numId w:val="17"/>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Quản trị viên quản lý sản phẩm, gán sản phẩm vào kho.</w:t>
      </w:r>
    </w:p>
    <w:p w14:paraId="539EDF53">
      <w:pPr>
        <w:keepNext w:val="0"/>
        <w:keepLines w:val="0"/>
        <w:pageBreakBefore w:val="0"/>
        <w:widowControl/>
        <w:numPr>
          <w:ilvl w:val="0"/>
          <w:numId w:val="18"/>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Giỏ hàng</w:t>
      </w:r>
    </w:p>
    <w:p w14:paraId="771777B4">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Thêm sản phẩm vào giỏ từ danh sách hoặc chi tiết sản phẩm, chọn số lượng.</w:t>
      </w:r>
    </w:p>
    <w:p w14:paraId="1A259021">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Xem giỏ hàng: tên, hình ảnh, số lượng, giá, tổng phụ.</w:t>
      </w:r>
    </w:p>
    <w:p w14:paraId="3E8B9910">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Cập nhật giỏ: tăng/giảm số lượng, xóa sản phẩm, lưu để mua sau; bảng tổng hợp (tổng chi phí, khuyến mãi, phí vận chuyển, tổng đơn hàng) tự cập nhật.</w:t>
      </w:r>
    </w:p>
    <w:p w14:paraId="7280788F">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Thanh toán từ giỏ hàng.</w:t>
      </w:r>
    </w:p>
    <w:p w14:paraId="2C0B2A86">
      <w:pPr>
        <w:keepNext w:val="0"/>
        <w:keepLines w:val="0"/>
        <w:pageBreakBefore w:val="0"/>
        <w:widowControl/>
        <w:numPr>
          <w:ilvl w:val="0"/>
          <w:numId w:val="19"/>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Quản trị viên xem, kích hoạt/vô hiệu hóa giỏ hàng người dùng.</w:t>
      </w:r>
    </w:p>
    <w:p w14:paraId="35907BAD">
      <w:pPr>
        <w:keepNext w:val="0"/>
        <w:keepLines w:val="0"/>
        <w:pageBreakBefore w:val="0"/>
        <w:widowControl/>
        <w:numPr>
          <w:ilvl w:val="0"/>
          <w:numId w:val="20"/>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Quy trình thanh toán</w:t>
      </w:r>
    </w:p>
    <w:p w14:paraId="76DAB2AB">
      <w:pPr>
        <w:keepNext w:val="0"/>
        <w:keepLines w:val="0"/>
        <w:pageBreakBefore w:val="0"/>
        <w:widowControl/>
        <w:numPr>
          <w:ilvl w:val="0"/>
          <w:numId w:val="21"/>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Xác thực sản phẩm, xử lý thanh toán, gửi email xác nhận.</w:t>
      </w:r>
    </w:p>
    <w:p w14:paraId="6799F938">
      <w:pPr>
        <w:keepNext w:val="0"/>
        <w:keepLines w:val="0"/>
        <w:pageBreakBefore w:val="0"/>
        <w:widowControl/>
        <w:numPr>
          <w:ilvl w:val="0"/>
          <w:numId w:val="22"/>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Tồn kho</w:t>
      </w:r>
    </w:p>
    <w:p w14:paraId="005F5A6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firstLine="7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Quản trị viên quản lý kho: tạo, cập nhật, xóa, gán sản phẩm.</w:t>
      </w:r>
    </w:p>
    <w:p w14:paraId="455EBFE3">
      <w:pPr>
        <w:keepNext w:val="0"/>
        <w:keepLines w:val="0"/>
        <w:pageBreakBefore w:val="0"/>
        <w:widowControl/>
        <w:numPr>
          <w:ilvl w:val="0"/>
          <w:numId w:val="22"/>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Đánh giá</w:t>
      </w:r>
    </w:p>
    <w:p w14:paraId="2AD4197D">
      <w:pPr>
        <w:keepNext w:val="0"/>
        <w:keepLines w:val="0"/>
        <w:pageBreakBefore w:val="0"/>
        <w:widowControl/>
        <w:numPr>
          <w:ilvl w:val="0"/>
          <w:numId w:val="23"/>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Người mua đánh giá sản phẩm (1-5 sao).</w:t>
      </w:r>
    </w:p>
    <w:p w14:paraId="53506489">
      <w:pPr>
        <w:keepNext w:val="0"/>
        <w:keepLines w:val="0"/>
        <w:pageBreakBefore w:val="0"/>
        <w:widowControl/>
        <w:numPr>
          <w:ilvl w:val="0"/>
          <w:numId w:val="23"/>
        </w:numPr>
        <w:tabs>
          <w:tab w:val="left" w:pos="420"/>
          <w:tab w:val="clear" w:pos="840"/>
        </w:tabs>
        <w:kinsoku/>
        <w:wordWrap/>
        <w:overflowPunct/>
        <w:topLinePunct w:val="0"/>
        <w:autoSpaceDE/>
        <w:autoSpaceDN/>
        <w:bidi w:val="0"/>
        <w:adjustRightInd/>
        <w:snapToGrid/>
        <w:spacing w:before="181" w:beforeLines="50" w:line="360" w:lineRule="auto"/>
        <w:ind w:left="83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Hiển thị đánh giá trên trang chi tiết sản phẩm.</w:t>
      </w:r>
    </w:p>
    <w:p w14:paraId="03DC4C89">
      <w:pPr>
        <w:keepNext w:val="0"/>
        <w:keepLines w:val="0"/>
        <w:pageBreakBefore w:val="0"/>
        <w:widowControl/>
        <w:numPr>
          <w:ilvl w:val="0"/>
          <w:numId w:val="24"/>
        </w:numPr>
        <w:kinsoku/>
        <w:wordWrap/>
        <w:overflowPunct/>
        <w:topLinePunct w:val="0"/>
        <w:autoSpaceDE/>
        <w:autoSpaceDN/>
        <w:bidi w:val="0"/>
        <w:adjustRightInd/>
        <w:snapToGrid/>
        <w:spacing w:before="181" w:beforeLines="50" w:line="360" w:lineRule="auto"/>
        <w:ind w:left="420" w:leftChars="0" w:hanging="420"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Kiểm soát truy cập</w:t>
      </w:r>
    </w:p>
    <w:p w14:paraId="4E1BB620">
      <w:pPr>
        <w:keepNext w:val="0"/>
        <w:keepLines w:val="0"/>
        <w:pageBreakBefore w:val="0"/>
        <w:widowControl/>
        <w:numPr>
          <w:ilvl w:val="0"/>
          <w:numId w:val="25"/>
        </w:numPr>
        <w:kinsoku/>
        <w:wordWrap/>
        <w:overflowPunct/>
        <w:topLinePunct w:val="0"/>
        <w:autoSpaceDE/>
        <w:autoSpaceDN/>
        <w:bidi w:val="0"/>
        <w:adjustRightInd/>
        <w:snapToGrid/>
        <w:spacing w:before="181" w:beforeLines="50" w:line="360" w:lineRule="auto"/>
        <w:ind w:left="41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Đăng nhập/đăng xuất: Người mua → trang sản phẩm, Quản trị viên → trang quản trị.</w:t>
      </w:r>
    </w:p>
    <w:p w14:paraId="33FC4831">
      <w:pPr>
        <w:keepNext w:val="0"/>
        <w:keepLines w:val="0"/>
        <w:pageBreakBefore w:val="0"/>
        <w:widowControl/>
        <w:numPr>
          <w:ilvl w:val="0"/>
          <w:numId w:val="25"/>
        </w:numPr>
        <w:kinsoku/>
        <w:wordWrap/>
        <w:overflowPunct/>
        <w:topLinePunct w:val="0"/>
        <w:autoSpaceDE/>
        <w:autoSpaceDN/>
        <w:bidi w:val="0"/>
        <w:adjustRightInd/>
        <w:snapToGrid/>
        <w:spacing w:before="181" w:beforeLines="50" w:line="360" w:lineRule="auto"/>
        <w:ind w:left="418" w:leftChars="0" w:hanging="418" w:firstLineChars="0"/>
        <w:jc w:val="both"/>
        <w:textAlignment w:val="auto"/>
        <w:rPr>
          <w:rFonts w:hint="default" w:ascii="Times New Roman" w:hAnsi="Times New Roman"/>
          <w:sz w:val="26"/>
          <w:szCs w:val="26"/>
          <w:lang w:val="en-US"/>
        </w:rPr>
      </w:pPr>
      <w:r>
        <w:rPr>
          <w:rFonts w:hint="default" w:ascii="Times New Roman" w:hAnsi="Times New Roman"/>
          <w:sz w:val="26"/>
          <w:szCs w:val="26"/>
          <w:lang w:val="en-US"/>
        </w:rPr>
        <w:t>Phân quyền: Người mua (duyệt, mua, đánh giá), Quản trị viên (quản lý sản phẩm, kho, giỏ).</w:t>
      </w:r>
    </w:p>
    <w:p w14:paraId="04DDB41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3A7452F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C90AAB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EE2667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4B84D75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A15198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32C9978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1"/>
        <w:rPr>
          <w:rFonts w:hint="default" w:ascii="Times New Roman" w:hAnsi="Times New Roman"/>
          <w:b/>
          <w:bCs/>
          <w:sz w:val="26"/>
          <w:szCs w:val="26"/>
          <w:lang w:val="en-US"/>
        </w:rPr>
      </w:pPr>
      <w:bookmarkStart w:id="24" w:name="_Toc5199"/>
      <w:r>
        <w:rPr>
          <w:rFonts w:hint="default" w:ascii="Times New Roman" w:hAnsi="Times New Roman"/>
          <w:b/>
          <w:bCs/>
          <w:sz w:val="26"/>
          <w:szCs w:val="26"/>
          <w:lang w:val="en-US"/>
        </w:rPr>
        <w:t>8.2. Vẽ qui trình nghiệp vụ cho website CoolStore</w:t>
      </w:r>
      <w:bookmarkEnd w:id="24"/>
    </w:p>
    <w:p w14:paraId="6C4A570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25" w:name="_Toc7406"/>
      <w:r>
        <w:rPr>
          <w:rFonts w:hint="default" w:ascii="Times New Roman" w:hAnsi="Times New Roman"/>
          <w:b/>
          <w:bCs/>
          <w:sz w:val="26"/>
          <w:szCs w:val="26"/>
          <w:lang w:val="en-US"/>
        </w:rPr>
        <w:t>8.2.1. Quy trình kiểm soát truy cập (Access Control)</w:t>
      </w:r>
      <w:bookmarkEnd w:id="25"/>
    </w:p>
    <w:p w14:paraId="1A56395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3428365" cy="5644515"/>
            <wp:effectExtent l="0" t="0" r="15240" b="8890"/>
            <wp:docPr id="11" name="Picture 11"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ài 8_2.drawio"/>
                    <pic:cNvPicPr>
                      <a:picLocks noChangeAspect="1"/>
                    </pic:cNvPicPr>
                  </pic:nvPicPr>
                  <pic:blipFill>
                    <a:blip r:embed="rId21"/>
                    <a:srcRect l="42676" r="45435" b="76360"/>
                    <a:stretch>
                      <a:fillRect/>
                    </a:stretch>
                  </pic:blipFill>
                  <pic:spPr>
                    <a:xfrm>
                      <a:off x="0" y="0"/>
                      <a:ext cx="3428365" cy="5644515"/>
                    </a:xfrm>
                    <a:prstGeom prst="rect">
                      <a:avLst/>
                    </a:prstGeom>
                  </pic:spPr>
                </pic:pic>
              </a:graphicData>
            </a:graphic>
          </wp:inline>
        </w:drawing>
      </w:r>
    </w:p>
    <w:p w14:paraId="00C89F0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3E25BCF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48D8D21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6CB1F8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A7DB0A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6AB006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066F60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26" w:name="_Toc14799"/>
      <w:r>
        <w:rPr>
          <w:rFonts w:hint="default" w:ascii="Times New Roman" w:hAnsi="Times New Roman"/>
          <w:b/>
          <w:bCs/>
          <w:sz w:val="26"/>
          <w:szCs w:val="26"/>
          <w:lang w:val="en-US"/>
        </w:rPr>
        <w:t>8.2.2. Quy trình thanh toán</w:t>
      </w:r>
      <w:bookmarkEnd w:id="26"/>
    </w:p>
    <w:p w14:paraId="775AFE2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674360" cy="4956175"/>
            <wp:effectExtent l="0" t="0" r="15875" b="15875"/>
            <wp:docPr id="16" name="Picture 16"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ài 8_2.drawio"/>
                    <pic:cNvPicPr>
                      <a:picLocks noChangeAspect="1"/>
                    </pic:cNvPicPr>
                  </pic:nvPicPr>
                  <pic:blipFill>
                    <a:blip r:embed="rId21"/>
                    <a:srcRect l="64766" t="28965" r="15759" b="50483"/>
                    <a:stretch>
                      <a:fillRect/>
                    </a:stretch>
                  </pic:blipFill>
                  <pic:spPr>
                    <a:xfrm>
                      <a:off x="0" y="0"/>
                      <a:ext cx="5674360" cy="4956175"/>
                    </a:xfrm>
                    <a:prstGeom prst="rect">
                      <a:avLst/>
                    </a:prstGeom>
                  </pic:spPr>
                </pic:pic>
              </a:graphicData>
            </a:graphic>
          </wp:inline>
        </w:drawing>
      </w:r>
    </w:p>
    <w:p w14:paraId="0A42591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AF741C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4C796B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14D7EA7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4CC62F8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473A7A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C649DC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56267D2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4D05BAE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24D680B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27" w:name="_Toc11420"/>
      <w:r>
        <w:rPr>
          <w:rFonts w:hint="default" w:ascii="Times New Roman" w:hAnsi="Times New Roman"/>
          <w:b/>
          <w:bCs/>
          <w:sz w:val="26"/>
          <w:szCs w:val="26"/>
          <w:lang w:val="en-US"/>
        </w:rPr>
        <w:t>8.2.4. Quy trình danh mục sản phẩm - cho người mua</w:t>
      </w:r>
      <w:bookmarkEnd w:id="27"/>
    </w:p>
    <w:p w14:paraId="5F0885A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drawing>
          <wp:inline distT="0" distB="0" distL="114300" distR="114300">
            <wp:extent cx="5042535" cy="4001770"/>
            <wp:effectExtent l="0" t="0" r="0" b="0"/>
            <wp:docPr id="17" name="Picture 17"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ài 8_2.drawio"/>
                    <pic:cNvPicPr>
                      <a:picLocks noChangeAspect="1"/>
                    </pic:cNvPicPr>
                  </pic:nvPicPr>
                  <pic:blipFill>
                    <a:blip r:embed="rId22"/>
                    <a:srcRect l="64498" r="17176" b="82423"/>
                    <a:stretch>
                      <a:fillRect/>
                    </a:stretch>
                  </pic:blipFill>
                  <pic:spPr>
                    <a:xfrm>
                      <a:off x="0" y="0"/>
                      <a:ext cx="5042535" cy="4001770"/>
                    </a:xfrm>
                    <a:prstGeom prst="rect">
                      <a:avLst/>
                    </a:prstGeom>
                  </pic:spPr>
                </pic:pic>
              </a:graphicData>
            </a:graphic>
          </wp:inline>
        </w:drawing>
      </w:r>
    </w:p>
    <w:p w14:paraId="79D9DA6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5D998D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EBFD8F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5A72FB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58E29F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2507CA4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4A3D1CF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25A15AB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0AE6AC5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09B2A2A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8F52B4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72C6577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0A936EF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28" w:name="_Toc28370"/>
      <w:r>
        <w:rPr>
          <w:rFonts w:hint="default" w:ascii="Times New Roman" w:hAnsi="Times New Roman"/>
          <w:b/>
          <w:bCs/>
          <w:sz w:val="26"/>
          <w:szCs w:val="26"/>
          <w:lang w:val="en-US"/>
        </w:rPr>
        <w:t>8.2.5. Quy trình danh mục sản phẩm - cho quản trị viên</w:t>
      </w:r>
      <w:bookmarkEnd w:id="28"/>
    </w:p>
    <w:p w14:paraId="1586D09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drawing>
          <wp:inline distT="0" distB="0" distL="114300" distR="114300">
            <wp:extent cx="5601970" cy="5324475"/>
            <wp:effectExtent l="0" t="0" r="14605" b="15875"/>
            <wp:docPr id="18" name="Picture 18"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ài 8_2.drawio"/>
                    <pic:cNvPicPr>
                      <a:picLocks noChangeAspect="1"/>
                    </pic:cNvPicPr>
                  </pic:nvPicPr>
                  <pic:blipFill>
                    <a:blip r:embed="rId22"/>
                    <a:srcRect l="28114" t="55692" r="41161" b="9017"/>
                    <a:stretch>
                      <a:fillRect/>
                    </a:stretch>
                  </pic:blipFill>
                  <pic:spPr>
                    <a:xfrm>
                      <a:off x="0" y="0"/>
                      <a:ext cx="5601970" cy="5324475"/>
                    </a:xfrm>
                    <a:prstGeom prst="rect">
                      <a:avLst/>
                    </a:prstGeom>
                  </pic:spPr>
                </pic:pic>
              </a:graphicData>
            </a:graphic>
          </wp:inline>
        </w:drawing>
      </w:r>
    </w:p>
    <w:p w14:paraId="597909D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684391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4702984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326964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1E442E1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084C93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55598D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3D2CE0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E3DE4C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29" w:name="_Toc13193"/>
      <w:r>
        <w:rPr>
          <w:rFonts w:hint="default" w:ascii="Times New Roman" w:hAnsi="Times New Roman"/>
          <w:b/>
          <w:bCs/>
          <w:sz w:val="26"/>
          <w:szCs w:val="26"/>
          <w:lang w:val="en-US"/>
        </w:rPr>
        <w:t>8.2.6. Quy trình tồn kho</w:t>
      </w:r>
      <w:bookmarkEnd w:id="29"/>
      <w:r>
        <w:rPr>
          <w:rFonts w:hint="default" w:ascii="Times New Roman" w:hAnsi="Times New Roman"/>
          <w:b/>
          <w:bCs/>
          <w:sz w:val="26"/>
          <w:szCs w:val="26"/>
          <w:lang w:val="en-US"/>
        </w:rPr>
        <w:t xml:space="preserve"> </w:t>
      </w:r>
    </w:p>
    <w:p w14:paraId="5F4C06E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drawing>
          <wp:inline distT="0" distB="0" distL="114300" distR="114300">
            <wp:extent cx="5961380" cy="6335395"/>
            <wp:effectExtent l="0" t="0" r="0" b="0"/>
            <wp:docPr id="19" name="Picture 19"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ài 8_2.drawio"/>
                    <pic:cNvPicPr>
                      <a:picLocks noChangeAspect="1"/>
                    </pic:cNvPicPr>
                  </pic:nvPicPr>
                  <pic:blipFill>
                    <a:blip r:embed="rId22"/>
                    <a:srcRect l="68253" t="58912" r="-559" b="-401"/>
                    <a:stretch>
                      <a:fillRect/>
                    </a:stretch>
                  </pic:blipFill>
                  <pic:spPr>
                    <a:xfrm>
                      <a:off x="0" y="0"/>
                      <a:ext cx="5961380" cy="6335395"/>
                    </a:xfrm>
                    <a:prstGeom prst="rect">
                      <a:avLst/>
                    </a:prstGeom>
                  </pic:spPr>
                </pic:pic>
              </a:graphicData>
            </a:graphic>
          </wp:inline>
        </w:drawing>
      </w:r>
    </w:p>
    <w:p w14:paraId="7F2BA7B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23921B1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5D3E9FC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5B23C8C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61BD3B4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3ACCF23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p>
    <w:p w14:paraId="781BE36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30" w:name="_Toc29129"/>
      <w:r>
        <w:rPr>
          <w:rFonts w:hint="default" w:ascii="Times New Roman" w:hAnsi="Times New Roman"/>
          <w:b/>
          <w:bCs/>
          <w:sz w:val="26"/>
          <w:szCs w:val="26"/>
          <w:lang w:val="en-US"/>
        </w:rPr>
        <w:t>8.2.7. Quy trình đánh giá</w:t>
      </w:r>
      <w:bookmarkEnd w:id="30"/>
    </w:p>
    <w:p w14:paraId="030C456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drawing>
          <wp:inline distT="0" distB="0" distL="114300" distR="114300">
            <wp:extent cx="5173345" cy="3556000"/>
            <wp:effectExtent l="0" t="0" r="1270" b="16510"/>
            <wp:docPr id="20" name="Picture 20"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ài 8_2.drawio"/>
                    <pic:cNvPicPr>
                      <a:picLocks noChangeAspect="1"/>
                    </pic:cNvPicPr>
                  </pic:nvPicPr>
                  <pic:blipFill>
                    <a:blip r:embed="rId22"/>
                    <a:srcRect l="42072" t="31538" r="40696" b="54151"/>
                    <a:stretch>
                      <a:fillRect/>
                    </a:stretch>
                  </pic:blipFill>
                  <pic:spPr>
                    <a:xfrm>
                      <a:off x="0" y="0"/>
                      <a:ext cx="5173345" cy="3556000"/>
                    </a:xfrm>
                    <a:prstGeom prst="rect">
                      <a:avLst/>
                    </a:prstGeom>
                  </pic:spPr>
                </pic:pic>
              </a:graphicData>
            </a:graphic>
          </wp:inline>
        </w:drawing>
      </w:r>
    </w:p>
    <w:p w14:paraId="2E7C2F1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16EE1CB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01D497F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0A699A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7544D6C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0CAFF59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6F0A49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820788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2CC1707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2D9FB1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532BDE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B6C303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E53F81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8870CD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31" w:name="_Toc18057"/>
      <w:r>
        <w:rPr>
          <w:rFonts w:hint="default" w:ascii="Times New Roman" w:hAnsi="Times New Roman"/>
          <w:b/>
          <w:bCs/>
          <w:sz w:val="26"/>
          <w:szCs w:val="26"/>
          <w:lang w:val="en-US"/>
        </w:rPr>
        <w:t>8.2.8. Quy trình giỏ hàng - cho người mua</w:t>
      </w:r>
      <w:bookmarkEnd w:id="31"/>
    </w:p>
    <w:p w14:paraId="259B5E7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drawing>
          <wp:inline distT="0" distB="0" distL="114300" distR="114300">
            <wp:extent cx="4718685" cy="4844415"/>
            <wp:effectExtent l="0" t="0" r="0" b="0"/>
            <wp:docPr id="21" name="Picture 21"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ài 8_2.drawio"/>
                    <pic:cNvPicPr>
                      <a:picLocks noChangeAspect="1"/>
                    </pic:cNvPicPr>
                  </pic:nvPicPr>
                  <pic:blipFill>
                    <a:blip r:embed="rId22"/>
                    <a:srcRect l="17661" t="19325" r="65225" b="59442"/>
                    <a:stretch>
                      <a:fillRect/>
                    </a:stretch>
                  </pic:blipFill>
                  <pic:spPr>
                    <a:xfrm>
                      <a:off x="0" y="0"/>
                      <a:ext cx="4718685" cy="4844415"/>
                    </a:xfrm>
                    <a:prstGeom prst="rect">
                      <a:avLst/>
                    </a:prstGeom>
                  </pic:spPr>
                </pic:pic>
              </a:graphicData>
            </a:graphic>
          </wp:inline>
        </w:drawing>
      </w:r>
    </w:p>
    <w:p w14:paraId="5EE5E32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6E9F19B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2FEC3F8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7D2694F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4643525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2E38B9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AC6145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71C3EBA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385C209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7D1FF9D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p>
    <w:p w14:paraId="5213BF2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outlineLvl w:val="2"/>
        <w:rPr>
          <w:rFonts w:hint="default" w:ascii="Times New Roman" w:hAnsi="Times New Roman"/>
          <w:b/>
          <w:bCs/>
          <w:sz w:val="26"/>
          <w:szCs w:val="26"/>
          <w:lang w:val="en-US"/>
        </w:rPr>
      </w:pPr>
      <w:bookmarkStart w:id="32" w:name="_Toc15291"/>
      <w:r>
        <w:rPr>
          <w:rFonts w:hint="default" w:ascii="Times New Roman" w:hAnsi="Times New Roman"/>
          <w:b/>
          <w:bCs/>
          <w:sz w:val="26"/>
          <w:szCs w:val="26"/>
          <w:lang w:val="en-US"/>
        </w:rPr>
        <w:t>8.2.9. Quy trình giỏ hàng - cho quản trị viên</w:t>
      </w:r>
      <w:bookmarkEnd w:id="32"/>
    </w:p>
    <w:p w14:paraId="46B9713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drawing>
          <wp:inline distT="0" distB="0" distL="114300" distR="114300">
            <wp:extent cx="4832350" cy="4073525"/>
            <wp:effectExtent l="0" t="0" r="10160" b="14605"/>
            <wp:docPr id="22" name="Picture 22" descr="Bài 8_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ài 8_2.drawio"/>
                    <pic:cNvPicPr>
                      <a:picLocks noChangeAspect="1"/>
                    </pic:cNvPicPr>
                  </pic:nvPicPr>
                  <pic:blipFill>
                    <a:blip r:embed="rId22"/>
                    <a:srcRect l="-269" t="19707" r="83425" b="63134"/>
                    <a:stretch>
                      <a:fillRect/>
                    </a:stretch>
                  </pic:blipFill>
                  <pic:spPr>
                    <a:xfrm>
                      <a:off x="0" y="0"/>
                      <a:ext cx="4832350" cy="4073525"/>
                    </a:xfrm>
                    <a:prstGeom prst="rect">
                      <a:avLst/>
                    </a:prstGeom>
                  </pic:spPr>
                </pic:pic>
              </a:graphicData>
            </a:graphic>
          </wp:inline>
        </w:drawing>
      </w:r>
    </w:p>
    <w:p w14:paraId="7EE6F1A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8.3. Xây dựng use case diagram cho website CoolStore.</w:t>
      </w:r>
    </w:p>
    <w:p w14:paraId="499E175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ascii="Century Schoolbook" w:hAnsi="Century Schoolbook"/>
        </w:rPr>
      </w:pPr>
      <w:r>
        <w:rPr>
          <w:rFonts w:ascii="Century Schoolbook" w:hAnsi="Century Schoolbook"/>
        </w:rPr>
        <w:drawing>
          <wp:inline distT="0" distB="0" distL="0" distR="0">
            <wp:extent cx="2466975" cy="2910205"/>
            <wp:effectExtent l="0" t="0" r="635" b="17780"/>
            <wp:docPr id="119460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1609" name="Picture 1"/>
                    <pic:cNvPicPr>
                      <a:picLocks noChangeAspect="1"/>
                    </pic:cNvPicPr>
                  </pic:nvPicPr>
                  <pic:blipFill>
                    <a:blip r:embed="rId23"/>
                    <a:stretch>
                      <a:fillRect/>
                    </a:stretch>
                  </pic:blipFill>
                  <pic:spPr>
                    <a:xfrm>
                      <a:off x="0" y="0"/>
                      <a:ext cx="2466975" cy="2910205"/>
                    </a:xfrm>
                    <a:prstGeom prst="rect">
                      <a:avLst/>
                    </a:prstGeom>
                  </pic:spPr>
                </pic:pic>
              </a:graphicData>
            </a:graphic>
          </wp:inline>
        </w:drawing>
      </w:r>
      <w:r>
        <w:rPr>
          <w:rFonts w:ascii="Century Schoolbook" w:hAnsi="Century Schoolbook"/>
        </w:rPr>
        <w:drawing>
          <wp:inline distT="0" distB="0" distL="0" distR="0">
            <wp:extent cx="3206115" cy="4200525"/>
            <wp:effectExtent l="0" t="0" r="16510" b="16510"/>
            <wp:docPr id="120488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84915" name="Picture 1"/>
                    <pic:cNvPicPr>
                      <a:picLocks noChangeAspect="1"/>
                    </pic:cNvPicPr>
                  </pic:nvPicPr>
                  <pic:blipFill>
                    <a:blip r:embed="rId24"/>
                    <a:stretch>
                      <a:fillRect/>
                    </a:stretch>
                  </pic:blipFill>
                  <pic:spPr>
                    <a:xfrm>
                      <a:off x="0" y="0"/>
                      <a:ext cx="3206115" cy="4200525"/>
                    </a:xfrm>
                    <a:prstGeom prst="rect">
                      <a:avLst/>
                    </a:prstGeom>
                  </pic:spPr>
                </pic:pic>
              </a:graphicData>
            </a:graphic>
          </wp:inline>
        </w:drawing>
      </w:r>
    </w:p>
    <w:p w14:paraId="5F91036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ascii="Century Schoolbook" w:hAnsi="Century Schoolbook"/>
        </w:rPr>
      </w:pPr>
      <w:r>
        <w:rPr>
          <w:rFonts w:ascii="Century Schoolbook" w:hAnsi="Century Schoolbook"/>
        </w:rPr>
        <w:drawing>
          <wp:inline distT="0" distB="0" distL="0" distR="0">
            <wp:extent cx="3337560" cy="2535555"/>
            <wp:effectExtent l="0" t="0" r="13970" b="5715"/>
            <wp:docPr id="17323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0713" name="Picture 1"/>
                    <pic:cNvPicPr>
                      <a:picLocks noChangeAspect="1"/>
                    </pic:cNvPicPr>
                  </pic:nvPicPr>
                  <pic:blipFill>
                    <a:blip r:embed="rId25"/>
                    <a:stretch>
                      <a:fillRect/>
                    </a:stretch>
                  </pic:blipFill>
                  <pic:spPr>
                    <a:xfrm>
                      <a:off x="0" y="0"/>
                      <a:ext cx="3337560" cy="2535555"/>
                    </a:xfrm>
                    <a:prstGeom prst="rect">
                      <a:avLst/>
                    </a:prstGeom>
                  </pic:spPr>
                </pic:pic>
              </a:graphicData>
            </a:graphic>
          </wp:inline>
        </w:drawing>
      </w:r>
    </w:p>
    <w:p w14:paraId="7CCADAA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ascii="Century Schoolbook" w:hAnsi="Century Schoolbook"/>
        </w:rPr>
      </w:pPr>
      <w:r>
        <w:rPr>
          <w:rFonts w:ascii="Century Schoolbook" w:hAnsi="Century Schoolbook"/>
        </w:rPr>
        <w:drawing>
          <wp:inline distT="0" distB="0" distL="0" distR="0">
            <wp:extent cx="3209290" cy="1903730"/>
            <wp:effectExtent l="0" t="0" r="13335" b="11430"/>
            <wp:docPr id="60645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52425" name="Picture 1"/>
                    <pic:cNvPicPr>
                      <a:picLocks noChangeAspect="1"/>
                    </pic:cNvPicPr>
                  </pic:nvPicPr>
                  <pic:blipFill>
                    <a:blip r:embed="rId26"/>
                    <a:stretch>
                      <a:fillRect/>
                    </a:stretch>
                  </pic:blipFill>
                  <pic:spPr>
                    <a:xfrm>
                      <a:off x="0" y="0"/>
                      <a:ext cx="3209290" cy="1903730"/>
                    </a:xfrm>
                    <a:prstGeom prst="rect">
                      <a:avLst/>
                    </a:prstGeom>
                  </pic:spPr>
                </pic:pic>
              </a:graphicData>
            </a:graphic>
          </wp:inline>
        </w:drawing>
      </w:r>
    </w:p>
    <w:p w14:paraId="314E951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ascii="Century Schoolbook" w:hAnsi="Century Schoolbook"/>
        </w:rPr>
      </w:pPr>
      <w:r>
        <w:rPr>
          <w:rFonts w:ascii="Century Schoolbook" w:hAnsi="Century Schoolbook"/>
        </w:rPr>
        <w:drawing>
          <wp:inline distT="0" distB="0" distL="0" distR="0">
            <wp:extent cx="2901950" cy="3582670"/>
            <wp:effectExtent l="0" t="0" r="7620" b="8255"/>
            <wp:docPr id="1285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38459" name="Picture 1"/>
                    <pic:cNvPicPr>
                      <a:picLocks noChangeAspect="1"/>
                    </pic:cNvPicPr>
                  </pic:nvPicPr>
                  <pic:blipFill>
                    <a:blip r:embed="rId27"/>
                    <a:stretch>
                      <a:fillRect/>
                    </a:stretch>
                  </pic:blipFill>
                  <pic:spPr>
                    <a:xfrm>
                      <a:off x="0" y="0"/>
                      <a:ext cx="2901950" cy="3582670"/>
                    </a:xfrm>
                    <a:prstGeom prst="rect">
                      <a:avLst/>
                    </a:prstGeom>
                  </pic:spPr>
                </pic:pic>
              </a:graphicData>
            </a:graphic>
          </wp:inline>
        </w:drawing>
      </w:r>
    </w:p>
    <w:p w14:paraId="7D7D893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cs="Times New Roman"/>
          <w:b/>
          <w:bCs/>
          <w:sz w:val="26"/>
          <w:szCs w:val="26"/>
          <w:lang w:val="en-US"/>
        </w:rPr>
      </w:pPr>
    </w:p>
    <w:p w14:paraId="1F27DA3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cs="Times New Roman"/>
          <w:b/>
          <w:bCs/>
          <w:sz w:val="26"/>
          <w:szCs w:val="26"/>
          <w:lang w:val="en-US"/>
        </w:rPr>
        <w:t xml:space="preserve">8.4. </w:t>
      </w:r>
      <w:r>
        <w:rPr>
          <w:rFonts w:hint="default" w:ascii="Times New Roman" w:hAnsi="Times New Roman"/>
          <w:b/>
          <w:bCs/>
          <w:sz w:val="26"/>
          <w:szCs w:val="26"/>
          <w:lang w:val="en-US"/>
        </w:rPr>
        <w:t>Mô tả chi tiết Use Case "Mua sản phẩm từ trang chi tiết sản phẩm"</w:t>
      </w:r>
    </w:p>
    <w:tbl>
      <w:tblPr>
        <w:tblStyle w:val="6"/>
        <w:tblW w:w="917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837"/>
        <w:gridCol w:w="3400"/>
        <w:gridCol w:w="1936"/>
      </w:tblGrid>
      <w:tr w14:paraId="2AE6C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 w:hRule="atLeast"/>
        </w:trPr>
        <w:tc>
          <w:tcPr>
            <w:tcW w:w="9173" w:type="dxa"/>
            <w:gridSpan w:val="3"/>
            <w:tcBorders>
              <w:top w:val="single" w:color="000000" w:sz="4" w:space="0"/>
              <w:left w:val="single" w:color="000000" w:sz="4" w:space="0"/>
              <w:bottom w:val="single" w:color="000000" w:sz="4" w:space="0"/>
              <w:right w:val="single" w:color="000000" w:sz="4" w:space="0"/>
            </w:tcBorders>
            <w:shd w:val="clear" w:color="auto" w:fill="auto"/>
          </w:tcPr>
          <w:p w14:paraId="03625682">
            <w:pPr>
              <w:pBdr>
                <w:top w:val="none" w:color="auto" w:sz="0" w:space="0"/>
                <w:left w:val="none" w:color="auto" w:sz="0" w:space="0"/>
                <w:bottom w:val="none" w:color="auto" w:sz="0" w:space="0"/>
                <w:right w:val="none" w:color="auto" w:sz="0" w:space="0"/>
                <w:between w:val="none" w:color="auto" w:sz="0" w:space="0"/>
              </w:pBdr>
              <w:spacing w:line="240" w:lineRule="auto"/>
              <w:ind w:firstLine="0"/>
              <w:jc w:val="center"/>
              <w:rPr>
                <w:rFonts w:hint="default"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rPr>
              <w:drawing>
                <wp:inline distT="0" distB="0" distL="0" distR="0">
                  <wp:extent cx="5829935" cy="1819275"/>
                  <wp:effectExtent l="0" t="0" r="7620" b="3810"/>
                  <wp:docPr id="20771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07197" name="Picture 1"/>
                          <pic:cNvPicPr>
                            <a:picLocks noChangeAspect="1"/>
                          </pic:cNvPicPr>
                        </pic:nvPicPr>
                        <pic:blipFill>
                          <a:blip r:embed="rId10"/>
                          <a:stretch>
                            <a:fillRect/>
                          </a:stretch>
                        </pic:blipFill>
                        <pic:spPr>
                          <a:xfrm>
                            <a:off x="0" y="0"/>
                            <a:ext cx="5830114" cy="1819529"/>
                          </a:xfrm>
                          <a:prstGeom prst="rect">
                            <a:avLst/>
                          </a:prstGeom>
                        </pic:spPr>
                      </pic:pic>
                    </a:graphicData>
                  </a:graphic>
                </wp:inline>
              </w:drawing>
            </w:r>
          </w:p>
          <w:p w14:paraId="6E9D7D8F">
            <w:pPr>
              <w:rPr>
                <w:rFonts w:hint="default" w:ascii="Times New Roman" w:hAnsi="Times New Roman" w:eastAsia="Times New Roman" w:cs="Times New Roman"/>
                <w:b/>
                <w:sz w:val="22"/>
                <w:szCs w:val="22"/>
              </w:rPr>
            </w:pPr>
          </w:p>
        </w:tc>
      </w:tr>
      <w:tr w14:paraId="57BA2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trPr>
        <w:tc>
          <w:tcPr>
            <w:tcW w:w="3837" w:type="dxa"/>
            <w:shd w:val="clear" w:color="auto" w:fill="auto"/>
          </w:tcPr>
          <w:p w14:paraId="72DEDBAC">
            <w:pPr>
              <w:outlineLvl w:val="9"/>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Use Case Number:  </w:t>
            </w:r>
          </w:p>
        </w:tc>
        <w:tc>
          <w:tcPr>
            <w:tcW w:w="5336" w:type="dxa"/>
            <w:gridSpan w:val="2"/>
            <w:shd w:val="clear" w:color="auto" w:fill="auto"/>
          </w:tcPr>
          <w:p w14:paraId="6A9E589B">
            <w:pPr>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color w:val="000000"/>
                <w:sz w:val="22"/>
                <w:szCs w:val="22"/>
              </w:rPr>
              <w:t>UC1</w:t>
            </w:r>
          </w:p>
        </w:tc>
      </w:tr>
      <w:tr w14:paraId="772B8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1C78A58B">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Use Case Name:</w:t>
            </w:r>
          </w:p>
        </w:tc>
        <w:tc>
          <w:tcPr>
            <w:tcW w:w="5336" w:type="dxa"/>
            <w:gridSpan w:val="2"/>
            <w:shd w:val="clear" w:color="auto" w:fill="auto"/>
          </w:tcPr>
          <w:p w14:paraId="5B7373BA">
            <w:pPr>
              <w:rPr>
                <w:rFonts w:hint="default" w:ascii="Times New Roman" w:hAnsi="Times New Roman" w:eastAsia="Times New Roman" w:cs="Times New Roman"/>
                <w:sz w:val="22"/>
                <w:szCs w:val="22"/>
              </w:rPr>
            </w:pPr>
            <w:r>
              <w:rPr>
                <w:rFonts w:hint="default" w:ascii="Times New Roman" w:hAnsi="Times New Roman" w:cs="Times New Roman"/>
                <w:sz w:val="22"/>
                <w:szCs w:val="22"/>
              </w:rPr>
              <w:t>Mua sản phẩm từ trang chi tiết sản phẩm</w:t>
            </w:r>
          </w:p>
        </w:tc>
      </w:tr>
      <w:tr w14:paraId="62EE3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5B546908">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Actor (s):</w:t>
            </w:r>
          </w:p>
        </w:tc>
        <w:tc>
          <w:tcPr>
            <w:tcW w:w="5336" w:type="dxa"/>
            <w:gridSpan w:val="2"/>
            <w:shd w:val="clear" w:color="auto" w:fill="auto"/>
          </w:tcPr>
          <w:p w14:paraId="504E3258">
            <w:pPr>
              <w:rPr>
                <w:rFonts w:hint="default" w:ascii="Times New Roman" w:hAnsi="Times New Roman" w:eastAsia="Times New Roman" w:cs="Times New Roman"/>
                <w:i/>
                <w:sz w:val="22"/>
                <w:szCs w:val="22"/>
              </w:rPr>
            </w:pPr>
            <w:r>
              <w:rPr>
                <w:rFonts w:hint="default" w:ascii="Times New Roman" w:hAnsi="Times New Roman" w:cs="Times New Roman"/>
                <w:sz w:val="22"/>
                <w:szCs w:val="22"/>
              </w:rPr>
              <w:t>Buyer (Người mua)</w:t>
            </w:r>
          </w:p>
        </w:tc>
      </w:tr>
      <w:tr w14:paraId="5A957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68A7EDF6">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Maturity: </w:t>
            </w:r>
          </w:p>
        </w:tc>
        <w:tc>
          <w:tcPr>
            <w:tcW w:w="5336" w:type="dxa"/>
            <w:gridSpan w:val="2"/>
            <w:shd w:val="clear" w:color="auto" w:fill="auto"/>
          </w:tcPr>
          <w:p w14:paraId="0D60EDF5">
            <w:pP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Focused</w:t>
            </w:r>
          </w:p>
        </w:tc>
      </w:tr>
      <w:tr w14:paraId="187F6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344C5E15">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Summary:</w:t>
            </w:r>
          </w:p>
        </w:tc>
        <w:tc>
          <w:tcPr>
            <w:tcW w:w="5336" w:type="dxa"/>
            <w:gridSpan w:val="2"/>
            <w:shd w:val="clear" w:color="auto" w:fill="auto"/>
          </w:tcPr>
          <w:p w14:paraId="60B19A75">
            <w:pPr>
              <w:rPr>
                <w:rFonts w:hint="default" w:ascii="Times New Roman" w:hAnsi="Times New Roman" w:eastAsia="Times New Roman" w:cs="Times New Roman"/>
                <w:sz w:val="22"/>
                <w:szCs w:val="22"/>
              </w:rPr>
            </w:pPr>
            <w:r>
              <w:rPr>
                <w:rFonts w:hint="default" w:ascii="Times New Roman" w:hAnsi="Times New Roman" w:cs="Times New Roman"/>
                <w:sz w:val="22"/>
                <w:szCs w:val="22"/>
              </w:rPr>
              <w:t>Người mua chọn và mua trực tiếp một sản phẩm từ trang chi tiết, đưa sản phẩm vào giỏ hàng và tiếp tục quy trình thanh toán sau này.</w:t>
            </w:r>
          </w:p>
        </w:tc>
      </w:tr>
      <w:tr w14:paraId="775DE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7" w:hRule="atLeast"/>
        </w:trPr>
        <w:tc>
          <w:tcPr>
            <w:tcW w:w="3837" w:type="dxa"/>
            <w:vMerge w:val="restart"/>
            <w:shd w:val="clear" w:color="auto" w:fill="auto"/>
          </w:tcPr>
          <w:p w14:paraId="6A296ABD">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Basic Course of Events: </w:t>
            </w:r>
          </w:p>
        </w:tc>
        <w:tc>
          <w:tcPr>
            <w:tcW w:w="3400" w:type="dxa"/>
            <w:shd w:val="clear" w:color="auto" w:fill="auto"/>
          </w:tcPr>
          <w:p w14:paraId="51F0C73A">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Actor Action</w:t>
            </w:r>
          </w:p>
          <w:p w14:paraId="1D17CB7F">
            <w:pPr>
              <w:rPr>
                <w:rFonts w:hint="default" w:ascii="Times New Roman" w:hAnsi="Times New Roman" w:eastAsia="Times New Roman" w:cs="Times New Roman"/>
                <w:sz w:val="22"/>
                <w:szCs w:val="22"/>
              </w:rPr>
            </w:pPr>
          </w:p>
        </w:tc>
        <w:tc>
          <w:tcPr>
            <w:tcW w:w="1936" w:type="dxa"/>
            <w:shd w:val="clear" w:color="auto" w:fill="auto"/>
          </w:tcPr>
          <w:p w14:paraId="34E68F4B">
            <w:pPr>
              <w:rPr>
                <w:rFonts w:hint="default" w:ascii="Times New Roman" w:hAnsi="Times New Roman" w:eastAsia="Times New Roman" w:cs="Times New Roman"/>
                <w:sz w:val="22"/>
                <w:szCs w:val="22"/>
              </w:rPr>
            </w:pPr>
            <w:r>
              <w:rPr>
                <w:rFonts w:hint="default" w:ascii="Times New Roman" w:hAnsi="Times New Roman" w:eastAsia="Times New Roman" w:cs="Times New Roman"/>
                <w:b/>
                <w:sz w:val="22"/>
                <w:szCs w:val="22"/>
              </w:rPr>
              <w:t>System Response</w:t>
            </w:r>
          </w:p>
          <w:p w14:paraId="0C140704">
            <w:pPr>
              <w:rPr>
                <w:rFonts w:hint="default" w:ascii="Times New Roman" w:hAnsi="Times New Roman" w:eastAsia="Times New Roman" w:cs="Times New Roman"/>
                <w:sz w:val="22"/>
                <w:szCs w:val="22"/>
              </w:rPr>
            </w:pPr>
          </w:p>
        </w:tc>
      </w:tr>
      <w:tr w14:paraId="1BE4B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2" w:hRule="atLeast"/>
        </w:trPr>
        <w:tc>
          <w:tcPr>
            <w:tcW w:w="3837" w:type="dxa"/>
            <w:vMerge w:val="continue"/>
            <w:shd w:val="clear" w:color="auto" w:fill="auto"/>
          </w:tcPr>
          <w:p w14:paraId="6825C0A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sz w:val="22"/>
                <w:szCs w:val="22"/>
              </w:rPr>
            </w:pPr>
          </w:p>
        </w:tc>
        <w:tc>
          <w:tcPr>
            <w:tcW w:w="3400" w:type="dxa"/>
            <w:shd w:val="clear" w:color="auto" w:fill="auto"/>
          </w:tcPr>
          <w:p w14:paraId="0B5BC5B8">
            <w:pPr>
              <w:rPr>
                <w:rFonts w:hint="default" w:ascii="Times New Roman" w:hAnsi="Times New Roman" w:eastAsia="Times New Roman" w:cs="Times New Roman"/>
                <w:b/>
                <w:sz w:val="22"/>
                <w:szCs w:val="22"/>
              </w:rPr>
            </w:pPr>
            <w:r>
              <w:rPr>
                <w:rFonts w:hint="default" w:ascii="Times New Roman" w:hAnsi="Times New Roman" w:eastAsia="Times New Roman" w:cs="Times New Roman"/>
                <w:sz w:val="22"/>
                <w:szCs w:val="22"/>
              </w:rPr>
              <w:t xml:space="preserve">1. </w:t>
            </w:r>
            <w:r>
              <w:rPr>
                <w:rFonts w:hint="default" w:ascii="Times New Roman" w:hAnsi="Times New Roman" w:cs="Times New Roman"/>
                <w:sz w:val="22"/>
                <w:szCs w:val="22"/>
              </w:rPr>
              <w:t>Người mua truy cập trang chi tiết của sản phẩm mong muốn.</w:t>
            </w:r>
          </w:p>
        </w:tc>
        <w:tc>
          <w:tcPr>
            <w:tcW w:w="1936" w:type="dxa"/>
            <w:shd w:val="clear" w:color="auto" w:fill="auto"/>
          </w:tcPr>
          <w:p w14:paraId="5ABCE687">
            <w:pPr>
              <w:rPr>
                <w:rFonts w:hint="default" w:ascii="Times New Roman" w:hAnsi="Times New Roman" w:eastAsia="Times New Roman" w:cs="Times New Roman"/>
                <w:b/>
                <w:sz w:val="22"/>
                <w:szCs w:val="22"/>
              </w:rPr>
            </w:pPr>
          </w:p>
        </w:tc>
      </w:tr>
      <w:tr w14:paraId="21229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2" w:hRule="atLeast"/>
        </w:trPr>
        <w:tc>
          <w:tcPr>
            <w:tcW w:w="3837" w:type="dxa"/>
            <w:vMerge w:val="continue"/>
            <w:shd w:val="clear" w:color="auto" w:fill="auto"/>
          </w:tcPr>
          <w:p w14:paraId="31151E1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sz w:val="22"/>
                <w:szCs w:val="22"/>
              </w:rPr>
            </w:pPr>
          </w:p>
        </w:tc>
        <w:tc>
          <w:tcPr>
            <w:tcW w:w="3400" w:type="dxa"/>
            <w:shd w:val="clear" w:color="auto" w:fill="auto"/>
          </w:tcPr>
          <w:p w14:paraId="122F195E">
            <w:pPr>
              <w:rPr>
                <w:rFonts w:hint="default" w:ascii="Times New Roman" w:hAnsi="Times New Roman" w:eastAsia="Times New Roman" w:cs="Times New Roman"/>
                <w:sz w:val="22"/>
                <w:szCs w:val="22"/>
              </w:rPr>
            </w:pPr>
          </w:p>
        </w:tc>
        <w:tc>
          <w:tcPr>
            <w:tcW w:w="1936" w:type="dxa"/>
            <w:shd w:val="clear" w:color="auto" w:fill="auto"/>
          </w:tcPr>
          <w:p w14:paraId="33ECDE8D">
            <w:pP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2. </w:t>
            </w:r>
            <w:r>
              <w:rPr>
                <w:rFonts w:hint="default" w:ascii="Times New Roman" w:hAnsi="Times New Roman" w:cs="Times New Roman"/>
                <w:sz w:val="22"/>
                <w:szCs w:val="22"/>
              </w:rPr>
              <w:t>Hệ thống hiển thị thông tin: tên, mô tả, giá, số lượng tồn kho, địa chỉ kho, trạng thái nổi bật (nếu có), đánh giá.</w:t>
            </w:r>
          </w:p>
        </w:tc>
      </w:tr>
      <w:tr w14:paraId="0B7D4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1" w:hRule="atLeast"/>
        </w:trPr>
        <w:tc>
          <w:tcPr>
            <w:tcW w:w="3837" w:type="dxa"/>
            <w:vMerge w:val="continue"/>
            <w:shd w:val="clear" w:color="auto" w:fill="auto"/>
          </w:tcPr>
          <w:p w14:paraId="46450E9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sz w:val="22"/>
                <w:szCs w:val="22"/>
              </w:rPr>
            </w:pPr>
          </w:p>
        </w:tc>
        <w:tc>
          <w:tcPr>
            <w:tcW w:w="3400" w:type="dxa"/>
            <w:shd w:val="clear" w:color="auto" w:fill="auto"/>
          </w:tcPr>
          <w:p w14:paraId="624E4485">
            <w:pPr>
              <w:rPr>
                <w:rFonts w:hint="default" w:ascii="Times New Roman" w:hAnsi="Times New Roman" w:eastAsia="Times New Roman" w:cs="Times New Roman"/>
                <w:b/>
                <w:sz w:val="22"/>
                <w:szCs w:val="22"/>
              </w:rPr>
            </w:pPr>
            <w:r>
              <w:rPr>
                <w:rFonts w:hint="default" w:ascii="Times New Roman" w:hAnsi="Times New Roman" w:eastAsia="Times New Roman" w:cs="Times New Roman"/>
                <w:sz w:val="22"/>
                <w:szCs w:val="22"/>
              </w:rPr>
              <w:t xml:space="preserve">3. </w:t>
            </w:r>
            <w:r>
              <w:rPr>
                <w:rFonts w:hint="default" w:ascii="Times New Roman" w:hAnsi="Times New Roman" w:cs="Times New Roman"/>
                <w:sz w:val="22"/>
                <w:szCs w:val="22"/>
              </w:rPr>
              <w:t>Người mua nhập số lượng muốn mua.</w:t>
            </w:r>
          </w:p>
        </w:tc>
        <w:tc>
          <w:tcPr>
            <w:tcW w:w="1936" w:type="dxa"/>
            <w:shd w:val="clear" w:color="auto" w:fill="auto"/>
          </w:tcPr>
          <w:p w14:paraId="6FA797F4">
            <w:pPr>
              <w:rPr>
                <w:rFonts w:hint="default" w:ascii="Times New Roman" w:hAnsi="Times New Roman" w:eastAsia="Times New Roman" w:cs="Times New Roman"/>
                <w:b/>
                <w:sz w:val="22"/>
                <w:szCs w:val="22"/>
              </w:rPr>
            </w:pPr>
          </w:p>
        </w:tc>
      </w:tr>
      <w:tr w14:paraId="35468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0" w:hRule="atLeast"/>
        </w:trPr>
        <w:tc>
          <w:tcPr>
            <w:tcW w:w="3837" w:type="dxa"/>
            <w:vMerge w:val="continue"/>
            <w:shd w:val="clear" w:color="auto" w:fill="auto"/>
          </w:tcPr>
          <w:p w14:paraId="60E205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sz w:val="22"/>
                <w:szCs w:val="22"/>
              </w:rPr>
            </w:pPr>
          </w:p>
        </w:tc>
        <w:tc>
          <w:tcPr>
            <w:tcW w:w="3400" w:type="dxa"/>
            <w:shd w:val="clear" w:color="auto" w:fill="auto"/>
          </w:tcPr>
          <w:p w14:paraId="5A05037A">
            <w:pPr>
              <w:rPr>
                <w:rFonts w:hint="default" w:ascii="Times New Roman" w:hAnsi="Times New Roman" w:eastAsia="Times New Roman" w:cs="Times New Roman"/>
                <w:bCs/>
                <w:sz w:val="22"/>
                <w:szCs w:val="22"/>
              </w:rPr>
            </w:pPr>
            <w:r>
              <w:rPr>
                <w:rFonts w:hint="default" w:ascii="Times New Roman" w:hAnsi="Times New Roman" w:eastAsia="Times New Roman" w:cs="Times New Roman"/>
                <w:bCs/>
                <w:sz w:val="22"/>
                <w:szCs w:val="22"/>
              </w:rPr>
              <w:t xml:space="preserve">4. </w:t>
            </w:r>
            <w:r>
              <w:rPr>
                <w:rFonts w:hint="default" w:ascii="Times New Roman" w:hAnsi="Times New Roman" w:cs="Times New Roman"/>
                <w:sz w:val="22"/>
                <w:szCs w:val="22"/>
              </w:rPr>
              <w:t xml:space="preserve">Người mua nhấn nút </w:t>
            </w:r>
            <w:r>
              <w:rPr>
                <w:rStyle w:val="10"/>
                <w:rFonts w:hint="default" w:ascii="Times New Roman" w:hAnsi="Times New Roman" w:cs="Times New Roman"/>
                <w:b w:val="0"/>
                <w:bCs w:val="0"/>
                <w:sz w:val="22"/>
                <w:szCs w:val="22"/>
              </w:rPr>
              <w:t>Mua hàng</w:t>
            </w:r>
            <w:r>
              <w:rPr>
                <w:rFonts w:hint="default" w:ascii="Times New Roman" w:hAnsi="Times New Roman" w:cs="Times New Roman"/>
                <w:b/>
                <w:bCs/>
                <w:sz w:val="22"/>
                <w:szCs w:val="22"/>
              </w:rPr>
              <w:t>.</w:t>
            </w:r>
          </w:p>
        </w:tc>
        <w:tc>
          <w:tcPr>
            <w:tcW w:w="1936" w:type="dxa"/>
            <w:shd w:val="clear" w:color="auto" w:fill="auto"/>
          </w:tcPr>
          <w:p w14:paraId="0D634B25">
            <w:pPr>
              <w:rPr>
                <w:rFonts w:hint="default" w:ascii="Times New Roman" w:hAnsi="Times New Roman" w:eastAsia="Times New Roman" w:cs="Times New Roman"/>
                <w:sz w:val="22"/>
                <w:szCs w:val="22"/>
              </w:rPr>
            </w:pPr>
          </w:p>
        </w:tc>
      </w:tr>
      <w:tr w14:paraId="42EEB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3837" w:type="dxa"/>
            <w:vMerge w:val="continue"/>
            <w:shd w:val="clear" w:color="auto" w:fill="auto"/>
          </w:tcPr>
          <w:p w14:paraId="6E89F8D2">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sz w:val="22"/>
                <w:szCs w:val="22"/>
              </w:rPr>
            </w:pPr>
          </w:p>
        </w:tc>
        <w:tc>
          <w:tcPr>
            <w:tcW w:w="3400" w:type="dxa"/>
            <w:shd w:val="clear" w:color="auto" w:fill="auto"/>
          </w:tcPr>
          <w:p w14:paraId="3E1B9211">
            <w:pPr>
              <w:rPr>
                <w:rFonts w:hint="default" w:ascii="Times New Roman" w:hAnsi="Times New Roman" w:eastAsia="Times New Roman" w:cs="Times New Roman"/>
                <w:sz w:val="22"/>
                <w:szCs w:val="22"/>
              </w:rPr>
            </w:pPr>
          </w:p>
        </w:tc>
        <w:tc>
          <w:tcPr>
            <w:tcW w:w="1936" w:type="dxa"/>
            <w:shd w:val="clear" w:color="auto" w:fill="auto"/>
          </w:tcPr>
          <w:p w14:paraId="42BF60BB">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 xml:space="preserve">5. </w:t>
            </w:r>
            <w:r>
              <w:rPr>
                <w:rFonts w:hint="default" w:ascii="Times New Roman" w:hAnsi="Times New Roman" w:cs="Times New Roman"/>
                <w:sz w:val="22"/>
                <w:szCs w:val="22"/>
              </w:rPr>
              <w:t>Hệ thống kiểm tra số lượng tồn kho: E1.</w:t>
            </w:r>
          </w:p>
        </w:tc>
      </w:tr>
      <w:tr w14:paraId="34144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2" w:hRule="atLeast"/>
        </w:trPr>
        <w:tc>
          <w:tcPr>
            <w:tcW w:w="3837" w:type="dxa"/>
            <w:vMerge w:val="continue"/>
            <w:shd w:val="clear" w:color="auto" w:fill="auto"/>
          </w:tcPr>
          <w:p w14:paraId="5AB6125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sz w:val="22"/>
                <w:szCs w:val="22"/>
              </w:rPr>
            </w:pPr>
          </w:p>
        </w:tc>
        <w:tc>
          <w:tcPr>
            <w:tcW w:w="3400" w:type="dxa"/>
            <w:shd w:val="clear" w:color="auto" w:fill="auto"/>
          </w:tcPr>
          <w:p w14:paraId="15E9A251">
            <w:pPr>
              <w:rPr>
                <w:rFonts w:hint="default" w:ascii="Times New Roman" w:hAnsi="Times New Roman" w:eastAsia="Times New Roman" w:cs="Times New Roman"/>
                <w:b/>
                <w:sz w:val="22"/>
                <w:szCs w:val="22"/>
              </w:rPr>
            </w:pPr>
          </w:p>
        </w:tc>
        <w:tc>
          <w:tcPr>
            <w:tcW w:w="1936" w:type="dxa"/>
            <w:shd w:val="clear" w:color="auto" w:fill="auto"/>
          </w:tcPr>
          <w:p w14:paraId="3F04BEB0">
            <w:pP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 xml:space="preserve">6. </w:t>
            </w:r>
            <w:r>
              <w:rPr>
                <w:rFonts w:hint="default" w:ascii="Times New Roman" w:hAnsi="Times New Roman" w:cs="Times New Roman"/>
                <w:sz w:val="22"/>
                <w:szCs w:val="22"/>
              </w:rPr>
              <w:t>Hệ thống cập nhật giỏ hàng và bảng tổng hợp (tổng chi phí, phí vận chuyển, khuyến mãi nếu có).</w:t>
            </w:r>
          </w:p>
        </w:tc>
      </w:tr>
      <w:tr w14:paraId="141F7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3837" w:type="dxa"/>
            <w:vMerge w:val="continue"/>
            <w:shd w:val="clear" w:color="auto" w:fill="auto"/>
          </w:tcPr>
          <w:p w14:paraId="0913192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sz w:val="22"/>
                <w:szCs w:val="22"/>
              </w:rPr>
            </w:pPr>
          </w:p>
        </w:tc>
        <w:tc>
          <w:tcPr>
            <w:tcW w:w="3400" w:type="dxa"/>
            <w:shd w:val="clear" w:color="auto" w:fill="auto"/>
          </w:tcPr>
          <w:p w14:paraId="3CB7CD6C">
            <w:pPr>
              <w:rPr>
                <w:rFonts w:hint="default" w:ascii="Times New Roman" w:hAnsi="Times New Roman" w:eastAsia="Times New Roman" w:cs="Times New Roman"/>
                <w:b/>
                <w:sz w:val="22"/>
                <w:szCs w:val="22"/>
              </w:rPr>
            </w:pPr>
          </w:p>
        </w:tc>
        <w:tc>
          <w:tcPr>
            <w:tcW w:w="1936" w:type="dxa"/>
            <w:shd w:val="clear" w:color="auto" w:fill="auto"/>
          </w:tcPr>
          <w:p w14:paraId="7250782E">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7.</w:t>
            </w:r>
            <w:r>
              <w:rPr>
                <w:rFonts w:hint="default" w:ascii="Times New Roman" w:hAnsi="Times New Roman" w:cs="Times New Roman"/>
                <w:sz w:val="22"/>
                <w:szCs w:val="22"/>
              </w:rPr>
              <w:t xml:space="preserve"> Hệ thống thông báo “Sản phẩm đã được thêm vào giỏ hàng” và hiển thị liên kết đến trang Giỏ hàng hoặc cho phép tiếp tục mua sắm.</w:t>
            </w:r>
          </w:p>
        </w:tc>
      </w:tr>
      <w:tr w14:paraId="5DE1E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3" w:hRule="atLeast"/>
        </w:trPr>
        <w:tc>
          <w:tcPr>
            <w:tcW w:w="3837" w:type="dxa"/>
            <w:vMerge w:val="continue"/>
            <w:shd w:val="clear" w:color="auto" w:fill="auto"/>
          </w:tcPr>
          <w:p w14:paraId="15F11B6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eastAsia="Times New Roman" w:cs="Times New Roman"/>
                <w:b/>
                <w:sz w:val="22"/>
                <w:szCs w:val="22"/>
              </w:rPr>
            </w:pPr>
          </w:p>
        </w:tc>
        <w:tc>
          <w:tcPr>
            <w:tcW w:w="5336" w:type="dxa"/>
            <w:gridSpan w:val="2"/>
            <w:shd w:val="clear" w:color="auto" w:fill="auto"/>
          </w:tcPr>
          <w:p w14:paraId="5DB402F2">
            <w:pPr>
              <w:rPr>
                <w:rFonts w:hint="default" w:ascii="Times New Roman" w:hAnsi="Times New Roman" w:eastAsia="Times New Roman" w:cs="Times New Roman"/>
                <w:sz w:val="22"/>
                <w:szCs w:val="22"/>
              </w:rPr>
            </w:pPr>
          </w:p>
        </w:tc>
      </w:tr>
      <w:tr w14:paraId="03E61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837" w:type="dxa"/>
            <w:shd w:val="clear" w:color="auto" w:fill="auto"/>
          </w:tcPr>
          <w:p w14:paraId="3F32755A">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Alternative Paths</w:t>
            </w:r>
          </w:p>
        </w:tc>
        <w:tc>
          <w:tcPr>
            <w:tcW w:w="5336" w:type="dxa"/>
            <w:gridSpan w:val="2"/>
            <w:shd w:val="clear" w:color="auto" w:fill="auto"/>
          </w:tcPr>
          <w:p w14:paraId="0DCCC674">
            <w:pPr>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None</w:t>
            </w:r>
          </w:p>
        </w:tc>
      </w:tr>
      <w:tr w14:paraId="5F528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0" w:hRule="atLeast"/>
        </w:trPr>
        <w:tc>
          <w:tcPr>
            <w:tcW w:w="3837" w:type="dxa"/>
            <w:shd w:val="clear" w:color="auto" w:fill="auto"/>
          </w:tcPr>
          <w:p w14:paraId="2C4A9D5F">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Exception Paths:</w:t>
            </w:r>
          </w:p>
        </w:tc>
        <w:tc>
          <w:tcPr>
            <w:tcW w:w="5336" w:type="dxa"/>
            <w:gridSpan w:val="2"/>
            <w:shd w:val="clear" w:color="auto" w:fill="auto"/>
          </w:tcPr>
          <w:p w14:paraId="75A89469">
            <w:pPr>
              <w:rPr>
                <w:rFonts w:hint="default" w:ascii="Times New Roman" w:hAnsi="Times New Roman" w:cs="Times New Roman"/>
                <w:sz w:val="22"/>
                <w:szCs w:val="22"/>
              </w:rPr>
            </w:pPr>
            <w:r>
              <w:rPr>
                <w:rFonts w:hint="default" w:ascii="Times New Roman" w:hAnsi="Times New Roman" w:eastAsia="Times New Roman" w:cs="Times New Roman"/>
                <w:b/>
                <w:sz w:val="22"/>
                <w:szCs w:val="22"/>
              </w:rPr>
              <w:t xml:space="preserve">E1. </w:t>
            </w:r>
            <w:r>
              <w:rPr>
                <w:rFonts w:hint="default" w:ascii="Times New Roman" w:hAnsi="Times New Roman" w:cs="Times New Roman"/>
                <w:sz w:val="22"/>
                <w:szCs w:val="22"/>
              </w:rPr>
              <w:t>Tại bước 5, nếu số lượng tồn kho không đủ, hệ thống hiển thị thông báo “Sản phẩm đã hết hàng” và không thêm sản phẩm vào giỏ hàng.</w:t>
            </w:r>
          </w:p>
        </w:tc>
      </w:tr>
      <w:tr w14:paraId="3BF30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46381873">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Preconditions:</w:t>
            </w:r>
          </w:p>
        </w:tc>
        <w:tc>
          <w:tcPr>
            <w:tcW w:w="5336" w:type="dxa"/>
            <w:gridSpan w:val="2"/>
            <w:shd w:val="clear" w:color="auto" w:fill="auto"/>
          </w:tcPr>
          <w:p w14:paraId="1D0C5451">
            <w:pPr>
              <w:pStyle w:val="9"/>
              <w:rPr>
                <w:rFonts w:hint="default" w:ascii="Times New Roman" w:hAnsi="Times New Roman" w:cs="Times New Roman"/>
                <w:sz w:val="22"/>
                <w:szCs w:val="22"/>
              </w:rPr>
            </w:pPr>
            <w:r>
              <w:rPr>
                <w:rFonts w:hint="default" w:ascii="Times New Roman" w:hAnsi="Times New Roman" w:cs="Times New Roman"/>
                <w:sz w:val="22"/>
                <w:szCs w:val="22"/>
              </w:rPr>
              <w:t xml:space="preserve">   Người mua đã đăng nhập hệ thống.</w:t>
            </w:r>
          </w:p>
          <w:p w14:paraId="621ADF3D">
            <w:pPr>
              <w:pStyle w:val="9"/>
              <w:rPr>
                <w:rFonts w:hint="default" w:ascii="Times New Roman" w:hAnsi="Times New Roman" w:cs="Times New Roman"/>
                <w:sz w:val="22"/>
                <w:szCs w:val="22"/>
              </w:rPr>
            </w:pPr>
            <w:r>
              <w:rPr>
                <w:rFonts w:hint="default" w:ascii="Times New Roman" w:hAnsi="Times New Roman" w:cs="Times New Roman"/>
                <w:sz w:val="22"/>
                <w:szCs w:val="22"/>
              </w:rPr>
              <w:t>  Sản phẩm được hiển thị hợp lệ trên trang chi tiết và còn hàng trong kho.</w:t>
            </w:r>
          </w:p>
        </w:tc>
      </w:tr>
      <w:tr w14:paraId="19BF2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7696965B">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Post Conditions:</w:t>
            </w:r>
          </w:p>
        </w:tc>
        <w:tc>
          <w:tcPr>
            <w:tcW w:w="5336" w:type="dxa"/>
            <w:gridSpan w:val="2"/>
            <w:shd w:val="clear" w:color="auto" w:fill="auto"/>
          </w:tcPr>
          <w:p w14:paraId="6E825300">
            <w:pPr>
              <w:pStyle w:val="9"/>
              <w:rPr>
                <w:rFonts w:hint="default" w:ascii="Times New Roman" w:hAnsi="Times New Roman" w:cs="Times New Roman"/>
                <w:sz w:val="22"/>
                <w:szCs w:val="22"/>
              </w:rPr>
            </w:pPr>
            <w:r>
              <w:rPr>
                <w:rFonts w:hint="default" w:ascii="Times New Roman" w:hAnsi="Times New Roman" w:cs="Times New Roman"/>
                <w:sz w:val="22"/>
                <w:szCs w:val="22"/>
              </w:rPr>
              <w:t>  Sản phẩm được thêm vào giỏ hàng của người mua kèm số lượng đã chọn (nếu giao dịch thành công).</w:t>
            </w:r>
          </w:p>
          <w:p w14:paraId="0A131952">
            <w:pPr>
              <w:pStyle w:val="9"/>
              <w:rPr>
                <w:rFonts w:hint="default" w:ascii="Times New Roman" w:hAnsi="Times New Roman" w:cs="Times New Roman"/>
                <w:sz w:val="22"/>
                <w:szCs w:val="22"/>
              </w:rPr>
            </w:pPr>
            <w:r>
              <w:rPr>
                <w:rFonts w:hint="default" w:ascii="Times New Roman" w:hAnsi="Times New Roman" w:cs="Times New Roman"/>
                <w:sz w:val="22"/>
                <w:szCs w:val="22"/>
              </w:rPr>
              <w:t>  Giỏ hàng và bảng tổng hợp được cập nhật chính xác.</w:t>
            </w:r>
          </w:p>
        </w:tc>
      </w:tr>
      <w:tr w14:paraId="62E78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37" w:type="dxa"/>
            <w:shd w:val="clear" w:color="auto" w:fill="auto"/>
          </w:tcPr>
          <w:p w14:paraId="554028F0">
            <w:pPr>
              <w:rPr>
                <w:rFonts w:hint="default" w:ascii="Times New Roman" w:hAnsi="Times New Roman" w:eastAsia="Times New Roman" w:cs="Times New Roman"/>
                <w:b/>
                <w:sz w:val="22"/>
                <w:szCs w:val="22"/>
              </w:rPr>
            </w:pPr>
            <w:r>
              <w:rPr>
                <w:rFonts w:hint="default" w:ascii="Times New Roman" w:hAnsi="Times New Roman" w:eastAsia="Times New Roman" w:cs="Times New Roman"/>
                <w:b/>
                <w:sz w:val="22"/>
                <w:szCs w:val="22"/>
              </w:rPr>
              <w:t>Note:</w:t>
            </w:r>
          </w:p>
        </w:tc>
        <w:tc>
          <w:tcPr>
            <w:tcW w:w="5336" w:type="dxa"/>
            <w:gridSpan w:val="2"/>
            <w:shd w:val="clear" w:color="auto" w:fill="auto"/>
          </w:tcPr>
          <w:p w14:paraId="196F6E4F">
            <w:pPr>
              <w:ind w:firstLine="16"/>
              <w:rPr>
                <w:rFonts w:hint="default" w:ascii="Times New Roman" w:hAnsi="Times New Roman" w:eastAsia="Times New Roman" w:cs="Times New Roman"/>
                <w:sz w:val="22"/>
                <w:szCs w:val="22"/>
              </w:rPr>
            </w:pPr>
            <w:r>
              <w:rPr>
                <w:rFonts w:hint="default" w:ascii="Times New Roman" w:hAnsi="Times New Roman" w:cs="Times New Roman"/>
                <w:sz w:val="22"/>
                <w:szCs w:val="22"/>
              </w:rPr>
              <w:t>Nếu có chương trình khuyến mãi hoặc mã giảm giá, chi phí hiển thị trong bảng tổng hợp sẽ tự động tính toán.</w:t>
            </w:r>
          </w:p>
        </w:tc>
      </w:tr>
    </w:tbl>
    <w:p w14:paraId="0FAF480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4D0B6C5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2042B6D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CB0683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056CEC5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142839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3E69FAE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29B65E2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B6418D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5488DB8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67382AA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3088D0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10EC358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22DC77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p>
    <w:p w14:paraId="79F8F62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8.5. Sử dụng sơ đồ Activity Diagram để mô tả quy trình mua hàng từ khi người dùng nhấn “Mua hàng” cho đến khi hoàn tất thanh toán.</w:t>
      </w:r>
    </w:p>
    <w:p w14:paraId="1FD705B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center"/>
        <w:textAlignment w:val="auto"/>
        <w:rPr>
          <w:rFonts w:ascii="Century Schoolbook" w:hAnsi="Century Schoolbook"/>
        </w:rPr>
      </w:pPr>
      <w:r>
        <w:rPr>
          <w:rFonts w:ascii="Century Schoolbook" w:hAnsi="Century Schoolbook"/>
        </w:rPr>
        <w:drawing>
          <wp:inline distT="0" distB="0" distL="0" distR="0">
            <wp:extent cx="2489200" cy="7331075"/>
            <wp:effectExtent l="0" t="0" r="15240" b="16510"/>
            <wp:docPr id="1885704589"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4589" name="Picture 3" descr="A diagram of a flow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489200" cy="7331075"/>
                    </a:xfrm>
                    <a:prstGeom prst="rect">
                      <a:avLst/>
                    </a:prstGeom>
                    <a:noFill/>
                    <a:ln>
                      <a:noFill/>
                    </a:ln>
                  </pic:spPr>
                </pic:pic>
              </a:graphicData>
            </a:graphic>
          </wp:inline>
        </w:drawing>
      </w:r>
    </w:p>
    <w:p w14:paraId="68DB930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cs="Times New Roman"/>
          <w:b/>
          <w:bCs/>
          <w:sz w:val="26"/>
          <w:szCs w:val="26"/>
          <w:lang w:val="en-US"/>
        </w:rPr>
      </w:pPr>
    </w:p>
    <w:p w14:paraId="07C4A3B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cs="Times New Roman"/>
          <w:b/>
          <w:bCs/>
          <w:sz w:val="26"/>
          <w:szCs w:val="26"/>
          <w:lang w:val="en-US"/>
        </w:rPr>
      </w:pPr>
    </w:p>
    <w:p w14:paraId="27682EC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cs="Times New Roman"/>
          <w:b/>
          <w:bCs/>
          <w:sz w:val="26"/>
          <w:szCs w:val="26"/>
          <w:lang w:val="en-US"/>
        </w:rPr>
        <w:t xml:space="preserve">8.6. </w:t>
      </w:r>
      <w:r>
        <w:rPr>
          <w:rFonts w:hint="default" w:ascii="Times New Roman" w:hAnsi="Times New Roman"/>
          <w:b/>
          <w:bCs/>
          <w:sz w:val="26"/>
          <w:szCs w:val="26"/>
          <w:lang w:val="en-US"/>
        </w:rPr>
        <w:t>Thiết kế sơ đồ Class Diagram cho module Giỏ hàng</w:t>
      </w:r>
    </w:p>
    <w:p w14:paraId="4834CEA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ascii="Century Schoolbook" w:hAnsi="Century Schoolbook"/>
        </w:rPr>
      </w:pPr>
      <w:r>
        <w:rPr>
          <w:rFonts w:ascii="Century Schoolbook" w:hAnsi="Century Schoolbook"/>
        </w:rPr>
        <w:drawing>
          <wp:inline distT="0" distB="0" distL="0" distR="0">
            <wp:extent cx="5935980" cy="4526280"/>
            <wp:effectExtent l="0" t="0" r="12065" b="3810"/>
            <wp:docPr id="892885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85678"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35980" cy="4526280"/>
                    </a:xfrm>
                    <a:prstGeom prst="rect">
                      <a:avLst/>
                    </a:prstGeom>
                    <a:noFill/>
                    <a:ln>
                      <a:noFill/>
                    </a:ln>
                  </pic:spPr>
                </pic:pic>
              </a:graphicData>
            </a:graphic>
          </wp:inline>
        </w:drawing>
      </w:r>
    </w:p>
    <w:p w14:paraId="3C2F1E5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cs="Times New Roman"/>
          <w:b/>
          <w:bCs/>
          <w:sz w:val="26"/>
          <w:szCs w:val="26"/>
          <w:lang w:val="en-US"/>
        </w:rPr>
        <w:t xml:space="preserve">8.7. </w:t>
      </w:r>
      <w:r>
        <w:rPr>
          <w:rFonts w:hint="default" w:ascii="Times New Roman" w:hAnsi="Times New Roman"/>
          <w:b/>
          <w:bCs/>
          <w:sz w:val="26"/>
          <w:szCs w:val="26"/>
          <w:lang w:val="en-US"/>
        </w:rPr>
        <w:t>Thiết kế giao diện màn hình cho chức năng “Quản lý giỏ hàng” (có thể thiết kế một hoặc nhiều màn hình)</w:t>
      </w:r>
    </w:p>
    <w:p w14:paraId="378F994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 Danh sách sản phẩm trong giỏ hàng: tên sản phẩm, hình ảnh, số lượng, giá từng món, tổng phụ.</w:t>
      </w:r>
    </w:p>
    <w:p w14:paraId="77321DA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 Chức năng thao tác nhanh: Tăng/giảm số lượng sản phẩm; Xóa sản phẩm khỏi giỏ; Lưu sản phẩm để</w:t>
      </w:r>
    </w:p>
    <w:p w14:paraId="7BBF826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mua sau.</w:t>
      </w:r>
    </w:p>
    <w:p w14:paraId="3FB2CC93">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 Bảng tổng hợp đơn hang: Tổng chi phí giỏ hang; Khuyến mãi tiết kiệm được; Phí vận chuyển; Tổng</w:t>
      </w:r>
    </w:p>
    <w:p w14:paraId="0FC247C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thanh toán cuối cùng.</w:t>
      </w:r>
    </w:p>
    <w:p w14:paraId="3CCBCA3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t>• Hành động chính: Nút “Thanh toán”; Gợi ý sản phẩm liên quan để thêm vào giỏ.</w:t>
      </w:r>
    </w:p>
    <w:p w14:paraId="53FA1EC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6690" cy="4541520"/>
            <wp:effectExtent l="0" t="0" r="0" b="6985"/>
            <wp:docPr id="23" name="Picture 23" descr="Bài tập nhóm_giao diện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Bài tập nhóm_giao diện giỏ hàng"/>
                    <pic:cNvPicPr>
                      <a:picLocks noChangeAspect="1"/>
                    </pic:cNvPicPr>
                  </pic:nvPicPr>
                  <pic:blipFill>
                    <a:blip r:embed="rId30"/>
                    <a:stretch>
                      <a:fillRect/>
                    </a:stretch>
                  </pic:blipFill>
                  <pic:spPr>
                    <a:xfrm>
                      <a:off x="0" y="0"/>
                      <a:ext cx="5266690" cy="4541520"/>
                    </a:xfrm>
                    <a:prstGeom prst="rect">
                      <a:avLst/>
                    </a:prstGeom>
                  </pic:spPr>
                </pic:pic>
              </a:graphicData>
            </a:graphic>
          </wp:inline>
        </w:drawing>
      </w:r>
    </w:p>
    <w:p w14:paraId="47FA8F2C">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bCs/>
          <w:sz w:val="26"/>
          <w:szCs w:val="26"/>
          <w:lang w:val="en-US"/>
        </w:rPr>
      </w:pPr>
      <w:r>
        <w:rPr>
          <w:rFonts w:hint="default" w:ascii="Times New Roman" w:hAnsi="Times New Roman"/>
          <w:b/>
          <w:bCs/>
          <w:sz w:val="26"/>
          <w:szCs w:val="26"/>
          <w:lang w:val="en-US"/>
        </w:rPr>
        <w:t>8.8. Đề xuất cách tổ chức kiến trúc phần mềm cho hệ thống CoolStore theo mô hình kiến trúc ba lớp (3-tier architecture).</w:t>
      </w:r>
    </w:p>
    <w:p w14:paraId="7D9AA9A1">
      <w:pPr>
        <w:pStyle w:val="15"/>
        <w:numPr>
          <w:ilvl w:val="0"/>
          <w:numId w:val="26"/>
        </w:numPr>
        <w:spacing w:line="360" w:lineRule="auto"/>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Presentation Layer (UI/Front-end)</w:t>
      </w:r>
    </w:p>
    <w:p w14:paraId="5D72763D">
      <w:pPr>
        <w:numPr>
          <w:ilvl w:val="0"/>
          <w:numId w:val="27"/>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Vai trò: Giao diện cho Buyer &amp; SysAdmin, xử lý tương tác người dùng.</w:t>
      </w:r>
    </w:p>
    <w:p w14:paraId="20759545">
      <w:pPr>
        <w:numPr>
          <w:ilvl w:val="0"/>
          <w:numId w:val="27"/>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Modules / Pages:</w:t>
      </w:r>
    </w:p>
    <w:p w14:paraId="5457E4C7">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Product Catalog UI: danh sách + lọc + sắp xếp + trang chi tiết.</w:t>
      </w:r>
    </w:p>
    <w:p w14:paraId="0B449DED">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Shopping Cart UI: xem giỏ, cập nhật số lượng, hiển thị bảng tổng hợp.</w:t>
      </w:r>
    </w:p>
    <w:p w14:paraId="49A72168">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Checkout UI: form thanh toán, trạng thái giao dịch.</w:t>
      </w:r>
    </w:p>
    <w:p w14:paraId="056EAB95">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Rating UI: nhập/xem đánh giá sản phẩm.</w:t>
      </w:r>
    </w:p>
    <w:p w14:paraId="361684F9">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Access Control UI: đăng ký, đăng nhập, logout, chuyển hướng Buyer/Admin.</w:t>
      </w:r>
    </w:p>
    <w:p w14:paraId="025E8A66">
      <w:pPr>
        <w:pStyle w:val="15"/>
        <w:numPr>
          <w:ilvl w:val="0"/>
          <w:numId w:val="28"/>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Admin Dashboard: quản lý sản phẩm, kho, giỏ hàng.</w:t>
      </w:r>
    </w:p>
    <w:p w14:paraId="3AF54BE4">
      <w:pPr>
        <w:numPr>
          <w:ilvl w:val="0"/>
          <w:numId w:val="29"/>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Công nghệ gợi ý :</w:t>
      </w:r>
    </w:p>
    <w:p w14:paraId="4BAD611B">
      <w:pPr>
        <w:pStyle w:val="15"/>
        <w:numPr>
          <w:ilvl w:val="0"/>
          <w:numId w:val="30"/>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Web: React / Next.js (SSR để SEO danh mục sản phẩm).</w:t>
      </w:r>
    </w:p>
    <w:p w14:paraId="3E18FF90">
      <w:pPr>
        <w:pStyle w:val="15"/>
        <w:numPr>
          <w:ilvl w:val="0"/>
          <w:numId w:val="30"/>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API: Gọi REST/GraphQL tới Business Layer.</w:t>
      </w:r>
    </w:p>
    <w:p w14:paraId="07EEAC50">
      <w:pPr>
        <w:pStyle w:val="15"/>
        <w:numPr>
          <w:ilvl w:val="0"/>
          <w:numId w:val="30"/>
        </w:numPr>
        <w:spacing w:line="360" w:lineRule="auto"/>
        <w:ind w:left="360" w:hanging="270"/>
        <w:rPr>
          <w:rFonts w:hint="default" w:ascii="Times New Roman" w:hAnsi="Times New Roman" w:cs="Times New Roman"/>
          <w:sz w:val="26"/>
          <w:szCs w:val="26"/>
        </w:rPr>
      </w:pPr>
      <w:r>
        <w:rPr>
          <w:rFonts w:hint="default" w:ascii="Times New Roman" w:hAnsi="Times New Roman" w:cs="Times New Roman"/>
          <w:sz w:val="26"/>
          <w:szCs w:val="26"/>
        </w:rPr>
        <w:t>Authentication: JWT/OAuth 2.0 (đi kèm cookie/refresh token).</w:t>
      </w:r>
    </w:p>
    <w:p w14:paraId="5F9207B3">
      <w:pPr>
        <w:pStyle w:val="15"/>
        <w:numPr>
          <w:ilvl w:val="0"/>
          <w:numId w:val="31"/>
        </w:numPr>
        <w:spacing w:line="360" w:lineRule="auto"/>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Business Logic Layer (Application / Service Layer)</w:t>
      </w:r>
    </w:p>
    <w:p w14:paraId="72F417A3">
      <w:pPr>
        <w:numPr>
          <w:ilvl w:val="0"/>
          <w:numId w:val="32"/>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Vai trò: Xử lý nghiệp vụ, điều phối giao dịch, bảo mật, validation.</w:t>
      </w:r>
    </w:p>
    <w:p w14:paraId="25F78BD5">
      <w:pPr>
        <w:numPr>
          <w:ilvl w:val="0"/>
          <w:numId w:val="32"/>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Service Components (có thể tổ chức theo microservice hoặc module trong 1 monolith):</w:t>
      </w:r>
    </w:p>
    <w:p w14:paraId="641F1AB2">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ProductCatalogService</w:t>
      </w:r>
    </w:p>
    <w:p w14:paraId="53D9E689">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Quản lý sản phẩm, lọc/sắp xếp, lấy chi tiết.</w:t>
      </w:r>
    </w:p>
    <w:p w14:paraId="3C4885EB">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Gán sản phẩm vào kho.</w:t>
      </w:r>
    </w:p>
    <w:p w14:paraId="3788EAEC">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InventoryService</w:t>
      </w:r>
    </w:p>
    <w:p w14:paraId="6532DAB1">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CRUD kho, kiểm tra tồn kho.</w:t>
      </w:r>
    </w:p>
    <w:p w14:paraId="76C71D84">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ShoppingCartService</w:t>
      </w:r>
    </w:p>
    <w:p w14:paraId="356AEB52">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Quản lý giỏ hàng, tính tổng tiền/khuyến mãi/ship.</w:t>
      </w:r>
    </w:p>
    <w:p w14:paraId="6088F316">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Thêm, xóa, cập nhật CartItem.</w:t>
      </w:r>
    </w:p>
    <w:p w14:paraId="0B5043B7">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Cho phép Admin kích hoạt/vô hiệu giỏ hàng.</w:t>
      </w:r>
    </w:p>
    <w:p w14:paraId="0F5E80B9">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PaymentService</w:t>
      </w:r>
    </w:p>
    <w:p w14:paraId="4DCEBFFA">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Xác thực giỏ hàng, gọi cổng thanh toán (PayPal/Stripe).</w:t>
      </w:r>
    </w:p>
    <w:p w14:paraId="2E25DD45">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Gửi email xác nhận.</w:t>
      </w:r>
    </w:p>
    <w:p w14:paraId="72751AEE">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RatingService</w:t>
      </w:r>
    </w:p>
    <w:p w14:paraId="6C4D81D9">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Lưu và lấy đánh giá 1–5 sao.</w:t>
      </w:r>
    </w:p>
    <w:p w14:paraId="3B10F4BE">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AccessControlService</w:t>
      </w:r>
    </w:p>
    <w:p w14:paraId="0815F8E6">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Đăng nhập/đăng xuất, phân quyền Buyer/Admin.</w:t>
      </w:r>
    </w:p>
    <w:p w14:paraId="12EAB29A">
      <w:pPr>
        <w:pStyle w:val="15"/>
        <w:numPr>
          <w:ilvl w:val="0"/>
          <w:numId w:val="3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Bootstrap/Seeder</w:t>
      </w:r>
    </w:p>
    <w:p w14:paraId="34F706AA">
      <w:pPr>
        <w:pStyle w:val="15"/>
        <w:numPr>
          <w:numId w:val="0"/>
        </w:num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Tạo tài khoản quản trị, 2 buyer mẫu, dữ liệu sản phẩm/kho/đánh giá khi khởi động.</w:t>
      </w:r>
    </w:p>
    <w:p w14:paraId="179B5E11">
      <w:pPr>
        <w:numPr>
          <w:ilvl w:val="0"/>
          <w:numId w:val="34"/>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Công nghệ gợi ý:</w:t>
      </w:r>
    </w:p>
    <w:p w14:paraId="1540E8C1">
      <w:pPr>
        <w:pStyle w:val="15"/>
        <w:numPr>
          <w:ilvl w:val="0"/>
          <w:numId w:val="3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Backend: Java Spring Boot / .NET Core / Node.js (NestJS/Express).</w:t>
      </w:r>
    </w:p>
    <w:p w14:paraId="59A1A2F5">
      <w:pPr>
        <w:pStyle w:val="15"/>
        <w:numPr>
          <w:ilvl w:val="0"/>
          <w:numId w:val="3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Kiến trúc: Clean Architecture hoặc DDD light.</w:t>
      </w:r>
    </w:p>
    <w:p w14:paraId="6CF09108">
      <w:pPr>
        <w:pStyle w:val="15"/>
        <w:numPr>
          <w:ilvl w:val="0"/>
          <w:numId w:val="35"/>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Giao tiếp: RESTful API hoặc GraphQL, JSON.</w:t>
      </w:r>
    </w:p>
    <w:p w14:paraId="4EA6E94C">
      <w:pPr>
        <w:pStyle w:val="15"/>
        <w:numPr>
          <w:numId w:val="0"/>
        </w:numPr>
        <w:spacing w:line="360" w:lineRule="auto"/>
        <w:ind w:left="360" w:leftChars="0"/>
        <w:rPr>
          <w:rFonts w:hint="default" w:ascii="Times New Roman" w:hAnsi="Times New Roman" w:cs="Times New Roman"/>
          <w:sz w:val="26"/>
          <w:szCs w:val="26"/>
        </w:rPr>
      </w:pPr>
    </w:p>
    <w:p w14:paraId="5AC945CD">
      <w:pPr>
        <w:numPr>
          <w:ilvl w:val="0"/>
          <w:numId w:val="36"/>
        </w:numPr>
        <w:spacing w:line="360" w:lineRule="auto"/>
        <w:ind w:left="420" w:leftChars="0" w:hanging="4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Data Layer (Persistence)</w:t>
      </w:r>
    </w:p>
    <w:p w14:paraId="4E5FD0EA">
      <w:pPr>
        <w:numPr>
          <w:ilvl w:val="0"/>
          <w:numId w:val="37"/>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Vai trò: Lưu trữ dữ liệu bền vững.</w:t>
      </w:r>
    </w:p>
    <w:p w14:paraId="0C5B3CAF">
      <w:pPr>
        <w:numPr>
          <w:ilvl w:val="0"/>
          <w:numId w:val="37"/>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Database Schema / Tables chính:</w:t>
      </w:r>
    </w:p>
    <w:p w14:paraId="10D94A36">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Users (buyer, admin, role)</w:t>
      </w:r>
    </w:p>
    <w:p w14:paraId="63B8467E">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Products</w:t>
      </w:r>
    </w:p>
    <w:p w14:paraId="401197F2">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Warehouses (Inventory)</w:t>
      </w:r>
    </w:p>
    <w:p w14:paraId="376C2EE0">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ProductWarehouse (số lượng tồn mỗi kho)</w:t>
      </w:r>
    </w:p>
    <w:p w14:paraId="11BD1809">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Carts</w:t>
      </w:r>
    </w:p>
    <w:p w14:paraId="77C547D4">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CartItems</w:t>
      </w:r>
    </w:p>
    <w:p w14:paraId="463D193B">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Orders (thanh toán)</w:t>
      </w:r>
    </w:p>
    <w:p w14:paraId="1310D894">
      <w:pPr>
        <w:pStyle w:val="15"/>
        <w:numPr>
          <w:ilvl w:val="0"/>
          <w:numId w:val="38"/>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Ratings</w:t>
      </w:r>
    </w:p>
    <w:p w14:paraId="3529C211">
      <w:pPr>
        <w:numPr>
          <w:ilvl w:val="0"/>
          <w:numId w:val="39"/>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sz w:val="26"/>
          <w:szCs w:val="26"/>
        </w:rPr>
        <w:t>Công nghệ gợi ý:</w:t>
      </w:r>
    </w:p>
    <w:p w14:paraId="0577118A">
      <w:pPr>
        <w:pStyle w:val="15"/>
        <w:numPr>
          <w:ilvl w:val="0"/>
          <w:numId w:val="4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RDBMS: PostgreSQL hoặc MySQL cho tính toàn vẹn giao dịch.</w:t>
      </w:r>
    </w:p>
    <w:p w14:paraId="4B15AF75">
      <w:pPr>
        <w:pStyle w:val="15"/>
        <w:numPr>
          <w:ilvl w:val="0"/>
          <w:numId w:val="4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ORM: JPA/Hibernate (Java) hoặc TypeORM/Prisma (Node).</w:t>
      </w:r>
    </w:p>
    <w:p w14:paraId="7E50A97E">
      <w:pPr>
        <w:pStyle w:val="15"/>
        <w:numPr>
          <w:ilvl w:val="0"/>
          <w:numId w:val="4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Cache: Redis (lưu giỏ hàng tạm, session).</w:t>
      </w:r>
    </w:p>
    <w:p w14:paraId="263E0865">
      <w:pPr>
        <w:pStyle w:val="15"/>
        <w:numPr>
          <w:ilvl w:val="0"/>
          <w:numId w:val="4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Email Queue: RabbitMQ/Kafka hoặc dịch vụ đám mây (SES, SendGrid).</w:t>
      </w:r>
    </w:p>
    <w:p w14:paraId="6FD478F7">
      <w:pPr>
        <w:pStyle w:val="15"/>
        <w:numPr>
          <w:ilvl w:val="0"/>
          <w:numId w:val="1"/>
        </w:numPr>
        <w:spacing w:line="360" w:lineRule="auto"/>
        <w:ind w:left="0" w:leftChars="0" w:firstLine="0" w:firstLineChars="0"/>
        <w:outlineLvl w:val="0"/>
        <w:rPr>
          <w:rFonts w:hint="default" w:ascii="Times New Roman" w:hAnsi="Times New Roman"/>
          <w:b/>
          <w:bCs/>
          <w:sz w:val="26"/>
          <w:szCs w:val="26"/>
          <w:lang w:val="en-US"/>
        </w:rPr>
      </w:pPr>
      <w:bookmarkStart w:id="33" w:name="_Toc23555"/>
      <w:r>
        <w:rPr>
          <w:rFonts w:hint="default" w:ascii="Times New Roman" w:hAnsi="Times New Roman" w:cs="Times New Roman"/>
          <w:b/>
          <w:bCs/>
          <w:sz w:val="26"/>
          <w:szCs w:val="26"/>
          <w:lang w:val="en-US"/>
        </w:rPr>
        <w:t>Bài 9</w:t>
      </w:r>
      <w:bookmarkEnd w:id="33"/>
      <w:r>
        <w:rPr>
          <w:rFonts w:hint="default" w:ascii="Times New Roman" w:hAnsi="Times New Roman" w:cs="Times New Roman"/>
          <w:b/>
          <w:bCs/>
          <w:sz w:val="26"/>
          <w:szCs w:val="26"/>
          <w:lang w:val="en-US"/>
        </w:rPr>
        <w:t xml:space="preserve"> </w:t>
      </w:r>
    </w:p>
    <w:p w14:paraId="13C0FF75">
      <w:pPr>
        <w:pStyle w:val="15"/>
        <w:numPr>
          <w:numId w:val="0"/>
        </w:numPr>
        <w:spacing w:line="360" w:lineRule="auto"/>
        <w:ind w:leftChars="0"/>
        <w:outlineLvl w:val="9"/>
        <w:rPr>
          <w:rFonts w:hint="default" w:ascii="Times New Roman" w:hAnsi="Times New Roman"/>
          <w:b/>
          <w:bCs/>
          <w:sz w:val="26"/>
          <w:szCs w:val="26"/>
          <w:lang w:val="en-US"/>
        </w:rPr>
      </w:pPr>
      <w:r>
        <w:rPr>
          <w:rFonts w:hint="default" w:ascii="Times New Roman" w:hAnsi="Times New Roman" w:cs="Times New Roman"/>
          <w:b/>
          <w:bCs/>
          <w:sz w:val="26"/>
          <w:szCs w:val="26"/>
          <w:lang w:val="en-US"/>
        </w:rPr>
        <w:t>K</w:t>
      </w:r>
      <w:r>
        <w:rPr>
          <w:rFonts w:hint="default" w:ascii="Times New Roman" w:hAnsi="Times New Roman"/>
          <w:b/>
          <w:bCs/>
          <w:sz w:val="26"/>
          <w:szCs w:val="26"/>
          <w:lang w:val="en-US"/>
        </w:rPr>
        <w:t>iểm thử (test cases) cho chức năng “Thêm sản phẩm vào giỏ hàng” –bao gồm dữ liệuđầu vào, bước thực hiện và kết quả mong đợi.</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07"/>
        <w:gridCol w:w="2376"/>
        <w:gridCol w:w="2304"/>
        <w:gridCol w:w="1945"/>
        <w:gridCol w:w="890"/>
      </w:tblGrid>
      <w:tr w14:paraId="41E0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D7D7D7" w:themeFill="background1" w:themeFillShade="D8"/>
            <w:vAlign w:val="center"/>
          </w:tcPr>
          <w:p w14:paraId="6C94A316">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Thuộc tính</w:t>
            </w:r>
          </w:p>
        </w:tc>
        <w:tc>
          <w:tcPr>
            <w:tcW w:w="2376" w:type="dxa"/>
            <w:shd w:val="clear" w:color="auto" w:fill="D7D7D7" w:themeFill="background1" w:themeFillShade="D8"/>
            <w:vAlign w:val="center"/>
          </w:tcPr>
          <w:p w14:paraId="00E7660C">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TC_ADD_001</w:t>
            </w:r>
          </w:p>
        </w:tc>
        <w:tc>
          <w:tcPr>
            <w:tcW w:w="2304" w:type="dxa"/>
            <w:shd w:val="clear" w:color="auto" w:fill="D7D7D7" w:themeFill="background1" w:themeFillShade="D8"/>
            <w:vAlign w:val="center"/>
          </w:tcPr>
          <w:p w14:paraId="7CCB2BF5">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TC_ADD_002</w:t>
            </w:r>
          </w:p>
        </w:tc>
        <w:tc>
          <w:tcPr>
            <w:tcW w:w="1945" w:type="dxa"/>
            <w:shd w:val="clear" w:color="auto" w:fill="D7D7D7" w:themeFill="background1" w:themeFillShade="D8"/>
            <w:vAlign w:val="center"/>
          </w:tcPr>
          <w:p w14:paraId="54722AFE">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TC_ADD_003</w:t>
            </w:r>
          </w:p>
        </w:tc>
        <w:tc>
          <w:tcPr>
            <w:tcW w:w="890" w:type="dxa"/>
            <w:shd w:val="clear" w:color="auto" w:fill="D7D7D7" w:themeFill="background1" w:themeFillShade="D8"/>
            <w:vAlign w:val="center"/>
          </w:tcPr>
          <w:p w14:paraId="1E583CF8">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Ghi chú bổ sung</w:t>
            </w:r>
          </w:p>
        </w:tc>
      </w:tr>
      <w:tr w14:paraId="797CE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F1F1F1" w:themeFill="background1" w:themeFillShade="F2"/>
            <w:vAlign w:val="center"/>
          </w:tcPr>
          <w:p w14:paraId="2F814025">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Test Case ID</w:t>
            </w:r>
          </w:p>
        </w:tc>
        <w:tc>
          <w:tcPr>
            <w:tcW w:w="2376" w:type="dxa"/>
            <w:vAlign w:val="center"/>
          </w:tcPr>
          <w:p w14:paraId="3B10A8BB">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TC_ADD_001</w:t>
            </w:r>
          </w:p>
        </w:tc>
        <w:tc>
          <w:tcPr>
            <w:tcW w:w="2304" w:type="dxa"/>
            <w:vAlign w:val="center"/>
          </w:tcPr>
          <w:p w14:paraId="3C6EFCDC">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TC_ADD_002</w:t>
            </w:r>
          </w:p>
        </w:tc>
        <w:tc>
          <w:tcPr>
            <w:tcW w:w="1945" w:type="dxa"/>
            <w:vAlign w:val="center"/>
          </w:tcPr>
          <w:p w14:paraId="403D669B">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TC_ADD_003</w:t>
            </w:r>
          </w:p>
        </w:tc>
        <w:tc>
          <w:tcPr>
            <w:tcW w:w="890" w:type="dxa"/>
            <w:vAlign w:val="center"/>
          </w:tcPr>
          <w:p w14:paraId="7780C6B7">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w:t>
            </w:r>
          </w:p>
        </w:tc>
      </w:tr>
      <w:tr w14:paraId="7D6F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F1F1F1" w:themeFill="background1" w:themeFillShade="F2"/>
            <w:vAlign w:val="center"/>
          </w:tcPr>
          <w:p w14:paraId="38A83330">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Mô tả</w:t>
            </w:r>
          </w:p>
        </w:tc>
        <w:tc>
          <w:tcPr>
            <w:tcW w:w="2376" w:type="dxa"/>
            <w:vAlign w:val="center"/>
          </w:tcPr>
          <w:p w14:paraId="493396C3">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Kiểm tra việc thêm một sản phẩm hợp lệ vào giỏ hàng từ trang danh sách sản phẩm hoặc trang chi tiết sản phẩm.</w:t>
            </w:r>
          </w:p>
        </w:tc>
        <w:tc>
          <w:tcPr>
            <w:tcW w:w="2304" w:type="dxa"/>
            <w:vAlign w:val="center"/>
          </w:tcPr>
          <w:p w14:paraId="7E0EF7B2">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Kiểm tra trường hợp thêm sản phẩm với số lượng vượt quá tồn kho.</w:t>
            </w:r>
          </w:p>
        </w:tc>
        <w:tc>
          <w:tcPr>
            <w:tcW w:w="1945" w:type="dxa"/>
            <w:vAlign w:val="center"/>
          </w:tcPr>
          <w:p w14:paraId="125FA061">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Kiểm tra việc thêm sản phẩm vào giỏ hàng khi người dùng chưa đăng nhập.</w:t>
            </w:r>
          </w:p>
        </w:tc>
        <w:tc>
          <w:tcPr>
            <w:tcW w:w="890" w:type="dxa"/>
            <w:vAlign w:val="center"/>
          </w:tcPr>
          <w:p w14:paraId="315F491A">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w:t>
            </w:r>
          </w:p>
        </w:tc>
      </w:tr>
      <w:tr w14:paraId="3E7D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F1F1F1" w:themeFill="background1" w:themeFillShade="F2"/>
            <w:vAlign w:val="center"/>
          </w:tcPr>
          <w:p w14:paraId="71F5554B">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Điều kiện tiên quyết</w:t>
            </w:r>
          </w:p>
        </w:tc>
        <w:tc>
          <w:tcPr>
            <w:tcW w:w="2376" w:type="dxa"/>
            <w:vAlign w:val="center"/>
          </w:tcPr>
          <w:p w14:paraId="380875A6">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Người dùng đã đăng nhập với vai trò Người mua. - Có sản phẩm với tồn kho &gt; 0.</w:t>
            </w:r>
          </w:p>
        </w:tc>
        <w:tc>
          <w:tcPr>
            <w:tcW w:w="2304" w:type="dxa"/>
            <w:vAlign w:val="center"/>
          </w:tcPr>
          <w:p w14:paraId="6D3D79DB">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Người dùng đã đăng nhập với vai trò Người mua. - Có sản phẩm với tồn kho giới hạn (ví dụ: 5).</w:t>
            </w:r>
          </w:p>
        </w:tc>
        <w:tc>
          <w:tcPr>
            <w:tcW w:w="1945" w:type="dxa"/>
            <w:vAlign w:val="center"/>
          </w:tcPr>
          <w:p w14:paraId="65F6F992">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Người dùng chưa đăng nhập. - Có ít nhất một sản phẩm trong danh mục.</w:t>
            </w:r>
          </w:p>
        </w:tc>
        <w:tc>
          <w:tcPr>
            <w:tcW w:w="890" w:type="dxa"/>
            <w:vAlign w:val="center"/>
          </w:tcPr>
          <w:p w14:paraId="4DB9F304">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w:t>
            </w:r>
          </w:p>
        </w:tc>
      </w:tr>
      <w:tr w14:paraId="2676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F1F1F1" w:themeFill="background1" w:themeFillShade="F2"/>
            <w:vAlign w:val="center"/>
          </w:tcPr>
          <w:p w14:paraId="1B2720B3">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Các bước thực hiện</w:t>
            </w:r>
          </w:p>
        </w:tc>
        <w:tc>
          <w:tcPr>
            <w:tcW w:w="2376" w:type="dxa"/>
            <w:vAlign w:val="center"/>
          </w:tcPr>
          <w:p w14:paraId="54CBFA48">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1. Truy cập trang danh mục sản phẩm. 2. Nhấn “Mua hàng” trên sản phẩm “Áo thun nam” (ID: SP001, giá: 200,000 VND, tồn kho: 10) hoặc vào trang chi tiết và nhấn “Mua hàng”. 3. Nhập số lượng: 2. 4. Xác nhận thêm vào giỏ hàng. 5. Chuyển đến trang giỏ hàng.</w:t>
            </w:r>
          </w:p>
        </w:tc>
        <w:tc>
          <w:tcPr>
            <w:tcW w:w="2304" w:type="dxa"/>
            <w:vAlign w:val="center"/>
          </w:tcPr>
          <w:p w14:paraId="68B1B0F5">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1. Truy cập trang chi tiết sản phẩm “Quần jeans” (ID: SP002, giá: 500,000 VND, tồn kho: 5). 2. Nhập số lượng: 10. 3. Nhấn “Mua hàng”.</w:t>
            </w:r>
          </w:p>
        </w:tc>
        <w:tc>
          <w:tcPr>
            <w:tcW w:w="1945" w:type="dxa"/>
            <w:vAlign w:val="center"/>
          </w:tcPr>
          <w:p w14:paraId="1C41CBBD">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1. Truy cập trang danh mục sản phẩm. 2. Nhấn “Mua hàng” trên sản phẩm “Áo thun nam” (ID: SP001, giá: 200,000 VND, tồn kho: 10).</w:t>
            </w:r>
          </w:p>
        </w:tc>
        <w:tc>
          <w:tcPr>
            <w:tcW w:w="890" w:type="dxa"/>
            <w:vAlign w:val="center"/>
          </w:tcPr>
          <w:p w14:paraId="05D4EA6E">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Dữ liệu đầu vào đã được tích hợp vào các bước thực hiện.</w:t>
            </w:r>
          </w:p>
        </w:tc>
      </w:tr>
      <w:tr w14:paraId="3296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007" w:type="dxa"/>
            <w:shd w:val="clear" w:color="auto" w:fill="F1F1F1" w:themeFill="background1" w:themeFillShade="F2"/>
            <w:vAlign w:val="center"/>
          </w:tcPr>
          <w:p w14:paraId="09248DB8">
            <w:pPr>
              <w:keepNext w:val="0"/>
              <w:keepLines w:val="0"/>
              <w:widowControl/>
              <w:suppressLineNumbers w:val="0"/>
              <w:spacing w:line="240" w:lineRule="auto"/>
              <w:jc w:val="center"/>
              <w:rPr>
                <w:rFonts w:hint="default" w:ascii="Times New Roman" w:hAnsi="Times New Roman" w:cs="Times New Roman"/>
                <w:b/>
                <w:bCs/>
                <w:sz w:val="22"/>
                <w:szCs w:val="22"/>
                <w:vertAlign w:val="baseline"/>
                <w:lang w:val="en-US"/>
              </w:rPr>
            </w:pPr>
            <w:r>
              <w:rPr>
                <w:rStyle w:val="10"/>
                <w:rFonts w:hint="default" w:ascii="Times New Roman" w:hAnsi="Times New Roman" w:eastAsia="SimSun" w:cs="Times New Roman"/>
                <w:kern w:val="0"/>
                <w:sz w:val="22"/>
                <w:szCs w:val="22"/>
                <w:lang w:val="en-US" w:eastAsia="zh-CN" w:bidi="ar"/>
              </w:rPr>
              <w:t>Kết quả mong đợi</w:t>
            </w:r>
          </w:p>
        </w:tc>
        <w:tc>
          <w:tcPr>
            <w:tcW w:w="2376" w:type="dxa"/>
            <w:vAlign w:val="center"/>
          </w:tcPr>
          <w:p w14:paraId="555722F7">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Sản phẩm “Áo thun nam” được thêm vào giỏ hàng với số lượng 2. - Bảng tổng hợp hiển thị: Tên: Áo thun nam, Số lượng: 2, Giá: 200,000 VND, Tổng phụ: 400,000 VND. - Thông báo “Sản phẩm đã được thêm vào giỏ hàng” hiển thị (nếu có). - (Ghi chú: Kiểm tra tồn kho giảm tương ứng, đảm bảo giao diện cập nhật chính xác).</w:t>
            </w:r>
          </w:p>
        </w:tc>
        <w:tc>
          <w:tcPr>
            <w:tcW w:w="2304" w:type="dxa"/>
            <w:vAlign w:val="center"/>
          </w:tcPr>
          <w:p w14:paraId="602EDC36">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Hiển thị thông báo lỗi: “Số lượng yêu cầu vượt quá số lượng tồn kho”. - Sản phẩm không được thêm vào giỏ hàng. - Giỏ hàng không thay đổi. - (Ghi chú: Thông báo lỗi rõ ràng, thân thiện).</w:t>
            </w:r>
          </w:p>
        </w:tc>
        <w:tc>
          <w:tcPr>
            <w:tcW w:w="1945" w:type="dxa"/>
            <w:vAlign w:val="center"/>
          </w:tcPr>
          <w:p w14:paraId="15E2801F">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 Hiển thị thông báo: “Vui lòng đăng nhập để thêm sản phẩm vào giỏ hàng”. - Chuyển hướng đến trang đăng nhập. - Sản phẩm không được thêm vào giỏ hàng. - (Ghi chú: Kiểm tra lưu trữ tạm sản phẩm nếu có, trải nghiệm mượt mà).</w:t>
            </w:r>
          </w:p>
        </w:tc>
        <w:tc>
          <w:tcPr>
            <w:tcW w:w="890" w:type="dxa"/>
            <w:vAlign w:val="center"/>
          </w:tcPr>
          <w:p w14:paraId="5D06DEC9">
            <w:pPr>
              <w:keepNext w:val="0"/>
              <w:keepLines w:val="0"/>
              <w:widowControl/>
              <w:suppressLineNumbers w:val="0"/>
              <w:spacing w:line="240" w:lineRule="auto"/>
              <w:jc w:val="left"/>
              <w:rPr>
                <w:rFonts w:hint="default" w:ascii="Times New Roman" w:hAnsi="Times New Roman" w:cs="Times New Roman"/>
                <w:b/>
                <w:bCs/>
                <w:sz w:val="22"/>
                <w:szCs w:val="22"/>
                <w:vertAlign w:val="baseline"/>
                <w:lang w:val="en-US"/>
              </w:rPr>
            </w:pPr>
            <w:r>
              <w:rPr>
                <w:rFonts w:hint="default" w:ascii="Times New Roman" w:hAnsi="Times New Roman" w:eastAsia="SimSun" w:cs="Times New Roman"/>
                <w:kern w:val="0"/>
                <w:sz w:val="22"/>
                <w:szCs w:val="22"/>
                <w:lang w:val="en-US" w:eastAsia="zh-CN" w:bidi="ar"/>
              </w:rPr>
              <w:t>Ghi chú được tích hợp vào Kết quả mong đợi.</w:t>
            </w:r>
          </w:p>
        </w:tc>
      </w:tr>
    </w:tbl>
    <w:p w14:paraId="26CC8539">
      <w:pPr>
        <w:pStyle w:val="15"/>
        <w:numPr>
          <w:numId w:val="0"/>
        </w:numPr>
        <w:spacing w:line="360" w:lineRule="auto"/>
        <w:rPr>
          <w:rFonts w:hint="default" w:ascii="Times New Roman" w:hAnsi="Times New Roman"/>
          <w:b/>
          <w:bCs/>
          <w:sz w:val="26"/>
          <w:szCs w:val="26"/>
          <w:lang w:val="en-US"/>
        </w:rPr>
      </w:pPr>
    </w:p>
    <w:p w14:paraId="796B34B1">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leftChars="0"/>
        <w:jc w:val="left"/>
        <w:textAlignment w:val="auto"/>
        <w:rPr>
          <w:rFonts w:hint="default" w:ascii="Times New Roman" w:hAnsi="Times New Roman"/>
          <w:b w:val="0"/>
          <w:bCs w:val="0"/>
          <w:sz w:val="26"/>
          <w:szCs w:val="26"/>
          <w:lang w:val="en-US"/>
        </w:rPr>
      </w:pPr>
    </w:p>
    <w:sectPr>
      <w:footerReference r:id="rId4" w:type="default"/>
      <w:pgSz w:w="11906" w:h="16838"/>
      <w:pgMar w:top="1440" w:right="1800" w:bottom="1440" w:left="180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entury Schoolbook">
    <w:altName w:val="Segoe Print"/>
    <w:panose1 w:val="02040604050505020304"/>
    <w:charset w:val="00"/>
    <w:family w:val="roman"/>
    <w:pitch w:val="default"/>
    <w:sig w:usb0="00000000" w:usb1="00000000" w:usb2="00000000" w:usb3="00000000" w:csb0="000000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D229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EFF0B6">
                          <w:pPr>
                            <w:pStyle w:val="7"/>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xlm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K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Y8ZZrzQIA&#10;ACUGAAAOAAAAAAAAAAEAIAAAAB8BAABkcnMvZTJvRG9jLnhtbFBLBQYAAAAABgAGAFkBAABeBgAA&#10;AAA=&#10;">
              <v:fill on="f" focussize="0,0"/>
              <v:stroke on="f" weight="0.5pt"/>
              <v:imagedata o:title=""/>
              <o:lock v:ext="edit" aspectratio="f"/>
              <v:textbox inset="0mm,0mm,0mm,0mm" style="mso-fit-shape-to-text:t;">
                <w:txbxContent>
                  <w:p w14:paraId="44EFF0B6">
                    <w:pPr>
                      <w:pStyle w:val="7"/>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F8689">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E48F5">
                          <w:pPr>
                            <w:pStyle w:val="7"/>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14:paraId="723E48F5">
                    <w:pPr>
                      <w:pStyle w:val="7"/>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  \* MERGEFORMAT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12B96"/>
    <w:multiLevelType w:val="singleLevel"/>
    <w:tmpl w:val="87C12B96"/>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1">
    <w:nsid w:val="892ACFA4"/>
    <w:multiLevelType w:val="singleLevel"/>
    <w:tmpl w:val="892ACF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9EF7D28"/>
    <w:multiLevelType w:val="singleLevel"/>
    <w:tmpl w:val="89EF7D28"/>
    <w:lvl w:ilvl="0" w:tentative="0">
      <w:start w:val="2"/>
      <w:numFmt w:val="upperLetter"/>
      <w:suff w:val="space"/>
      <w:lvlText w:val="%1)"/>
      <w:lvlJc w:val="left"/>
    </w:lvl>
  </w:abstractNum>
  <w:abstractNum w:abstractNumId="3">
    <w:nsid w:val="8F9AD06C"/>
    <w:multiLevelType w:val="singleLevel"/>
    <w:tmpl w:val="8F9AD0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4320918"/>
    <w:multiLevelType w:val="singleLevel"/>
    <w:tmpl w:val="943209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5B07BBE"/>
    <w:multiLevelType w:val="singleLevel"/>
    <w:tmpl w:val="95B07BBE"/>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6">
    <w:nsid w:val="A3F7A4BB"/>
    <w:multiLevelType w:val="singleLevel"/>
    <w:tmpl w:val="A3F7A4BB"/>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7">
    <w:nsid w:val="A44F6ECB"/>
    <w:multiLevelType w:val="singleLevel"/>
    <w:tmpl w:val="A44F6ECB"/>
    <w:lvl w:ilvl="0" w:tentative="0">
      <w:start w:val="1"/>
      <w:numFmt w:val="bullet"/>
      <w:lvlText w:val="－"/>
      <w:lvlJc w:val="left"/>
      <w:pPr>
        <w:tabs>
          <w:tab w:val="left" w:pos="420"/>
        </w:tabs>
        <w:ind w:left="418" w:leftChars="0" w:hanging="418" w:firstLineChars="0"/>
      </w:pPr>
      <w:rPr>
        <w:rFonts w:hint="default" w:ascii="SimSun" w:hAnsi="SimSun" w:eastAsia="SimSun" w:cs="SimSun"/>
      </w:rPr>
    </w:lvl>
  </w:abstractNum>
  <w:abstractNum w:abstractNumId="8">
    <w:nsid w:val="A849846C"/>
    <w:multiLevelType w:val="singleLevel"/>
    <w:tmpl w:val="A849846C"/>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9">
    <w:nsid w:val="ADE32318"/>
    <w:multiLevelType w:val="singleLevel"/>
    <w:tmpl w:val="ADE323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0F06CF3"/>
    <w:multiLevelType w:val="singleLevel"/>
    <w:tmpl w:val="D0F06CF3"/>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11">
    <w:nsid w:val="D2E61C3D"/>
    <w:multiLevelType w:val="singleLevel"/>
    <w:tmpl w:val="D2E61C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3898D03"/>
    <w:multiLevelType w:val="singleLevel"/>
    <w:tmpl w:val="D3898D03"/>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13">
    <w:nsid w:val="FE274715"/>
    <w:multiLevelType w:val="singleLevel"/>
    <w:tmpl w:val="FE274715"/>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14">
    <w:nsid w:val="001EEE03"/>
    <w:multiLevelType w:val="singleLevel"/>
    <w:tmpl w:val="001EEE03"/>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15">
    <w:nsid w:val="03492C89"/>
    <w:multiLevelType w:val="singleLevel"/>
    <w:tmpl w:val="03492C89"/>
    <w:lvl w:ilvl="0" w:tentative="0">
      <w:start w:val="1"/>
      <w:numFmt w:val="upperRoman"/>
      <w:suff w:val="space"/>
      <w:lvlText w:val="%1."/>
      <w:lvlJc w:val="left"/>
    </w:lvl>
  </w:abstractNum>
  <w:abstractNum w:abstractNumId="16">
    <w:nsid w:val="04F4B6AA"/>
    <w:multiLevelType w:val="singleLevel"/>
    <w:tmpl w:val="04F4B6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885AB53"/>
    <w:multiLevelType w:val="singleLevel"/>
    <w:tmpl w:val="0885AB53"/>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18">
    <w:nsid w:val="0BAC2B4B"/>
    <w:multiLevelType w:val="singleLevel"/>
    <w:tmpl w:val="0BAC2B4B"/>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19">
    <w:nsid w:val="114E05EA"/>
    <w:multiLevelType w:val="singleLevel"/>
    <w:tmpl w:val="114E05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9E6AEE5"/>
    <w:multiLevelType w:val="singleLevel"/>
    <w:tmpl w:val="19E6AE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1A9823FE"/>
    <w:multiLevelType w:val="singleLevel"/>
    <w:tmpl w:val="1A9823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AB845DE"/>
    <w:multiLevelType w:val="multilevel"/>
    <w:tmpl w:val="1AB845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0ACB4AC"/>
    <w:multiLevelType w:val="singleLevel"/>
    <w:tmpl w:val="20ACB4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247B42D8"/>
    <w:multiLevelType w:val="multilevel"/>
    <w:tmpl w:val="247B42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B1E3413"/>
    <w:multiLevelType w:val="singleLevel"/>
    <w:tmpl w:val="2B1E3413"/>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26">
    <w:nsid w:val="32BED79A"/>
    <w:multiLevelType w:val="singleLevel"/>
    <w:tmpl w:val="32BED7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3BE39837"/>
    <w:multiLevelType w:val="singleLevel"/>
    <w:tmpl w:val="3BE39837"/>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28">
    <w:nsid w:val="3DBA5098"/>
    <w:multiLevelType w:val="singleLevel"/>
    <w:tmpl w:val="3DBA5098"/>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29">
    <w:nsid w:val="47BB7BA3"/>
    <w:multiLevelType w:val="singleLevel"/>
    <w:tmpl w:val="47BB7B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F5A5308"/>
    <w:multiLevelType w:val="singleLevel"/>
    <w:tmpl w:val="4F5A5308"/>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31">
    <w:nsid w:val="51045141"/>
    <w:multiLevelType w:val="singleLevel"/>
    <w:tmpl w:val="510451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58BE4122"/>
    <w:multiLevelType w:val="singleLevel"/>
    <w:tmpl w:val="58BE4122"/>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33">
    <w:nsid w:val="5A58E8A5"/>
    <w:multiLevelType w:val="singleLevel"/>
    <w:tmpl w:val="5A58E8A5"/>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34">
    <w:nsid w:val="6764C7F3"/>
    <w:multiLevelType w:val="singleLevel"/>
    <w:tmpl w:val="6764C7F3"/>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35">
    <w:nsid w:val="6E59221F"/>
    <w:multiLevelType w:val="singleLevel"/>
    <w:tmpl w:val="6E59221F"/>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36">
    <w:nsid w:val="701644C2"/>
    <w:multiLevelType w:val="multilevel"/>
    <w:tmpl w:val="701644C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7">
    <w:nsid w:val="71134580"/>
    <w:multiLevelType w:val="multilevel"/>
    <w:tmpl w:val="711345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78F77C4F"/>
    <w:multiLevelType w:val="multilevel"/>
    <w:tmpl w:val="78F77C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7F2C19BD"/>
    <w:multiLevelType w:val="multilevel"/>
    <w:tmpl w:val="7F2C19B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5"/>
  </w:num>
  <w:num w:numId="2">
    <w:abstractNumId w:val="19"/>
  </w:num>
  <w:num w:numId="3">
    <w:abstractNumId w:val="17"/>
  </w:num>
  <w:num w:numId="4">
    <w:abstractNumId w:val="11"/>
  </w:num>
  <w:num w:numId="5">
    <w:abstractNumId w:val="25"/>
  </w:num>
  <w:num w:numId="6">
    <w:abstractNumId w:val="26"/>
  </w:num>
  <w:num w:numId="7">
    <w:abstractNumId w:val="6"/>
  </w:num>
  <w:num w:numId="8">
    <w:abstractNumId w:val="21"/>
  </w:num>
  <w:num w:numId="9">
    <w:abstractNumId w:val="35"/>
  </w:num>
  <w:num w:numId="10">
    <w:abstractNumId w:val="32"/>
  </w:num>
  <w:num w:numId="11">
    <w:abstractNumId w:val="3"/>
  </w:num>
  <w:num w:numId="12">
    <w:abstractNumId w:val="18"/>
  </w:num>
  <w:num w:numId="13">
    <w:abstractNumId w:val="28"/>
  </w:num>
  <w:num w:numId="14">
    <w:abstractNumId w:val="36"/>
  </w:num>
  <w:num w:numId="15">
    <w:abstractNumId w:val="2"/>
  </w:num>
  <w:num w:numId="16">
    <w:abstractNumId w:val="4"/>
  </w:num>
  <w:num w:numId="17">
    <w:abstractNumId w:val="5"/>
  </w:num>
  <w:num w:numId="18">
    <w:abstractNumId w:val="1"/>
  </w:num>
  <w:num w:numId="19">
    <w:abstractNumId w:val="27"/>
  </w:num>
  <w:num w:numId="20">
    <w:abstractNumId w:val="20"/>
  </w:num>
  <w:num w:numId="21">
    <w:abstractNumId w:val="10"/>
  </w:num>
  <w:num w:numId="22">
    <w:abstractNumId w:val="31"/>
  </w:num>
  <w:num w:numId="23">
    <w:abstractNumId w:val="14"/>
  </w:num>
  <w:num w:numId="24">
    <w:abstractNumId w:val="16"/>
  </w:num>
  <w:num w:numId="25">
    <w:abstractNumId w:val="12"/>
  </w:num>
  <w:num w:numId="26">
    <w:abstractNumId w:val="9"/>
  </w:num>
  <w:num w:numId="27">
    <w:abstractNumId w:val="13"/>
  </w:num>
  <w:num w:numId="28">
    <w:abstractNumId w:val="39"/>
  </w:num>
  <w:num w:numId="29">
    <w:abstractNumId w:val="34"/>
  </w:num>
  <w:num w:numId="30">
    <w:abstractNumId w:val="22"/>
  </w:num>
  <w:num w:numId="31">
    <w:abstractNumId w:val="23"/>
  </w:num>
  <w:num w:numId="32">
    <w:abstractNumId w:val="8"/>
  </w:num>
  <w:num w:numId="33">
    <w:abstractNumId w:val="7"/>
  </w:num>
  <w:num w:numId="34">
    <w:abstractNumId w:val="33"/>
  </w:num>
  <w:num w:numId="35">
    <w:abstractNumId w:val="24"/>
  </w:num>
  <w:num w:numId="36">
    <w:abstractNumId w:val="29"/>
  </w:num>
  <w:num w:numId="37">
    <w:abstractNumId w:val="30"/>
  </w:num>
  <w:num w:numId="38">
    <w:abstractNumId w:val="37"/>
  </w:num>
  <w:num w:numId="39">
    <w:abstractNumId w:val="0"/>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334D80"/>
    <w:rsid w:val="09815806"/>
    <w:rsid w:val="0CDD0FA5"/>
    <w:rsid w:val="0F867EA0"/>
    <w:rsid w:val="16950E40"/>
    <w:rsid w:val="1706734A"/>
    <w:rsid w:val="1A277B00"/>
    <w:rsid w:val="1B457CAF"/>
    <w:rsid w:val="21C5011E"/>
    <w:rsid w:val="23CB7951"/>
    <w:rsid w:val="2647211C"/>
    <w:rsid w:val="2CCE4E77"/>
    <w:rsid w:val="402A5051"/>
    <w:rsid w:val="412B3CFA"/>
    <w:rsid w:val="43135D99"/>
    <w:rsid w:val="47D303B5"/>
    <w:rsid w:val="4A17160A"/>
    <w:rsid w:val="65F331A6"/>
    <w:rsid w:val="685869CA"/>
    <w:rsid w:val="71CE3725"/>
    <w:rsid w:val="73341AE2"/>
    <w:rsid w:val="769A1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widowControl w:val="0"/>
      <w:spacing w:before="360" w:after="80" w:line="240" w:lineRule="atLeast"/>
      <w:ind w:firstLine="0"/>
      <w:outlineLvl w:val="0"/>
    </w:pPr>
    <w:rPr>
      <w:rFonts w:asciiTheme="majorHAnsi" w:hAnsiTheme="majorHAnsi" w:eastAsiaTheme="majorEastAsia" w:cstheme="majorBidi"/>
      <w:color w:val="2E75B6" w:themeColor="accent1" w:themeShade="BF"/>
      <w:kern w:val="0"/>
      <w:sz w:val="40"/>
      <w:szCs w:val="40"/>
      <w14:ligatures w14:val="none"/>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basedOn w:val="1"/>
    <w:unhideWhenUsed/>
    <w:qFormat/>
    <w:uiPriority w:val="99"/>
    <w:pPr>
      <w:spacing w:before="100" w:beforeAutospacing="1" w:after="100" w:afterAutospacing="1" w:line="240" w:lineRule="auto"/>
      <w:ind w:firstLine="0"/>
    </w:pPr>
    <w:rPr>
      <w:rFonts w:ascii="Times New Roman" w:hAnsi="Times New Roman" w:eastAsia="Times New Roman" w:cs="Times New Roman"/>
      <w:kern w:val="0"/>
      <w:sz w:val="24"/>
      <w:szCs w:val="24"/>
      <w14:ligatures w14:val="none"/>
    </w:rPr>
  </w:style>
  <w:style w:type="character" w:styleId="10">
    <w:name w:val="Strong"/>
    <w:basedOn w:val="5"/>
    <w:qFormat/>
    <w:uiPriority w:val="22"/>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paragraph" w:styleId="15">
    <w:name w:val="List Paragraph"/>
    <w:basedOn w:val="1"/>
    <w:qFormat/>
    <w:uiPriority w:val="34"/>
    <w:pPr>
      <w:ind w:left="720"/>
      <w:contextualSpacing/>
    </w:pPr>
  </w:style>
  <w:style w:type="paragraph" w:customStyle="1" w:styleId="16">
    <w:name w:val="WPSOffice手动目录 1"/>
    <w:uiPriority w:val="0"/>
    <w:pPr>
      <w:ind w:leftChars="0"/>
    </w:pPr>
    <w:rPr>
      <w:rFonts w:ascii="Times New Roman" w:hAnsi="Times New Roman" w:eastAsia="SimSun" w:cs="Times New Roman"/>
      <w:sz w:val="20"/>
      <w:szCs w:val="20"/>
    </w:rPr>
  </w:style>
  <w:style w:type="paragraph" w:customStyle="1" w:styleId="17">
    <w:name w:val="WPSOffice手动目录 2"/>
    <w:uiPriority w:val="0"/>
    <w:pPr>
      <w:ind w:leftChars="200"/>
    </w:pPr>
    <w:rPr>
      <w:rFonts w:ascii="Times New Roman" w:hAnsi="Times New Roman" w:eastAsia="SimSun" w:cs="Times New Roman"/>
      <w:sz w:val="20"/>
      <w:szCs w:val="20"/>
    </w:rPr>
  </w:style>
  <w:style w:type="paragraph" w:customStyle="1" w:styleId="18">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27</Words>
  <Characters>96</Characters>
  <Lines>0</Lines>
  <Paragraphs>0</Paragraphs>
  <TotalTime>8</TotalTime>
  <ScaleCrop>false</ScaleCrop>
  <LinksUpToDate>false</LinksUpToDate>
  <CharactersWithSpaces>118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2025-09-15T00:31:00Z</dcterms:created>
  <dc:creator>Admin</dc:creator>
  <cp:lastModifiedBy>WPS_1711735740</cp:lastModifiedBy>
  <dcterms:modified xsi:type="dcterms:W3CDTF">2025-09-18T11:18:33Z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9523B52A76FA46FF936B7F2E5F9A0F4C_12</vt:lpwstr>
  </property>
</Properties>
</file>