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23CA2" w14:textId="68BB3747" w:rsidR="00660075" w:rsidRPr="00D64577" w:rsidRDefault="00D64577" w:rsidP="00D64577">
      <w:pPr>
        <w:pStyle w:val="Heading1"/>
      </w:pPr>
      <w:r w:rsidRPr="00D64577">
        <w:t>Approach 3: Multi-armed Bandits</w:t>
      </w:r>
    </w:p>
    <w:p w14:paraId="6C16A209" w14:textId="77777777" w:rsidR="00D64577" w:rsidRDefault="00D64577" w:rsidP="00D64577"/>
    <w:p w14:paraId="588139DF" w14:textId="5B10D551" w:rsidR="00BA5018" w:rsidRDefault="00D64577" w:rsidP="00D64577">
      <w:r w:rsidRPr="00D64577">
        <w:t xml:space="preserve">In </w:t>
      </w:r>
      <w:r w:rsidR="002533EB">
        <w:t>a</w:t>
      </w:r>
      <w:r w:rsidRPr="00D64577">
        <w:t xml:space="preserve"> Multi-Armed Bandit </w:t>
      </w:r>
      <w:r w:rsidR="002C7D1E">
        <w:t xml:space="preserve">(MAB) </w:t>
      </w:r>
      <w:r w:rsidRPr="00D64577">
        <w:t xml:space="preserve">based recommendation system, successive alternation of exploration and exploitation </w:t>
      </w:r>
      <w:r w:rsidR="00C540D6">
        <w:t xml:space="preserve">of </w:t>
      </w:r>
      <w:r w:rsidR="002533EB">
        <w:t xml:space="preserve">the </w:t>
      </w:r>
      <w:r w:rsidR="00C540D6">
        <w:t>different item</w:t>
      </w:r>
      <w:r w:rsidR="002533EB">
        <w:t xml:space="preserve"> options </w:t>
      </w:r>
      <w:r w:rsidR="00C540D6">
        <w:t xml:space="preserve">is performed to gain insight into which </w:t>
      </w:r>
      <w:r w:rsidR="002533EB">
        <w:t xml:space="preserve">one </w:t>
      </w:r>
      <w:r w:rsidR="00C540D6">
        <w:t>of them yields the highest reward</w:t>
      </w:r>
      <w:r w:rsidR="00BA5018">
        <w:t xml:space="preserve"> when recommended to many users. </w:t>
      </w:r>
    </w:p>
    <w:p w14:paraId="1D9A64CF" w14:textId="2F1233E2" w:rsidR="002533EB" w:rsidRDefault="00C941F2" w:rsidP="00C941F2">
      <w:pPr>
        <w:pStyle w:val="Heading2"/>
        <w:rPr>
          <w:rFonts w:cs="Arial"/>
        </w:rPr>
      </w:pPr>
      <w:r>
        <w:rPr>
          <w:rFonts w:cs="Arial"/>
        </w:rPr>
        <w:t xml:space="preserve">3.1 </w:t>
      </w:r>
      <w:r w:rsidR="00F2307A">
        <w:rPr>
          <w:rFonts w:cs="Arial"/>
        </w:rPr>
        <w:t>MAB a</w:t>
      </w:r>
      <w:r>
        <w:rPr>
          <w:rFonts w:cs="Arial"/>
        </w:rPr>
        <w:t>pproach specific pre-processing</w:t>
      </w:r>
    </w:p>
    <w:p w14:paraId="7C564479" w14:textId="77777777" w:rsidR="00FC7033" w:rsidRDefault="00C31AA0" w:rsidP="00064EF8">
      <w:r>
        <w:t xml:space="preserve">Using the already pre-processed data as described in section X, we perform further operations to </w:t>
      </w:r>
      <w:r w:rsidR="00FC7033">
        <w:t xml:space="preserve">tailor the data to the MAB approach. </w:t>
      </w:r>
    </w:p>
    <w:p w14:paraId="55049237" w14:textId="131BB853" w:rsidR="00064EF8" w:rsidRDefault="00064EF8" w:rsidP="00064EF8">
      <w:r>
        <w:t>As stated in the project description, we limit ourselves to four focal groups</w:t>
      </w:r>
      <w:r w:rsidR="006B62CC">
        <w:t xml:space="preserve"> of users</w:t>
      </w:r>
      <w:r>
        <w:t>. Their specif</w:t>
      </w:r>
      <w:r>
        <w:t>ic</w:t>
      </w:r>
      <w:r>
        <w:t xml:space="preserve"> attributes are listed in table X. </w:t>
      </w:r>
    </w:p>
    <w:tbl>
      <w:tblPr>
        <w:tblStyle w:val="TableGrid"/>
        <w:tblW w:w="9070" w:type="dxa"/>
        <w:tblLook w:val="04A0" w:firstRow="1" w:lastRow="0" w:firstColumn="1" w:lastColumn="0" w:noHBand="0" w:noVBand="1"/>
      </w:tblPr>
      <w:tblGrid>
        <w:gridCol w:w="3023"/>
        <w:gridCol w:w="3023"/>
        <w:gridCol w:w="3024"/>
      </w:tblGrid>
      <w:tr w:rsidR="00C36BF2" w14:paraId="16326019" w14:textId="77777777" w:rsidTr="007A5530">
        <w:trPr>
          <w:trHeight w:val="569"/>
        </w:trPr>
        <w:tc>
          <w:tcPr>
            <w:tcW w:w="3023" w:type="dxa"/>
            <w:vAlign w:val="center"/>
          </w:tcPr>
          <w:p w14:paraId="2E2D934D" w14:textId="77777777" w:rsidR="00C36BF2" w:rsidRDefault="00C36BF2" w:rsidP="007A5530"/>
        </w:tc>
        <w:tc>
          <w:tcPr>
            <w:tcW w:w="3023" w:type="dxa"/>
            <w:vAlign w:val="bottom"/>
          </w:tcPr>
          <w:p w14:paraId="2578AF77" w14:textId="0EE44FA6" w:rsidR="00C36BF2" w:rsidRDefault="00E3625D" w:rsidP="007A5530">
            <w:r>
              <w:t>Gender: Male</w:t>
            </w:r>
          </w:p>
        </w:tc>
        <w:tc>
          <w:tcPr>
            <w:tcW w:w="3024" w:type="dxa"/>
            <w:vAlign w:val="center"/>
          </w:tcPr>
          <w:p w14:paraId="21F02E71" w14:textId="7E75B3AE" w:rsidR="00C36BF2" w:rsidRDefault="00E3625D" w:rsidP="007A5530">
            <w:r>
              <w:t>Gender: Female</w:t>
            </w:r>
          </w:p>
        </w:tc>
      </w:tr>
      <w:tr w:rsidR="00C36BF2" w14:paraId="1AE1DE2F" w14:textId="77777777" w:rsidTr="007A5530">
        <w:trPr>
          <w:trHeight w:val="561"/>
        </w:trPr>
        <w:tc>
          <w:tcPr>
            <w:tcW w:w="3023" w:type="dxa"/>
            <w:vAlign w:val="center"/>
          </w:tcPr>
          <w:p w14:paraId="259D57A8" w14:textId="07CDED43" w:rsidR="00C36BF2" w:rsidRDefault="00C36BF2" w:rsidP="007A5530">
            <w:r>
              <w:t>Age below 30 years</w:t>
            </w:r>
            <w:r w:rsidR="00E3625D">
              <w:t xml:space="preserve"> (&lt;)</w:t>
            </w:r>
          </w:p>
        </w:tc>
        <w:tc>
          <w:tcPr>
            <w:tcW w:w="3023" w:type="dxa"/>
            <w:vAlign w:val="center"/>
          </w:tcPr>
          <w:p w14:paraId="203880D4" w14:textId="4CAF7FD1" w:rsidR="00C36BF2" w:rsidRDefault="00E3625D" w:rsidP="007A5530">
            <w:r>
              <w:t xml:space="preserve">Male, </w:t>
            </w:r>
            <w:proofErr w:type="gramStart"/>
            <w:r>
              <w:t>Young :</w:t>
            </w:r>
            <w:proofErr w:type="gramEnd"/>
            <w:r>
              <w:t xml:space="preserve"> `MY`</w:t>
            </w:r>
          </w:p>
        </w:tc>
        <w:tc>
          <w:tcPr>
            <w:tcW w:w="3024" w:type="dxa"/>
            <w:vAlign w:val="center"/>
          </w:tcPr>
          <w:p w14:paraId="32B312B8" w14:textId="056F5455" w:rsidR="00C36BF2" w:rsidRDefault="00E3625D" w:rsidP="007A5530">
            <w:r>
              <w:t xml:space="preserve">Female, </w:t>
            </w:r>
            <w:r w:rsidR="007A145B">
              <w:t>Young</w:t>
            </w:r>
            <w:r>
              <w:t>: `F</w:t>
            </w:r>
            <w:r w:rsidR="007A145B">
              <w:t>Y</w:t>
            </w:r>
            <w:r>
              <w:t>`</w:t>
            </w:r>
          </w:p>
        </w:tc>
      </w:tr>
      <w:tr w:rsidR="00C36BF2" w14:paraId="1AFC02E9" w14:textId="77777777" w:rsidTr="007A5530">
        <w:trPr>
          <w:trHeight w:val="569"/>
        </w:trPr>
        <w:tc>
          <w:tcPr>
            <w:tcW w:w="3023" w:type="dxa"/>
            <w:vAlign w:val="center"/>
          </w:tcPr>
          <w:p w14:paraId="66157389" w14:textId="4650579C" w:rsidR="00C36BF2" w:rsidRDefault="00C36BF2" w:rsidP="007A5530">
            <w:r>
              <w:t>Age above 30 years</w:t>
            </w:r>
            <w:r w:rsidR="00E3625D">
              <w:t xml:space="preserve"> (&gt;=)</w:t>
            </w:r>
          </w:p>
        </w:tc>
        <w:tc>
          <w:tcPr>
            <w:tcW w:w="3023" w:type="dxa"/>
            <w:vAlign w:val="center"/>
          </w:tcPr>
          <w:p w14:paraId="5FFE2D07" w14:textId="73EE65DD" w:rsidR="00C36BF2" w:rsidRDefault="007A145B" w:rsidP="007A5530">
            <w:r>
              <w:t>Male, Old: `MO`</w:t>
            </w:r>
          </w:p>
        </w:tc>
        <w:tc>
          <w:tcPr>
            <w:tcW w:w="3024" w:type="dxa"/>
            <w:vAlign w:val="center"/>
          </w:tcPr>
          <w:p w14:paraId="351252B7" w14:textId="72D4ECFA" w:rsidR="00C36BF2" w:rsidRDefault="007A145B" w:rsidP="007A5530">
            <w:r>
              <w:t>Female, Old: `FO`</w:t>
            </w:r>
          </w:p>
        </w:tc>
      </w:tr>
    </w:tbl>
    <w:p w14:paraId="27CCA3B5" w14:textId="77777777" w:rsidR="00C36BF2" w:rsidRPr="00C941F2" w:rsidRDefault="00C36BF2" w:rsidP="00064EF8"/>
    <w:p w14:paraId="625A2444" w14:textId="6B12F54B" w:rsidR="00C941F2" w:rsidRDefault="00064EF8" w:rsidP="00C941F2">
      <w:r>
        <w:t>Based on this</w:t>
      </w:r>
      <w:r w:rsidR="00C941F2">
        <w:t xml:space="preserve">, we </w:t>
      </w:r>
      <w:r w:rsidR="004A0549">
        <w:t>separate the training data set into four</w:t>
      </w:r>
      <w:r w:rsidR="008F09DC">
        <w:t xml:space="preserve"> separate ones</w:t>
      </w:r>
      <w:r w:rsidR="004A0549">
        <w:t xml:space="preserve">, that are </w:t>
      </w:r>
      <w:r w:rsidR="008F09DC">
        <w:t xml:space="preserve">individually used for the replay training. For the testing, we then assign the corresponding trained </w:t>
      </w:r>
      <w:r w:rsidR="005E5245">
        <w:t>recommendation engine based on the user characteristics.</w:t>
      </w:r>
    </w:p>
    <w:p w14:paraId="542B7B6D" w14:textId="1FB3953D" w:rsidR="00A52734" w:rsidRDefault="00A52734" w:rsidP="00C941F2">
      <w:r>
        <w:t xml:space="preserve">We have transformed the `rating` column into a `liked` column, by applying the function mapping values between one and </w:t>
      </w:r>
      <w:r w:rsidR="002149A5">
        <w:t xml:space="preserve">three (inclusive) </w:t>
      </w:r>
      <w:r>
        <w:t xml:space="preserve">to </w:t>
      </w:r>
      <w:r w:rsidR="002149A5">
        <w:t xml:space="preserve">`false`, while the ones from `four and `five` were mapped to `true`. </w:t>
      </w:r>
    </w:p>
    <w:p w14:paraId="67DD322D" w14:textId="043ACFC1" w:rsidR="005E5245" w:rsidRDefault="005E5245" w:rsidP="00C941F2">
      <w:r>
        <w:t xml:space="preserve">Regarding the attributes of the data frames, we have dropped </w:t>
      </w:r>
      <w:r w:rsidR="002C7D1E">
        <w:t xml:space="preserve">all the rows for the items, where the sum of recommendations with this item is less than 200. This bound was set in the project description and is based on the idea, that the MAB exploration only is effective if there are </w:t>
      </w:r>
      <w:r w:rsidR="00F10F44">
        <w:t xml:space="preserve">enough training entries to learn from. </w:t>
      </w:r>
    </w:p>
    <w:p w14:paraId="268A6B20" w14:textId="133D4D18" w:rsidR="00007193" w:rsidRDefault="00007193" w:rsidP="00C941F2">
      <w:r>
        <w:t>The following Columns where then dropped, because the MAB replay engine only uses the `</w:t>
      </w:r>
      <w:proofErr w:type="spellStart"/>
      <w:r>
        <w:t>user_id</w:t>
      </w:r>
      <w:proofErr w:type="spellEnd"/>
      <w:r>
        <w:t>`, `</w:t>
      </w:r>
      <w:proofErr w:type="spellStart"/>
      <w:r w:rsidR="006A77B4">
        <w:t>item_id</w:t>
      </w:r>
      <w:proofErr w:type="spellEnd"/>
      <w:r w:rsidR="006A77B4">
        <w:t>` and the `liked` value.</w:t>
      </w:r>
    </w:p>
    <w:p w14:paraId="6053B40B" w14:textId="35CEB3C7" w:rsidR="001A1FCA" w:rsidRDefault="004618C5" w:rsidP="00C941F2">
      <w:r w:rsidRPr="004618C5">
        <w:lastRenderedPageBreak/>
        <w:drawing>
          <wp:anchor distT="0" distB="0" distL="114300" distR="114300" simplePos="0" relativeHeight="251659264" behindDoc="0" locked="0" layoutInCell="1" allowOverlap="1" wp14:anchorId="104AE128" wp14:editId="436D4C9C">
            <wp:simplePos x="0" y="0"/>
            <wp:positionH relativeFrom="page">
              <wp:posOffset>2548890</wp:posOffset>
            </wp:positionH>
            <wp:positionV relativeFrom="paragraph">
              <wp:posOffset>674370</wp:posOffset>
            </wp:positionV>
            <wp:extent cx="2287905" cy="1996440"/>
            <wp:effectExtent l="0" t="0" r="0" b="3810"/>
            <wp:wrapTopAndBottom/>
            <wp:docPr id="12101376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7640" name="Picture 1" descr="A screenshot of a computer screen&#10;&#10;Description automatically generated"/>
                    <pic:cNvPicPr/>
                  </pic:nvPicPr>
                  <pic:blipFill>
                    <a:blip r:embed="rId7"/>
                    <a:stretch>
                      <a:fillRect/>
                    </a:stretch>
                  </pic:blipFill>
                  <pic:spPr>
                    <a:xfrm>
                      <a:off x="0" y="0"/>
                      <a:ext cx="2287905" cy="1996440"/>
                    </a:xfrm>
                    <a:prstGeom prst="rect">
                      <a:avLst/>
                    </a:prstGeom>
                  </pic:spPr>
                </pic:pic>
              </a:graphicData>
            </a:graphic>
            <wp14:sizeRelH relativeFrom="margin">
              <wp14:pctWidth>0</wp14:pctWidth>
            </wp14:sizeRelH>
            <wp14:sizeRelV relativeFrom="margin">
              <wp14:pctHeight>0</wp14:pctHeight>
            </wp14:sizeRelV>
          </wp:anchor>
        </w:drawing>
      </w:r>
      <w:r w:rsidR="00477359">
        <w:t xml:space="preserve">This preprocessing resulted in the four focal group training data frames like the one shown in figure </w:t>
      </w:r>
      <w:r w:rsidR="00397AA8">
        <w:t>X.</w:t>
      </w:r>
    </w:p>
    <w:p w14:paraId="4738D5DF" w14:textId="77777777" w:rsidR="007A5530" w:rsidRDefault="007A5530" w:rsidP="00C941F2"/>
    <w:p w14:paraId="0E4B8D02" w14:textId="138913FC" w:rsidR="007A5530" w:rsidRDefault="00EA4265" w:rsidP="007A5530">
      <w:pPr>
        <w:pStyle w:val="Heading2"/>
      </w:pPr>
      <w:r>
        <w:t xml:space="preserve">3.2 MAB </w:t>
      </w:r>
      <w:r w:rsidR="001801A2">
        <w:t xml:space="preserve">Model </w:t>
      </w:r>
      <w:r>
        <w:t>Training</w:t>
      </w:r>
    </w:p>
    <w:p w14:paraId="730BDB0E" w14:textId="1BD14B99" w:rsidR="00EA4265" w:rsidRDefault="00EA4265" w:rsidP="00EA4265">
      <w:r>
        <w:t xml:space="preserve">To </w:t>
      </w:r>
      <w:r w:rsidR="00CE6BFA">
        <w:t>implement the replay training for</w:t>
      </w:r>
      <w:r>
        <w:t xml:space="preserve"> the Multi-Armed Bandit recommendation engine, we </w:t>
      </w:r>
      <w:r w:rsidR="00CE6BFA">
        <w:t xml:space="preserve">based our trainer class on the tutorial of week 6. </w:t>
      </w:r>
    </w:p>
    <w:p w14:paraId="7BFD9452" w14:textId="0C9A5412" w:rsidR="00156D8C" w:rsidRDefault="00156D8C" w:rsidP="00EA4265">
      <w:r>
        <w:t>Modifications include</w:t>
      </w:r>
    </w:p>
    <w:p w14:paraId="3B245FAD" w14:textId="73A5822D" w:rsidR="00156D8C" w:rsidRDefault="00156D8C" w:rsidP="00156D8C">
      <w:pPr>
        <w:pStyle w:val="ListParagraph"/>
        <w:numPr>
          <w:ilvl w:val="0"/>
          <w:numId w:val="1"/>
        </w:numPr>
      </w:pPr>
      <w:r>
        <w:t>Combining the general MAB engine with the MAB specific one to have one</w:t>
      </w:r>
    </w:p>
    <w:p w14:paraId="57363B98" w14:textId="46936F5E" w:rsidR="00156D8C" w:rsidRDefault="00CC62FB" w:rsidP="00156D8C">
      <w:pPr>
        <w:pStyle w:val="ListParagraph"/>
        <w:numPr>
          <w:ilvl w:val="0"/>
          <w:numId w:val="1"/>
        </w:numPr>
      </w:pPr>
      <w:r>
        <w:t xml:space="preserve">Tracking the </w:t>
      </w:r>
      <w:proofErr w:type="gramStart"/>
      <w:r>
        <w:t>amount</w:t>
      </w:r>
      <w:proofErr w:type="gramEnd"/>
      <w:r>
        <w:t xml:space="preserve"> of tuples </w:t>
      </w:r>
      <w:proofErr w:type="gramStart"/>
      <w:r>
        <w:t>generate</w:t>
      </w:r>
      <w:proofErr w:type="gramEnd"/>
      <w:r>
        <w:t xml:space="preserve"> until one is found, that is also present in the recommendation training data.</w:t>
      </w:r>
    </w:p>
    <w:p w14:paraId="0744946C" w14:textId="036BF1A5" w:rsidR="00CC62FB" w:rsidRDefault="00CC62FB" w:rsidP="00156D8C">
      <w:pPr>
        <w:pStyle w:val="ListParagraph"/>
        <w:numPr>
          <w:ilvl w:val="0"/>
          <w:numId w:val="1"/>
        </w:numPr>
      </w:pPr>
      <w:r>
        <w:t xml:space="preserve">Tracking the </w:t>
      </w:r>
      <w:proofErr w:type="gramStart"/>
      <w:r>
        <w:t>amount</w:t>
      </w:r>
      <w:proofErr w:type="gramEnd"/>
      <w:r>
        <w:t xml:space="preserve"> of </w:t>
      </w:r>
      <w:proofErr w:type="gramStart"/>
      <w:r>
        <w:t>times,</w:t>
      </w:r>
      <w:proofErr w:type="gramEnd"/>
      <w:r>
        <w:t xml:space="preserve"> that a specific item is chosen.</w:t>
      </w:r>
    </w:p>
    <w:p w14:paraId="2B73EE78" w14:textId="77777777" w:rsidR="00B720E3" w:rsidRDefault="00B720E3" w:rsidP="00B720E3"/>
    <w:p w14:paraId="0B75EEC3" w14:textId="2E1729DD" w:rsidR="003442A0" w:rsidRDefault="003442A0" w:rsidP="00B720E3">
      <w:r>
        <w:t xml:space="preserve">Furthermore, we have implemented </w:t>
      </w:r>
      <w:r w:rsidR="004D3F76">
        <w:t xml:space="preserve">the possibility for a dynamic </w:t>
      </w:r>
      <w:r>
        <w:t xml:space="preserve">epsilon </w:t>
      </w:r>
      <w:r w:rsidR="004D3F76">
        <w:t xml:space="preserve">value. This allows us to modify the ratio of exploration </w:t>
      </w:r>
      <w:r w:rsidR="003333EC">
        <w:t xml:space="preserve">while replaying. </w:t>
      </w:r>
      <w:r w:rsidR="00AB13A0">
        <w:t xml:space="preserve">Reasoning behind this is, that in the beginning of the training, an already small epsilon value of e.g. 0.05 means, that in 95 percent of the tries, we exploit. This leads to </w:t>
      </w:r>
      <w:r w:rsidR="00D75476">
        <w:t xml:space="preserve">very small and inefficient sampling of the item data sets and thus prolongs the time until the engine has adequate estimates of the </w:t>
      </w:r>
      <w:r w:rsidR="00E332AC">
        <w:t xml:space="preserve">reward fraction per item. </w:t>
      </w:r>
      <w:r w:rsidR="00310CA9">
        <w:t xml:space="preserve">Using a higher epsilon value in the beginning and then reducing it can separate the learning into an initial strong exploration, after which the exploitation begins. </w:t>
      </w:r>
    </w:p>
    <w:p w14:paraId="667E9EFD" w14:textId="1ADD8C8B" w:rsidR="00E6165B" w:rsidRDefault="006E0E42" w:rsidP="00B720E3">
      <w:r>
        <w:t xml:space="preserve">We thought of implementing a three-stage epsilon dynamic, that starts with a constant high one, then reduces the value linearly until reaching a preset low value at which it stays constant. </w:t>
      </w:r>
      <w:r w:rsidR="00E43795">
        <w:t xml:space="preserve">In order to have clearer analysis and potentially stronger </w:t>
      </w:r>
      <w:r w:rsidR="00E43795">
        <w:lastRenderedPageBreak/>
        <w:t xml:space="preserve">comparison of values, we </w:t>
      </w:r>
      <w:r w:rsidR="0093729F">
        <w:t xml:space="preserve">then </w:t>
      </w:r>
      <w:r w:rsidR="00E43795">
        <w:t xml:space="preserve">went with a </w:t>
      </w:r>
      <w:proofErr w:type="gramStart"/>
      <w:r w:rsidR="0093729F">
        <w:t>two stage</w:t>
      </w:r>
      <w:proofErr w:type="gramEnd"/>
      <w:r w:rsidR="0093729F">
        <w:t xml:space="preserve"> approach, which changes the epsilon value from one constant one to another. </w:t>
      </w:r>
      <w:r w:rsidR="00792EB7">
        <w:t xml:space="preserve">Setting </w:t>
      </w:r>
      <w:r w:rsidR="00EF75FE">
        <w:t>epsilon</w:t>
      </w:r>
      <w:r w:rsidR="00792EB7">
        <w:t xml:space="preserve"> to </w:t>
      </w:r>
      <w:r w:rsidR="00EF75FE">
        <w:t xml:space="preserve">the value </w:t>
      </w:r>
      <w:r w:rsidR="00792EB7">
        <w:t>one in the beginning would defeat the purpose of the MAB engine to potentially already earn more than average reward after a few rounds.</w:t>
      </w:r>
      <w:r w:rsidR="00EF75FE">
        <w:t xml:space="preserve"> </w:t>
      </w:r>
      <w:r w:rsidR="00E6165B">
        <w:t xml:space="preserve">Various tests were performed to find appropriate epsilon values. </w:t>
      </w:r>
    </w:p>
    <w:p w14:paraId="7E64096F" w14:textId="663BE02D" w:rsidR="0006028D" w:rsidRDefault="0006028D" w:rsidP="0006028D">
      <w:pPr>
        <w:pStyle w:val="Heading2"/>
      </w:pPr>
      <w:r>
        <w:t xml:space="preserve">3.3 </w:t>
      </w:r>
      <w:r w:rsidR="005D73CA">
        <w:t xml:space="preserve">MAB </w:t>
      </w:r>
      <w:r>
        <w:t>Recommendation Evaluation</w:t>
      </w:r>
    </w:p>
    <w:p w14:paraId="501BF6F9" w14:textId="45A8FEF8" w:rsidR="0006028D" w:rsidRDefault="00B13790" w:rsidP="00B13790">
      <w:r>
        <w:t xml:space="preserve">We based our evaluation approach on this sentence in the task description </w:t>
      </w:r>
      <w:proofErr w:type="gramStart"/>
      <w:r>
        <w:t>“</w:t>
      </w:r>
      <w:r w:rsidR="00F720CD">
        <w:t xml:space="preserve"> Evaluation</w:t>
      </w:r>
      <w:proofErr w:type="gramEnd"/>
      <w:r w:rsidR="00F720CD">
        <w:t xml:space="preserve">: </w:t>
      </w:r>
      <w:r>
        <w:t>Percentage of overlap between top 5 recommended movies with</w:t>
      </w:r>
      <w:r>
        <w:t xml:space="preserve"> </w:t>
      </w:r>
      <w:r>
        <w:t>five movies that have the highest percentage of likes in the focal group</w:t>
      </w:r>
      <w:r>
        <w:t>”</w:t>
      </w:r>
      <w:r w:rsidR="007D05E1">
        <w:t>.</w:t>
      </w:r>
    </w:p>
    <w:p w14:paraId="4302DFB2" w14:textId="62426E93" w:rsidR="00D945B6" w:rsidRDefault="007D05E1" w:rsidP="00B13790">
      <w:r>
        <w:t xml:space="preserve">Looking at the data that we get in the test set, we observed that there are certain </w:t>
      </w:r>
      <w:proofErr w:type="gramStart"/>
      <w:r>
        <w:t>items,</w:t>
      </w:r>
      <w:proofErr w:type="gramEnd"/>
      <w:r>
        <w:t xml:space="preserve"> that are only appearing once in the entire </w:t>
      </w:r>
      <w:r w:rsidR="00D945B6">
        <w:t xml:space="preserve">test set. </w:t>
      </w:r>
      <w:proofErr w:type="gramStart"/>
      <w:r w:rsidR="00D945B6">
        <w:t>So</w:t>
      </w:r>
      <w:proofErr w:type="gramEnd"/>
      <w:r w:rsidR="00D945B6">
        <w:t xml:space="preserve"> using either a “liked/total” or “liked/disliked” fraction is unreasonable. That would not capture, whether it </w:t>
      </w:r>
      <w:proofErr w:type="gramStart"/>
      <w:r w:rsidR="00D945B6">
        <w:t>actually is</w:t>
      </w:r>
      <w:proofErr w:type="gramEnd"/>
      <w:r w:rsidR="00D945B6">
        <w:t xml:space="preserve"> one of the top 5 movies for that focal group. </w:t>
      </w:r>
      <w:proofErr w:type="gramStart"/>
      <w:r w:rsidR="00E35ABF">
        <w:t>So</w:t>
      </w:r>
      <w:proofErr w:type="gramEnd"/>
      <w:r w:rsidR="00E35ABF">
        <w:t xml:space="preserve"> we restricted ourselves to the top XXX % of movies based on ratings and then calculated the fraction “liked/total” for those. Then we picked the top 5 movies</w:t>
      </w:r>
      <w:r w:rsidR="00CC03FA">
        <w:t>, which were:</w:t>
      </w:r>
    </w:p>
    <w:p w14:paraId="6B578B39" w14:textId="028492CE" w:rsidR="00CC03FA" w:rsidRDefault="00CC03FA" w:rsidP="00B13790">
      <w:r>
        <w:t>X, X, X, X</w:t>
      </w:r>
    </w:p>
    <w:p w14:paraId="296F818A" w14:textId="77777777" w:rsidR="005407AE" w:rsidRDefault="005407AE" w:rsidP="0006028D"/>
    <w:p w14:paraId="053FCF2A" w14:textId="07DEE138" w:rsidR="005407AE" w:rsidRDefault="005407AE" w:rsidP="005407AE">
      <w:pPr>
        <w:pStyle w:val="Heading2"/>
      </w:pPr>
      <w:r>
        <w:t>3.4 Results and Performance Metrics</w:t>
      </w:r>
    </w:p>
    <w:p w14:paraId="408371B1" w14:textId="44A1920A" w:rsidR="00355834" w:rsidRDefault="00355834" w:rsidP="00355834">
      <w:r>
        <w:t xml:space="preserve">Using the </w:t>
      </w:r>
      <w:proofErr w:type="gramStart"/>
      <w:r>
        <w:t>above mentioned</w:t>
      </w:r>
      <w:proofErr w:type="gramEnd"/>
      <w:r>
        <w:t xml:space="preserve"> evaluation approach, we gained the following results:</w:t>
      </w:r>
    </w:p>
    <w:p w14:paraId="273FCC84" w14:textId="64DAC8CE" w:rsidR="00355834" w:rsidRDefault="00355834" w:rsidP="00355834">
      <w:r>
        <w:t>XXX</w:t>
      </w:r>
    </w:p>
    <w:p w14:paraId="5BA87AEE" w14:textId="25613B3C" w:rsidR="00AE6835" w:rsidRPr="00355834" w:rsidRDefault="00AE6835" w:rsidP="00AE6835">
      <w:pPr>
        <w:pStyle w:val="Heading2"/>
      </w:pPr>
    </w:p>
    <w:sectPr w:rsidR="00AE6835" w:rsidRPr="003558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696EB" w14:textId="77777777" w:rsidR="007A5530" w:rsidRDefault="007A5530" w:rsidP="007A5530">
      <w:pPr>
        <w:spacing w:after="0" w:line="240" w:lineRule="auto"/>
      </w:pPr>
      <w:r>
        <w:separator/>
      </w:r>
    </w:p>
  </w:endnote>
  <w:endnote w:type="continuationSeparator" w:id="0">
    <w:p w14:paraId="5D1C0E62" w14:textId="77777777" w:rsidR="007A5530" w:rsidRDefault="007A5530" w:rsidP="007A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93DD6" w14:textId="77777777" w:rsidR="007A5530" w:rsidRDefault="007A5530" w:rsidP="007A5530">
      <w:pPr>
        <w:spacing w:after="0" w:line="240" w:lineRule="auto"/>
      </w:pPr>
      <w:r>
        <w:separator/>
      </w:r>
    </w:p>
  </w:footnote>
  <w:footnote w:type="continuationSeparator" w:id="0">
    <w:p w14:paraId="47E3B893" w14:textId="77777777" w:rsidR="007A5530" w:rsidRDefault="007A5530" w:rsidP="007A5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B2F29"/>
    <w:multiLevelType w:val="hybridMultilevel"/>
    <w:tmpl w:val="CCD00114"/>
    <w:lvl w:ilvl="0" w:tplc="71C612E8">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579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77"/>
    <w:rsid w:val="0000308C"/>
    <w:rsid w:val="00007193"/>
    <w:rsid w:val="0006028D"/>
    <w:rsid w:val="00064EF8"/>
    <w:rsid w:val="00071300"/>
    <w:rsid w:val="000769C5"/>
    <w:rsid w:val="000A7FC9"/>
    <w:rsid w:val="000F65E1"/>
    <w:rsid w:val="001209D4"/>
    <w:rsid w:val="00156D8C"/>
    <w:rsid w:val="00175F7A"/>
    <w:rsid w:val="001801A2"/>
    <w:rsid w:val="00196762"/>
    <w:rsid w:val="001A1FCA"/>
    <w:rsid w:val="001C5E39"/>
    <w:rsid w:val="002149A5"/>
    <w:rsid w:val="002218AA"/>
    <w:rsid w:val="00247F36"/>
    <w:rsid w:val="00252931"/>
    <w:rsid w:val="002533EB"/>
    <w:rsid w:val="00266ACF"/>
    <w:rsid w:val="00281310"/>
    <w:rsid w:val="002C68F6"/>
    <w:rsid w:val="002C7D1E"/>
    <w:rsid w:val="002D4C81"/>
    <w:rsid w:val="002E10F9"/>
    <w:rsid w:val="00310CA9"/>
    <w:rsid w:val="00323311"/>
    <w:rsid w:val="003333EC"/>
    <w:rsid w:val="003442A0"/>
    <w:rsid w:val="00355834"/>
    <w:rsid w:val="00395B36"/>
    <w:rsid w:val="00397AA8"/>
    <w:rsid w:val="004110FD"/>
    <w:rsid w:val="004618C5"/>
    <w:rsid w:val="00477359"/>
    <w:rsid w:val="004A0462"/>
    <w:rsid w:val="004A0549"/>
    <w:rsid w:val="004A5233"/>
    <w:rsid w:val="004D3F76"/>
    <w:rsid w:val="00502BAA"/>
    <w:rsid w:val="005248C6"/>
    <w:rsid w:val="005407AE"/>
    <w:rsid w:val="00571034"/>
    <w:rsid w:val="005B3CFA"/>
    <w:rsid w:val="005B4200"/>
    <w:rsid w:val="005C1492"/>
    <w:rsid w:val="005D3366"/>
    <w:rsid w:val="005D73CA"/>
    <w:rsid w:val="005E5245"/>
    <w:rsid w:val="006304D9"/>
    <w:rsid w:val="00632E3B"/>
    <w:rsid w:val="00640602"/>
    <w:rsid w:val="00640BE9"/>
    <w:rsid w:val="0064626C"/>
    <w:rsid w:val="00660075"/>
    <w:rsid w:val="006A77B4"/>
    <w:rsid w:val="006B62CC"/>
    <w:rsid w:val="006C3A0A"/>
    <w:rsid w:val="006E0E42"/>
    <w:rsid w:val="0074655B"/>
    <w:rsid w:val="00747D33"/>
    <w:rsid w:val="007573A3"/>
    <w:rsid w:val="00792EB7"/>
    <w:rsid w:val="007A145B"/>
    <w:rsid w:val="007A5530"/>
    <w:rsid w:val="007B6BF6"/>
    <w:rsid w:val="007C7B6B"/>
    <w:rsid w:val="007D05E1"/>
    <w:rsid w:val="00801B14"/>
    <w:rsid w:val="00841D35"/>
    <w:rsid w:val="00862569"/>
    <w:rsid w:val="008B7D2B"/>
    <w:rsid w:val="008D2C44"/>
    <w:rsid w:val="008F09DC"/>
    <w:rsid w:val="00916A2B"/>
    <w:rsid w:val="00921958"/>
    <w:rsid w:val="0093729F"/>
    <w:rsid w:val="009D5DDF"/>
    <w:rsid w:val="009E0B6D"/>
    <w:rsid w:val="009E7184"/>
    <w:rsid w:val="009F52F4"/>
    <w:rsid w:val="00A20595"/>
    <w:rsid w:val="00A34D14"/>
    <w:rsid w:val="00A52734"/>
    <w:rsid w:val="00AB13A0"/>
    <w:rsid w:val="00AE6835"/>
    <w:rsid w:val="00B13790"/>
    <w:rsid w:val="00B64C29"/>
    <w:rsid w:val="00B720E3"/>
    <w:rsid w:val="00B9241E"/>
    <w:rsid w:val="00B9606B"/>
    <w:rsid w:val="00BA5018"/>
    <w:rsid w:val="00BD1876"/>
    <w:rsid w:val="00BE53F6"/>
    <w:rsid w:val="00C14EE6"/>
    <w:rsid w:val="00C151CB"/>
    <w:rsid w:val="00C31AA0"/>
    <w:rsid w:val="00C36BF2"/>
    <w:rsid w:val="00C540D6"/>
    <w:rsid w:val="00C614C1"/>
    <w:rsid w:val="00C800E2"/>
    <w:rsid w:val="00C80EC8"/>
    <w:rsid w:val="00C91D76"/>
    <w:rsid w:val="00C941F2"/>
    <w:rsid w:val="00CA2D83"/>
    <w:rsid w:val="00CB092C"/>
    <w:rsid w:val="00CB7468"/>
    <w:rsid w:val="00CC03FA"/>
    <w:rsid w:val="00CC62FB"/>
    <w:rsid w:val="00CD26C5"/>
    <w:rsid w:val="00CD2E39"/>
    <w:rsid w:val="00CE209D"/>
    <w:rsid w:val="00CE6BFA"/>
    <w:rsid w:val="00D12969"/>
    <w:rsid w:val="00D36E23"/>
    <w:rsid w:val="00D64577"/>
    <w:rsid w:val="00D75476"/>
    <w:rsid w:val="00D907BD"/>
    <w:rsid w:val="00D945B6"/>
    <w:rsid w:val="00DC0CA9"/>
    <w:rsid w:val="00DE3E16"/>
    <w:rsid w:val="00DF76C2"/>
    <w:rsid w:val="00E332AC"/>
    <w:rsid w:val="00E35ABF"/>
    <w:rsid w:val="00E3625D"/>
    <w:rsid w:val="00E42B72"/>
    <w:rsid w:val="00E43795"/>
    <w:rsid w:val="00E6165B"/>
    <w:rsid w:val="00E75B60"/>
    <w:rsid w:val="00EA4265"/>
    <w:rsid w:val="00EC2829"/>
    <w:rsid w:val="00EF75FE"/>
    <w:rsid w:val="00F10F44"/>
    <w:rsid w:val="00F12285"/>
    <w:rsid w:val="00F2307A"/>
    <w:rsid w:val="00F257BE"/>
    <w:rsid w:val="00F308B2"/>
    <w:rsid w:val="00F64A86"/>
    <w:rsid w:val="00F720CD"/>
    <w:rsid w:val="00FC2632"/>
    <w:rsid w:val="00FC7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D6A2"/>
  <w14:defaultImageDpi w14:val="330"/>
  <w15:chartTrackingRefBased/>
  <w15:docId w15:val="{4F6AA1DE-12FE-4026-AF9D-B1456FCD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no,Text"/>
    <w:qFormat/>
    <w:rsid w:val="00D64577"/>
    <w:pPr>
      <w:spacing w:line="360" w:lineRule="auto"/>
    </w:pPr>
    <w:rPr>
      <w:rFonts w:ascii="Arial" w:eastAsiaTheme="minorEastAsia" w:hAnsi="Arial" w:cs="Arial"/>
      <w:kern w:val="0"/>
      <w:sz w:val="24"/>
      <w:szCs w:val="24"/>
      <w:lang w:val="en-US"/>
      <w14:ligatures w14:val="none"/>
    </w:rPr>
  </w:style>
  <w:style w:type="paragraph" w:styleId="Heading1">
    <w:name w:val="heading 1"/>
    <w:basedOn w:val="Normal"/>
    <w:next w:val="Normal"/>
    <w:link w:val="Heading1Char"/>
    <w:uiPriority w:val="9"/>
    <w:qFormat/>
    <w:rsid w:val="00D64577"/>
    <w:pPr>
      <w:keepNext/>
      <w:keepLines/>
      <w:spacing w:before="360" w:after="8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C941F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577"/>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D645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45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5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5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5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5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77"/>
    <w:rPr>
      <w:rFonts w:ascii="Arial" w:eastAsiaTheme="majorEastAsia" w:hAnsi="Arial" w:cs="Arial"/>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C941F2"/>
    <w:rPr>
      <w:rFonts w:ascii="Arial" w:eastAsiaTheme="majorEastAsia" w:hAnsi="Arial" w:cstheme="majorBidi"/>
      <w:color w:val="0F4761"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D64577"/>
    <w:rPr>
      <w:rFonts w:eastAsiaTheme="majorEastAsia" w:cstheme="majorBidi"/>
      <w:color w:val="0F4761" w:themeColor="accent1" w:themeShade="BF"/>
      <w:kern w:val="0"/>
      <w:sz w:val="28"/>
      <w:szCs w:val="28"/>
      <w:lang w:val="de-CH"/>
      <w14:ligatures w14:val="none"/>
    </w:rPr>
  </w:style>
  <w:style w:type="character" w:customStyle="1" w:styleId="Heading4Char">
    <w:name w:val="Heading 4 Char"/>
    <w:basedOn w:val="DefaultParagraphFont"/>
    <w:link w:val="Heading4"/>
    <w:uiPriority w:val="9"/>
    <w:semiHidden/>
    <w:rsid w:val="00D64577"/>
    <w:rPr>
      <w:rFonts w:eastAsiaTheme="majorEastAsia" w:cstheme="majorBidi"/>
      <w:i/>
      <w:iCs/>
      <w:color w:val="0F4761" w:themeColor="accent1" w:themeShade="BF"/>
      <w:kern w:val="0"/>
      <w:sz w:val="28"/>
      <w:szCs w:val="28"/>
      <w:lang w:val="de-CH"/>
      <w14:ligatures w14:val="none"/>
    </w:rPr>
  </w:style>
  <w:style w:type="character" w:customStyle="1" w:styleId="Heading5Char">
    <w:name w:val="Heading 5 Char"/>
    <w:basedOn w:val="DefaultParagraphFont"/>
    <w:link w:val="Heading5"/>
    <w:uiPriority w:val="9"/>
    <w:semiHidden/>
    <w:rsid w:val="00D64577"/>
    <w:rPr>
      <w:rFonts w:eastAsiaTheme="majorEastAsia" w:cstheme="majorBidi"/>
      <w:color w:val="0F4761" w:themeColor="accent1" w:themeShade="BF"/>
      <w:kern w:val="0"/>
      <w:sz w:val="28"/>
      <w:szCs w:val="28"/>
      <w:lang w:val="de-CH"/>
      <w14:ligatures w14:val="none"/>
    </w:rPr>
  </w:style>
  <w:style w:type="character" w:customStyle="1" w:styleId="Heading6Char">
    <w:name w:val="Heading 6 Char"/>
    <w:basedOn w:val="DefaultParagraphFont"/>
    <w:link w:val="Heading6"/>
    <w:uiPriority w:val="9"/>
    <w:semiHidden/>
    <w:rsid w:val="00D64577"/>
    <w:rPr>
      <w:rFonts w:eastAsiaTheme="majorEastAsia" w:cstheme="majorBidi"/>
      <w:i/>
      <w:iCs/>
      <w:color w:val="595959" w:themeColor="text1" w:themeTint="A6"/>
      <w:kern w:val="0"/>
      <w:sz w:val="28"/>
      <w:szCs w:val="28"/>
      <w:lang w:val="de-CH"/>
      <w14:ligatures w14:val="none"/>
    </w:rPr>
  </w:style>
  <w:style w:type="character" w:customStyle="1" w:styleId="Heading7Char">
    <w:name w:val="Heading 7 Char"/>
    <w:basedOn w:val="DefaultParagraphFont"/>
    <w:link w:val="Heading7"/>
    <w:uiPriority w:val="9"/>
    <w:semiHidden/>
    <w:rsid w:val="00D64577"/>
    <w:rPr>
      <w:rFonts w:eastAsiaTheme="majorEastAsia" w:cstheme="majorBidi"/>
      <w:color w:val="595959" w:themeColor="text1" w:themeTint="A6"/>
      <w:kern w:val="0"/>
      <w:sz w:val="28"/>
      <w:szCs w:val="28"/>
      <w:lang w:val="de-CH"/>
      <w14:ligatures w14:val="none"/>
    </w:rPr>
  </w:style>
  <w:style w:type="character" w:customStyle="1" w:styleId="Heading8Char">
    <w:name w:val="Heading 8 Char"/>
    <w:basedOn w:val="DefaultParagraphFont"/>
    <w:link w:val="Heading8"/>
    <w:uiPriority w:val="9"/>
    <w:semiHidden/>
    <w:rsid w:val="00D64577"/>
    <w:rPr>
      <w:rFonts w:eastAsiaTheme="majorEastAsia" w:cstheme="majorBidi"/>
      <w:i/>
      <w:iCs/>
      <w:color w:val="272727" w:themeColor="text1" w:themeTint="D8"/>
      <w:kern w:val="0"/>
      <w:sz w:val="28"/>
      <w:szCs w:val="28"/>
      <w:lang w:val="de-CH"/>
      <w14:ligatures w14:val="none"/>
    </w:rPr>
  </w:style>
  <w:style w:type="character" w:customStyle="1" w:styleId="Heading9Char">
    <w:name w:val="Heading 9 Char"/>
    <w:basedOn w:val="DefaultParagraphFont"/>
    <w:link w:val="Heading9"/>
    <w:uiPriority w:val="9"/>
    <w:semiHidden/>
    <w:rsid w:val="00D64577"/>
    <w:rPr>
      <w:rFonts w:eastAsiaTheme="majorEastAsia" w:cstheme="majorBidi"/>
      <w:color w:val="272727" w:themeColor="text1" w:themeTint="D8"/>
      <w:kern w:val="0"/>
      <w:sz w:val="28"/>
      <w:szCs w:val="28"/>
      <w:lang w:val="de-CH"/>
      <w14:ligatures w14:val="none"/>
    </w:rPr>
  </w:style>
  <w:style w:type="paragraph" w:styleId="Title">
    <w:name w:val="Title"/>
    <w:basedOn w:val="Normal"/>
    <w:next w:val="Normal"/>
    <w:link w:val="TitleChar"/>
    <w:uiPriority w:val="10"/>
    <w:qFormat/>
    <w:rsid w:val="00D64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577"/>
    <w:rPr>
      <w:rFonts w:asciiTheme="majorHAnsi" w:eastAsiaTheme="majorEastAsia" w:hAnsiTheme="majorHAnsi" w:cstheme="majorBidi"/>
      <w:spacing w:val="-10"/>
      <w:kern w:val="28"/>
      <w:sz w:val="56"/>
      <w:szCs w:val="56"/>
      <w:lang w:val="de-CH"/>
      <w14:ligatures w14:val="none"/>
    </w:rPr>
  </w:style>
  <w:style w:type="paragraph" w:styleId="Subtitle">
    <w:name w:val="Subtitle"/>
    <w:basedOn w:val="Normal"/>
    <w:next w:val="Normal"/>
    <w:link w:val="SubtitleChar"/>
    <w:uiPriority w:val="11"/>
    <w:qFormat/>
    <w:rsid w:val="00D64577"/>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64577"/>
    <w:rPr>
      <w:rFonts w:eastAsiaTheme="majorEastAsia" w:cstheme="majorBidi"/>
      <w:color w:val="595959" w:themeColor="text1" w:themeTint="A6"/>
      <w:spacing w:val="15"/>
      <w:kern w:val="0"/>
      <w:sz w:val="28"/>
      <w:szCs w:val="28"/>
      <w:lang w:val="de-CH"/>
      <w14:ligatures w14:val="none"/>
    </w:rPr>
  </w:style>
  <w:style w:type="paragraph" w:styleId="Quote">
    <w:name w:val="Quote"/>
    <w:basedOn w:val="Normal"/>
    <w:next w:val="Normal"/>
    <w:link w:val="QuoteChar"/>
    <w:uiPriority w:val="29"/>
    <w:qFormat/>
    <w:rsid w:val="00D64577"/>
    <w:pPr>
      <w:spacing w:before="160"/>
      <w:jc w:val="center"/>
    </w:pPr>
    <w:rPr>
      <w:i/>
      <w:iCs/>
      <w:color w:val="404040" w:themeColor="text1" w:themeTint="BF"/>
    </w:rPr>
  </w:style>
  <w:style w:type="character" w:customStyle="1" w:styleId="QuoteChar">
    <w:name w:val="Quote Char"/>
    <w:basedOn w:val="DefaultParagraphFont"/>
    <w:link w:val="Quote"/>
    <w:uiPriority w:val="29"/>
    <w:rsid w:val="00D64577"/>
    <w:rPr>
      <w:rFonts w:ascii="Aptos Mono" w:eastAsiaTheme="minorEastAsia" w:hAnsi="Aptos Mono"/>
      <w:i/>
      <w:iCs/>
      <w:color w:val="404040" w:themeColor="text1" w:themeTint="BF"/>
      <w:kern w:val="0"/>
      <w:sz w:val="28"/>
      <w:szCs w:val="28"/>
      <w:lang w:val="de-CH"/>
      <w14:ligatures w14:val="none"/>
    </w:rPr>
  </w:style>
  <w:style w:type="paragraph" w:styleId="ListParagraph">
    <w:name w:val="List Paragraph"/>
    <w:basedOn w:val="Normal"/>
    <w:uiPriority w:val="34"/>
    <w:qFormat/>
    <w:rsid w:val="00D64577"/>
    <w:pPr>
      <w:ind w:left="720"/>
      <w:contextualSpacing/>
    </w:pPr>
  </w:style>
  <w:style w:type="character" w:styleId="IntenseEmphasis">
    <w:name w:val="Intense Emphasis"/>
    <w:basedOn w:val="DefaultParagraphFont"/>
    <w:uiPriority w:val="21"/>
    <w:qFormat/>
    <w:rsid w:val="00D64577"/>
    <w:rPr>
      <w:i/>
      <w:iCs/>
      <w:color w:val="0F4761" w:themeColor="accent1" w:themeShade="BF"/>
    </w:rPr>
  </w:style>
  <w:style w:type="paragraph" w:styleId="IntenseQuote">
    <w:name w:val="Intense Quote"/>
    <w:basedOn w:val="Normal"/>
    <w:next w:val="Normal"/>
    <w:link w:val="IntenseQuoteChar"/>
    <w:uiPriority w:val="30"/>
    <w:qFormat/>
    <w:rsid w:val="00D64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577"/>
    <w:rPr>
      <w:rFonts w:ascii="Aptos Mono" w:eastAsiaTheme="minorEastAsia" w:hAnsi="Aptos Mono"/>
      <w:i/>
      <w:iCs/>
      <w:color w:val="0F4761" w:themeColor="accent1" w:themeShade="BF"/>
      <w:kern w:val="0"/>
      <w:sz w:val="28"/>
      <w:szCs w:val="28"/>
      <w:lang w:val="de-CH"/>
      <w14:ligatures w14:val="none"/>
    </w:rPr>
  </w:style>
  <w:style w:type="character" w:styleId="IntenseReference">
    <w:name w:val="Intense Reference"/>
    <w:basedOn w:val="DefaultParagraphFont"/>
    <w:uiPriority w:val="32"/>
    <w:qFormat/>
    <w:rsid w:val="00D64577"/>
    <w:rPr>
      <w:b/>
      <w:bCs/>
      <w:smallCaps/>
      <w:color w:val="0F4761" w:themeColor="accent1" w:themeShade="BF"/>
      <w:spacing w:val="5"/>
    </w:rPr>
  </w:style>
  <w:style w:type="table" w:styleId="TableGrid">
    <w:name w:val="Table Grid"/>
    <w:basedOn w:val="TableNormal"/>
    <w:uiPriority w:val="39"/>
    <w:rsid w:val="00C36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530"/>
    <w:rPr>
      <w:rFonts w:ascii="Arial" w:eastAsiaTheme="minorEastAsia" w:hAnsi="Arial" w:cs="Arial"/>
      <w:kern w:val="0"/>
      <w:sz w:val="24"/>
      <w:szCs w:val="24"/>
      <w:lang w:val="en-US"/>
      <w14:ligatures w14:val="none"/>
    </w:rPr>
  </w:style>
  <w:style w:type="paragraph" w:styleId="Footer">
    <w:name w:val="footer"/>
    <w:basedOn w:val="Normal"/>
    <w:link w:val="FooterChar"/>
    <w:uiPriority w:val="99"/>
    <w:unhideWhenUsed/>
    <w:rsid w:val="007A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530"/>
    <w:rPr>
      <w:rFonts w:ascii="Arial" w:eastAsiaTheme="minorEastAsia" w:hAnsi="Arial" w:cs="Arial"/>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Golling</dc:creator>
  <cp:keywords/>
  <dc:description/>
  <cp:lastModifiedBy>Christopher Golling</cp:lastModifiedBy>
  <cp:revision>62</cp:revision>
  <dcterms:created xsi:type="dcterms:W3CDTF">2024-11-01T17:51:00Z</dcterms:created>
  <dcterms:modified xsi:type="dcterms:W3CDTF">2024-11-01T18:34:00Z</dcterms:modified>
</cp:coreProperties>
</file>