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001174" w14:textId="2AD00E33" w:rsidR="009E0328" w:rsidRPr="00B2766A" w:rsidRDefault="00651C5E" w:rsidP="008E17A1">
      <w:pPr>
        <w:jc w:val="center"/>
        <w:rPr>
          <w:rFonts w:cstheme="minorHAnsi"/>
          <w:b/>
          <w:bCs/>
          <w:sz w:val="24"/>
          <w:szCs w:val="24"/>
        </w:rPr>
      </w:pPr>
      <w:r w:rsidRPr="00B2766A">
        <w:rPr>
          <w:rFonts w:cstheme="minorHAnsi"/>
          <w:b/>
          <w:bCs/>
          <w:sz w:val="24"/>
          <w:szCs w:val="24"/>
        </w:rPr>
        <w:t>Model overview</w:t>
      </w:r>
    </w:p>
    <w:p w14:paraId="0ABD84EF" w14:textId="3306459C" w:rsidR="00651C5E" w:rsidRPr="00B2766A" w:rsidRDefault="00651C5E">
      <w:pPr>
        <w:rPr>
          <w:rFonts w:cstheme="minorHAnsi"/>
          <w:b/>
          <w:bCs/>
          <w:sz w:val="24"/>
          <w:szCs w:val="24"/>
        </w:rPr>
      </w:pPr>
      <w:r w:rsidRPr="00B2766A">
        <w:rPr>
          <w:rFonts w:cstheme="minorHAnsi"/>
          <w:b/>
          <w:bCs/>
          <w:sz w:val="24"/>
          <w:szCs w:val="24"/>
        </w:rPr>
        <w:t>Mating</w:t>
      </w:r>
    </w:p>
    <w:p w14:paraId="31118648" w14:textId="78895232" w:rsidR="00651C5E" w:rsidRPr="00B2766A" w:rsidRDefault="00651C5E">
      <w:pPr>
        <w:rPr>
          <w:rFonts w:cstheme="minorHAnsi"/>
          <w:sz w:val="24"/>
          <w:szCs w:val="24"/>
        </w:rPr>
      </w:pPr>
      <w:r w:rsidRPr="00B2766A">
        <w:rPr>
          <w:rFonts w:cstheme="minorHAnsi"/>
          <w:sz w:val="24"/>
          <w:szCs w:val="24"/>
        </w:rPr>
        <w:t xml:space="preserve">Females mate in natal patch with a random male (no males, no mating) Females mate with a probability from Nonaka et al </w:t>
      </w:r>
    </w:p>
    <w:p w14:paraId="5BDAA568" w14:textId="4DDF43F5" w:rsidR="00651C5E" w:rsidRPr="0047363C" w:rsidRDefault="00651C5E" w:rsidP="00651C5E">
      <w:pPr>
        <w:rPr>
          <w:rFonts w:cstheme="minorHAnsi"/>
          <w:i/>
          <w:iCs/>
          <w:sz w:val="24"/>
          <w:szCs w:val="24"/>
        </w:rPr>
      </w:pPr>
      <w:proofErr w:type="spellStart"/>
      <w:r w:rsidRPr="0047363C">
        <w:rPr>
          <w:rFonts w:cstheme="minorHAnsi"/>
          <w:i/>
          <w:iCs/>
          <w:sz w:val="24"/>
          <w:szCs w:val="24"/>
        </w:rPr>
        <w:t>probabilityOfMating</w:t>
      </w:r>
      <w:proofErr w:type="spellEnd"/>
      <w:r w:rsidRPr="0047363C">
        <w:rPr>
          <w:rFonts w:cstheme="minorHAnsi"/>
          <w:i/>
          <w:iCs/>
          <w:sz w:val="24"/>
          <w:szCs w:val="24"/>
        </w:rPr>
        <w:t xml:space="preserve"> = 1 - exp((encounterTIme*numberOfMales)/(1+handlingTime*encounterTime*numberOfFemales))</w:t>
      </w:r>
    </w:p>
    <w:p w14:paraId="6F78BA16" w14:textId="2DE2EEFD" w:rsidR="00651C5E" w:rsidRPr="0047363C" w:rsidRDefault="00651C5E" w:rsidP="00651C5E">
      <w:pPr>
        <w:rPr>
          <w:rFonts w:cstheme="minorHAnsi"/>
          <w:i/>
          <w:iCs/>
          <w:sz w:val="24"/>
          <w:szCs w:val="24"/>
        </w:rPr>
      </w:pPr>
      <w:proofErr w:type="spellStart"/>
      <w:r w:rsidRPr="0047363C">
        <w:rPr>
          <w:rFonts w:cstheme="minorHAnsi"/>
          <w:i/>
          <w:iCs/>
          <w:sz w:val="24"/>
          <w:szCs w:val="24"/>
        </w:rPr>
        <w:t>encounterTime</w:t>
      </w:r>
      <w:proofErr w:type="spellEnd"/>
      <w:r w:rsidRPr="0047363C">
        <w:rPr>
          <w:rFonts w:cstheme="minorHAnsi"/>
          <w:i/>
          <w:iCs/>
          <w:sz w:val="24"/>
          <w:szCs w:val="24"/>
        </w:rPr>
        <w:t>=0.35</w:t>
      </w:r>
      <w:r w:rsidR="008E17A1" w:rsidRPr="0047363C">
        <w:rPr>
          <w:rFonts w:cstheme="minorHAnsi"/>
          <w:i/>
          <w:iCs/>
          <w:sz w:val="24"/>
          <w:szCs w:val="24"/>
        </w:rPr>
        <w:t xml:space="preserve"> , </w:t>
      </w:r>
      <w:proofErr w:type="spellStart"/>
      <w:r w:rsidRPr="0047363C">
        <w:rPr>
          <w:rFonts w:cstheme="minorHAnsi"/>
          <w:i/>
          <w:iCs/>
          <w:sz w:val="24"/>
          <w:szCs w:val="24"/>
        </w:rPr>
        <w:t>handlingTime</w:t>
      </w:r>
      <w:proofErr w:type="spellEnd"/>
      <w:r w:rsidRPr="0047363C">
        <w:rPr>
          <w:rFonts w:cstheme="minorHAnsi"/>
          <w:i/>
          <w:iCs/>
          <w:sz w:val="24"/>
          <w:szCs w:val="24"/>
        </w:rPr>
        <w:t>=0.4</w:t>
      </w:r>
    </w:p>
    <w:p w14:paraId="266BC789" w14:textId="142AAAE4" w:rsidR="00651C5E" w:rsidRPr="00B2766A" w:rsidRDefault="00651C5E" w:rsidP="00651C5E">
      <w:pPr>
        <w:rPr>
          <w:rFonts w:cstheme="minorHAnsi"/>
          <w:b/>
          <w:bCs/>
          <w:sz w:val="24"/>
          <w:szCs w:val="24"/>
        </w:rPr>
      </w:pPr>
      <w:r w:rsidRPr="00B2766A">
        <w:rPr>
          <w:rFonts w:cstheme="minorHAnsi"/>
          <w:b/>
          <w:bCs/>
          <w:sz w:val="24"/>
          <w:szCs w:val="24"/>
        </w:rPr>
        <w:t>Dispersal</w:t>
      </w:r>
      <w:r w:rsidR="00063661" w:rsidRPr="00B2766A">
        <w:rPr>
          <w:rFonts w:cstheme="minorHAnsi"/>
          <w:b/>
          <w:bCs/>
          <w:sz w:val="24"/>
          <w:szCs w:val="24"/>
        </w:rPr>
        <w:t xml:space="preserve"> </w:t>
      </w:r>
    </w:p>
    <w:p w14:paraId="43EAB98E" w14:textId="41A930BB" w:rsidR="00063661" w:rsidRPr="00B2766A" w:rsidRDefault="00063661" w:rsidP="00651C5E">
      <w:pPr>
        <w:rPr>
          <w:rFonts w:cstheme="minorHAnsi"/>
          <w:sz w:val="24"/>
          <w:szCs w:val="24"/>
        </w:rPr>
      </w:pPr>
      <w:r w:rsidRPr="00B2766A">
        <w:rPr>
          <w:rFonts w:cstheme="minorHAnsi"/>
          <w:sz w:val="24"/>
          <w:szCs w:val="24"/>
        </w:rPr>
        <w:t xml:space="preserve">Females carry fertilised eggs and disperse according to spatially explicit diffusion model and </w:t>
      </w:r>
      <w:r w:rsidR="004B5494">
        <w:rPr>
          <w:rFonts w:cstheme="minorHAnsi"/>
          <w:sz w:val="24"/>
          <w:szCs w:val="24"/>
        </w:rPr>
        <w:t xml:space="preserve">their </w:t>
      </w:r>
      <w:r w:rsidRPr="00B2766A">
        <w:rPr>
          <w:rFonts w:cstheme="minorHAnsi"/>
          <w:sz w:val="24"/>
          <w:szCs w:val="24"/>
        </w:rPr>
        <w:t>genotype.</w:t>
      </w:r>
    </w:p>
    <w:p w14:paraId="7239EF20" w14:textId="6325EB6C" w:rsidR="00063661" w:rsidRPr="00B2766A" w:rsidRDefault="00063661" w:rsidP="00950F74">
      <w:pPr>
        <w:spacing w:before="240"/>
        <w:rPr>
          <w:rFonts w:cstheme="minorHAnsi"/>
          <w:sz w:val="24"/>
          <w:szCs w:val="24"/>
        </w:rPr>
      </w:pPr>
      <w:r w:rsidRPr="00B2766A">
        <w:rPr>
          <w:rFonts w:cstheme="minorHAnsi"/>
          <w:sz w:val="24"/>
          <w:szCs w:val="24"/>
        </w:rPr>
        <w:t>Individuals take a step depending on the landscape around them (</w:t>
      </w:r>
      <w:commentRangeStart w:id="0"/>
      <w:r w:rsidRPr="00B2766A">
        <w:rPr>
          <w:rFonts w:cstheme="minorHAnsi"/>
          <w:sz w:val="24"/>
          <w:szCs w:val="24"/>
        </w:rPr>
        <w:t xml:space="preserve">currently either matrix or patches), </w:t>
      </w:r>
      <w:commentRangeEnd w:id="0"/>
      <w:r w:rsidR="00AD4EDC">
        <w:rPr>
          <w:rStyle w:val="CommentReference"/>
        </w:rPr>
        <w:commentReference w:id="0"/>
      </w:r>
      <w:r w:rsidRPr="00B2766A">
        <w:rPr>
          <w:rFonts w:cstheme="minorHAnsi"/>
          <w:sz w:val="24"/>
          <w:szCs w:val="24"/>
        </w:rPr>
        <w:t>they have a tendency to follow a given direction</w:t>
      </w:r>
      <w:r w:rsidR="00950F74" w:rsidRPr="00B2766A">
        <w:rPr>
          <w:rFonts w:cstheme="minorHAnsi"/>
          <w:sz w:val="24"/>
          <w:szCs w:val="24"/>
        </w:rPr>
        <w:t xml:space="preserve"> (directional persistence)</w:t>
      </w:r>
      <w:r w:rsidRPr="00B2766A">
        <w:rPr>
          <w:rFonts w:cstheme="minorHAnsi"/>
          <w:sz w:val="24"/>
          <w:szCs w:val="24"/>
        </w:rPr>
        <w:t>.</w:t>
      </w:r>
    </w:p>
    <w:p w14:paraId="7AAD35A3" w14:textId="287EB965" w:rsidR="00950F74" w:rsidRPr="00B2766A" w:rsidRDefault="00950F74" w:rsidP="00651C5E">
      <w:pPr>
        <w:rPr>
          <w:rFonts w:cstheme="minorHAnsi"/>
          <w:color w:val="000000"/>
          <w:sz w:val="24"/>
          <w:szCs w:val="24"/>
          <w:vertAlign w:val="subscript"/>
        </w:rPr>
      </w:pPr>
      <w:r w:rsidRPr="00B2766A">
        <w:rPr>
          <w:rFonts w:cstheme="minorHAnsi"/>
          <w:color w:val="000000"/>
          <w:sz w:val="24"/>
          <w:szCs w:val="24"/>
        </w:rPr>
        <w:t xml:space="preserve">The probability of crossing </w:t>
      </w:r>
      <w:r w:rsidR="00AD4EDC">
        <w:rPr>
          <w:rFonts w:cstheme="minorHAnsi"/>
          <w:color w:val="000000"/>
          <w:sz w:val="24"/>
          <w:szCs w:val="24"/>
        </w:rPr>
        <w:t xml:space="preserve">from one cell to another </w:t>
      </w:r>
      <w:r w:rsidRPr="00B2766A">
        <w:rPr>
          <w:rFonts w:cstheme="minorHAnsi"/>
          <w:color w:val="000000"/>
          <w:sz w:val="24"/>
          <w:szCs w:val="24"/>
        </w:rPr>
        <w:t xml:space="preserve">ε is given by </w:t>
      </w:r>
      <w:r w:rsidR="000C30ED" w:rsidRPr="00B2766A">
        <w:rPr>
          <w:rFonts w:cstheme="minorHAnsi"/>
          <w:color w:val="000000"/>
          <w:sz w:val="24"/>
          <w:szCs w:val="24"/>
        </w:rPr>
        <w:t xml:space="preserve">ε </w:t>
      </w:r>
      <w:r w:rsidRPr="00B2766A">
        <w:rPr>
          <w:rFonts w:cstheme="minorHAnsi"/>
          <w:color w:val="000000"/>
          <w:sz w:val="24"/>
          <w:szCs w:val="24"/>
        </w:rPr>
        <w:t>=</w:t>
      </w:r>
      <w:r w:rsidRPr="00B2766A">
        <w:rPr>
          <w:rFonts w:ascii="Cambria Math" w:hAnsi="Cambria Math" w:cs="Cambria Math"/>
          <w:color w:val="000000"/>
          <w:sz w:val="24"/>
          <w:szCs w:val="24"/>
        </w:rPr>
        <w:t>𝑘</w:t>
      </w:r>
      <w:r w:rsidRPr="00B2766A">
        <w:rPr>
          <w:rFonts w:cstheme="minorHAnsi"/>
          <w:color w:val="000000"/>
          <w:sz w:val="24"/>
          <w:szCs w:val="24"/>
          <w:vertAlign w:val="subscript"/>
        </w:rPr>
        <w:t>1</w:t>
      </w:r>
      <w:r w:rsidRPr="00B2766A">
        <w:rPr>
          <w:rFonts w:ascii="Cambria Math" w:hAnsi="Cambria Math" w:cs="Cambria Math"/>
          <w:color w:val="000000"/>
          <w:sz w:val="24"/>
          <w:szCs w:val="24"/>
        </w:rPr>
        <w:t>𝐷</w:t>
      </w:r>
      <w:r w:rsidRPr="00B2766A">
        <w:rPr>
          <w:rFonts w:cstheme="minorHAnsi"/>
          <w:color w:val="000000"/>
          <w:sz w:val="24"/>
          <w:szCs w:val="24"/>
          <w:vertAlign w:val="subscript"/>
        </w:rPr>
        <w:t>1</w:t>
      </w:r>
      <w:r w:rsidRPr="00B2766A">
        <w:rPr>
          <w:rFonts w:cstheme="minorHAnsi"/>
          <w:color w:val="000000"/>
          <w:sz w:val="24"/>
          <w:szCs w:val="24"/>
        </w:rPr>
        <w:t>/</w:t>
      </w:r>
      <w:r w:rsidRPr="00B2766A">
        <w:rPr>
          <w:rFonts w:ascii="Cambria Math" w:hAnsi="Cambria Math" w:cs="Cambria Math"/>
          <w:color w:val="000000"/>
          <w:sz w:val="24"/>
          <w:szCs w:val="24"/>
        </w:rPr>
        <w:t>𝑘</w:t>
      </w:r>
      <w:r w:rsidRPr="00B2766A">
        <w:rPr>
          <w:rFonts w:cstheme="minorHAnsi"/>
          <w:color w:val="000000"/>
          <w:sz w:val="24"/>
          <w:szCs w:val="24"/>
          <w:vertAlign w:val="subscript"/>
        </w:rPr>
        <w:t>2</w:t>
      </w:r>
      <w:r w:rsidRPr="00B2766A">
        <w:rPr>
          <w:rFonts w:ascii="Cambria Math" w:hAnsi="Cambria Math" w:cs="Cambria Math"/>
          <w:color w:val="000000"/>
          <w:sz w:val="24"/>
          <w:szCs w:val="24"/>
        </w:rPr>
        <w:t>𝐷</w:t>
      </w:r>
      <w:r w:rsidRPr="00B2766A">
        <w:rPr>
          <w:rFonts w:cstheme="minorHAnsi"/>
          <w:color w:val="000000"/>
          <w:sz w:val="24"/>
          <w:szCs w:val="24"/>
          <w:vertAlign w:val="subscript"/>
        </w:rPr>
        <w:t>2</w:t>
      </w:r>
      <w:r w:rsidRPr="00B2766A">
        <w:rPr>
          <w:rFonts w:cstheme="minorHAnsi"/>
          <w:color w:val="000000"/>
          <w:sz w:val="24"/>
          <w:szCs w:val="24"/>
        </w:rPr>
        <w:t xml:space="preserve"> ; if </w:t>
      </w:r>
      <w:r w:rsidR="00AD4EDC">
        <w:rPr>
          <w:rFonts w:cstheme="minorHAnsi"/>
          <w:color w:val="000000"/>
          <w:sz w:val="24"/>
          <w:szCs w:val="24"/>
        </w:rPr>
        <w:t>female</w:t>
      </w:r>
      <w:r w:rsidRPr="00B2766A">
        <w:rPr>
          <w:rFonts w:cstheme="minorHAnsi"/>
          <w:color w:val="000000"/>
          <w:sz w:val="24"/>
          <w:szCs w:val="24"/>
        </w:rPr>
        <w:t xml:space="preserve"> doesn’t cross it stays at the position </w:t>
      </w:r>
    </w:p>
    <w:p w14:paraId="1A976B1E" w14:textId="09769887" w:rsidR="00063661" w:rsidRDefault="00063661" w:rsidP="00651C5E">
      <w:pPr>
        <w:rPr>
          <w:rFonts w:cstheme="minorHAnsi"/>
          <w:sz w:val="24"/>
          <w:szCs w:val="24"/>
        </w:rPr>
      </w:pPr>
      <w:commentRangeStart w:id="1"/>
      <w:r w:rsidRPr="00B2766A">
        <w:rPr>
          <w:rFonts w:cstheme="minorHAnsi"/>
          <w:sz w:val="24"/>
          <w:szCs w:val="24"/>
        </w:rPr>
        <w:t>AC and CC individuals are more likely to move towards patches</w:t>
      </w:r>
      <w:r w:rsidR="000C30ED" w:rsidRPr="00B2766A">
        <w:rPr>
          <w:rFonts w:cstheme="minorHAnsi"/>
          <w:sz w:val="24"/>
          <w:szCs w:val="24"/>
        </w:rPr>
        <w:t xml:space="preserve">; </w:t>
      </w:r>
      <w:r w:rsidRPr="00B2766A">
        <w:rPr>
          <w:rFonts w:cstheme="minorHAnsi"/>
          <w:sz w:val="24"/>
          <w:szCs w:val="24"/>
        </w:rPr>
        <w:t>with a higher crossing probability for matrix -&gt; patch movements and less likely to move from patch -&gt; matrix than AA genotypes</w:t>
      </w:r>
      <w:commentRangeEnd w:id="1"/>
      <w:r w:rsidR="00AD4EDC">
        <w:rPr>
          <w:rStyle w:val="CommentReference"/>
        </w:rPr>
        <w:commentReference w:id="1"/>
      </w:r>
      <w:r w:rsidRPr="00B2766A">
        <w:rPr>
          <w:rFonts w:cstheme="minorHAnsi"/>
          <w:sz w:val="24"/>
          <w:szCs w:val="24"/>
        </w:rPr>
        <w:t>.</w:t>
      </w:r>
    </w:p>
    <w:p w14:paraId="25C63821" w14:textId="59B7309B" w:rsidR="00875B7B" w:rsidRPr="00B2766A" w:rsidRDefault="00875B7B" w:rsidP="00651C5E">
      <w:pPr>
        <w:rPr>
          <w:rFonts w:cstheme="minorHAnsi"/>
          <w:sz w:val="24"/>
          <w:szCs w:val="24"/>
        </w:rPr>
      </w:pPr>
      <w:r w:rsidRPr="00B2766A">
        <w:rPr>
          <w:rFonts w:cstheme="minorHAnsi"/>
          <w:sz w:val="24"/>
          <w:szCs w:val="24"/>
        </w:rPr>
        <w:t>There is no explicit emigration rate, emigration emerges through step by step movement</w:t>
      </w:r>
    </w:p>
    <w:p w14:paraId="75463ED1" w14:textId="6B497C4F" w:rsidR="00063661" w:rsidRPr="00B2766A" w:rsidRDefault="00063661" w:rsidP="00651C5E">
      <w:pPr>
        <w:rPr>
          <w:rFonts w:cstheme="minorHAnsi"/>
          <w:sz w:val="24"/>
          <w:szCs w:val="24"/>
        </w:rPr>
      </w:pPr>
      <w:commentRangeStart w:id="2"/>
      <w:r w:rsidRPr="00B2766A">
        <w:rPr>
          <w:rFonts w:cstheme="minorHAnsi"/>
          <w:sz w:val="24"/>
          <w:szCs w:val="24"/>
        </w:rPr>
        <w:t>Each female can move up to 100m in a day and moves for 10 days (up to 1km total movement)</w:t>
      </w:r>
      <w:commentRangeEnd w:id="2"/>
      <w:r w:rsidR="00FD63DE">
        <w:rPr>
          <w:rStyle w:val="CommentReference"/>
        </w:rPr>
        <w:commentReference w:id="2"/>
      </w:r>
    </w:p>
    <w:p w14:paraId="1F7D169C" w14:textId="48DF18F5" w:rsidR="00AD5580" w:rsidRPr="00B2766A" w:rsidRDefault="00AD5580" w:rsidP="00950F74">
      <w:pPr>
        <w:pStyle w:val="NormalWeb"/>
        <w:rPr>
          <w:rFonts w:asciiTheme="minorHAnsi" w:hAnsiTheme="minorHAnsi" w:cstheme="minorHAnsi"/>
          <w:color w:val="000000"/>
        </w:rPr>
      </w:pPr>
      <w:r w:rsidRPr="00B2766A">
        <w:rPr>
          <w:rFonts w:asciiTheme="minorHAnsi" w:hAnsiTheme="minorHAnsi" w:cstheme="minorHAnsi"/>
          <w:color w:val="000000"/>
        </w:rPr>
        <w:t>Parameters for dispersal taken from Zheng:</w:t>
      </w:r>
    </w:p>
    <w:tbl>
      <w:tblPr>
        <w:tblW w:w="57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
        <w:gridCol w:w="1126"/>
        <w:gridCol w:w="960"/>
        <w:gridCol w:w="960"/>
        <w:gridCol w:w="703"/>
        <w:gridCol w:w="1068"/>
      </w:tblGrid>
      <w:tr w:rsidR="00AD5580" w:rsidRPr="00B2766A" w14:paraId="7552C5D8" w14:textId="68D25334" w:rsidTr="00BA73CD">
        <w:trPr>
          <w:trHeight w:val="300"/>
        </w:trPr>
        <w:tc>
          <w:tcPr>
            <w:tcW w:w="960" w:type="dxa"/>
            <w:shd w:val="clear" w:color="auto" w:fill="auto"/>
            <w:noWrap/>
            <w:vAlign w:val="bottom"/>
          </w:tcPr>
          <w:p w14:paraId="1EEA2CF8" w14:textId="77777777" w:rsidR="00AD5580" w:rsidRPr="00B2766A" w:rsidRDefault="00AD5580" w:rsidP="00AD5580">
            <w:pPr>
              <w:spacing w:after="0" w:line="240" w:lineRule="auto"/>
              <w:rPr>
                <w:rFonts w:eastAsia="Times New Roman" w:cstheme="minorHAnsi"/>
                <w:color w:val="000000"/>
                <w:sz w:val="24"/>
                <w:szCs w:val="24"/>
                <w:lang w:eastAsia="en-GB"/>
              </w:rPr>
            </w:pPr>
          </w:p>
        </w:tc>
        <w:tc>
          <w:tcPr>
            <w:tcW w:w="1051" w:type="dxa"/>
            <w:shd w:val="clear" w:color="auto" w:fill="auto"/>
            <w:noWrap/>
            <w:vAlign w:val="bottom"/>
          </w:tcPr>
          <w:p w14:paraId="18CBEF27" w14:textId="77777777" w:rsidR="00AD5580" w:rsidRPr="00B2766A" w:rsidRDefault="00AD5580" w:rsidP="00AD5580">
            <w:pPr>
              <w:spacing w:after="0" w:line="240" w:lineRule="auto"/>
              <w:rPr>
                <w:rFonts w:eastAsia="Times New Roman" w:cstheme="minorHAnsi"/>
                <w:color w:val="000000"/>
                <w:sz w:val="24"/>
                <w:szCs w:val="24"/>
                <w:lang w:eastAsia="en-GB"/>
              </w:rPr>
            </w:pPr>
          </w:p>
        </w:tc>
        <w:tc>
          <w:tcPr>
            <w:tcW w:w="1920" w:type="dxa"/>
            <w:gridSpan w:val="2"/>
            <w:shd w:val="clear" w:color="auto" w:fill="auto"/>
            <w:noWrap/>
            <w:vAlign w:val="bottom"/>
          </w:tcPr>
          <w:p w14:paraId="0AA84B05" w14:textId="4E0D96E6" w:rsidR="00AD5580" w:rsidRPr="00B2766A" w:rsidRDefault="00AD5580" w:rsidP="00AD5580">
            <w:pPr>
              <w:spacing w:after="0" w:line="240" w:lineRule="auto"/>
              <w:jc w:val="center"/>
              <w:rPr>
                <w:rFonts w:eastAsia="Times New Roman" w:cstheme="minorHAnsi"/>
                <w:color w:val="000000"/>
                <w:sz w:val="24"/>
                <w:szCs w:val="24"/>
                <w:lang w:eastAsia="en-GB"/>
              </w:rPr>
            </w:pPr>
            <w:r w:rsidRPr="00B2766A">
              <w:rPr>
                <w:rFonts w:eastAsia="Times New Roman" w:cstheme="minorHAnsi"/>
                <w:color w:val="000000"/>
                <w:sz w:val="24"/>
                <w:szCs w:val="24"/>
                <w:lang w:eastAsia="en-GB"/>
              </w:rPr>
              <w:t>AA</w:t>
            </w:r>
          </w:p>
        </w:tc>
        <w:tc>
          <w:tcPr>
            <w:tcW w:w="1859" w:type="dxa"/>
            <w:gridSpan w:val="2"/>
          </w:tcPr>
          <w:p w14:paraId="7CB57BC8" w14:textId="6EDBD9E9" w:rsidR="00AD5580" w:rsidRPr="00B2766A" w:rsidRDefault="00AD5580" w:rsidP="00AD5580">
            <w:pPr>
              <w:spacing w:after="0" w:line="240" w:lineRule="auto"/>
              <w:jc w:val="center"/>
              <w:rPr>
                <w:rFonts w:eastAsia="Times New Roman" w:cstheme="minorHAnsi"/>
                <w:color w:val="000000"/>
                <w:sz w:val="24"/>
                <w:szCs w:val="24"/>
                <w:lang w:eastAsia="en-GB"/>
              </w:rPr>
            </w:pPr>
            <w:r w:rsidRPr="00B2766A">
              <w:rPr>
                <w:rFonts w:eastAsia="Times New Roman" w:cstheme="minorHAnsi"/>
                <w:color w:val="000000"/>
                <w:sz w:val="24"/>
                <w:szCs w:val="24"/>
                <w:lang w:eastAsia="en-GB"/>
              </w:rPr>
              <w:t>AC/CC</w:t>
            </w:r>
          </w:p>
        </w:tc>
      </w:tr>
      <w:tr w:rsidR="00AD5580" w:rsidRPr="00B2766A" w14:paraId="62905696" w14:textId="05FFB8DD" w:rsidTr="004156F5">
        <w:trPr>
          <w:trHeight w:val="300"/>
        </w:trPr>
        <w:tc>
          <w:tcPr>
            <w:tcW w:w="960" w:type="dxa"/>
            <w:shd w:val="clear" w:color="auto" w:fill="auto"/>
            <w:noWrap/>
            <w:vAlign w:val="bottom"/>
            <w:hideMark/>
          </w:tcPr>
          <w:p w14:paraId="29B1A242" w14:textId="77777777" w:rsidR="00AD5580" w:rsidRPr="00AD5580" w:rsidRDefault="00AD5580" w:rsidP="00AD5580">
            <w:pPr>
              <w:spacing w:after="0" w:line="240" w:lineRule="auto"/>
              <w:rPr>
                <w:rFonts w:eastAsia="Times New Roman" w:cstheme="minorHAnsi"/>
                <w:color w:val="000000"/>
                <w:sz w:val="24"/>
                <w:szCs w:val="24"/>
                <w:lang w:eastAsia="en-GB"/>
              </w:rPr>
            </w:pPr>
            <w:r w:rsidRPr="00AD5580">
              <w:rPr>
                <w:rFonts w:eastAsia="Times New Roman" w:cstheme="minorHAnsi"/>
                <w:color w:val="000000"/>
                <w:sz w:val="24"/>
                <w:szCs w:val="24"/>
                <w:lang w:eastAsia="en-GB"/>
              </w:rPr>
              <w:t>Habitat</w:t>
            </w:r>
          </w:p>
        </w:tc>
        <w:tc>
          <w:tcPr>
            <w:tcW w:w="1051" w:type="dxa"/>
            <w:shd w:val="clear" w:color="auto" w:fill="auto"/>
            <w:noWrap/>
            <w:vAlign w:val="bottom"/>
            <w:hideMark/>
          </w:tcPr>
          <w:p w14:paraId="1EAA89A8" w14:textId="0D51B535" w:rsidR="00AD5580" w:rsidRPr="00AD5580" w:rsidRDefault="00AD5580" w:rsidP="00AD5580">
            <w:pPr>
              <w:spacing w:after="0" w:line="240" w:lineRule="auto"/>
              <w:rPr>
                <w:rFonts w:eastAsia="Times New Roman" w:cstheme="minorHAnsi"/>
                <w:color w:val="000000"/>
                <w:sz w:val="24"/>
                <w:szCs w:val="24"/>
                <w:lang w:eastAsia="en-GB"/>
              </w:rPr>
            </w:pPr>
            <w:r w:rsidRPr="00AD5580">
              <w:rPr>
                <w:rFonts w:eastAsia="Times New Roman" w:cstheme="minorHAnsi"/>
                <w:color w:val="000000"/>
                <w:sz w:val="24"/>
                <w:szCs w:val="24"/>
                <w:lang w:eastAsia="en-GB"/>
              </w:rPr>
              <w:t>Mortality</w:t>
            </w:r>
          </w:p>
        </w:tc>
        <w:tc>
          <w:tcPr>
            <w:tcW w:w="960" w:type="dxa"/>
            <w:shd w:val="clear" w:color="auto" w:fill="auto"/>
            <w:noWrap/>
            <w:vAlign w:val="bottom"/>
            <w:hideMark/>
          </w:tcPr>
          <w:p w14:paraId="0F6FB70B" w14:textId="25996A09" w:rsidR="00AD5580" w:rsidRPr="00AD5580" w:rsidRDefault="00AD5580" w:rsidP="00AD5580">
            <w:pPr>
              <w:spacing w:after="0" w:line="240" w:lineRule="auto"/>
              <w:rPr>
                <w:rFonts w:eastAsia="Times New Roman" w:cstheme="minorHAnsi"/>
                <w:color w:val="000000"/>
                <w:sz w:val="24"/>
                <w:szCs w:val="24"/>
                <w:lang w:eastAsia="en-GB"/>
              </w:rPr>
            </w:pPr>
            <w:r w:rsidRPr="00B2766A">
              <w:rPr>
                <w:rFonts w:eastAsia="Times New Roman" w:cstheme="minorHAnsi"/>
                <w:color w:val="000000"/>
                <w:sz w:val="24"/>
                <w:szCs w:val="24"/>
                <w:lang w:eastAsia="en-GB"/>
              </w:rPr>
              <w:t>k</w:t>
            </w:r>
          </w:p>
        </w:tc>
        <w:tc>
          <w:tcPr>
            <w:tcW w:w="960" w:type="dxa"/>
            <w:shd w:val="clear" w:color="auto" w:fill="auto"/>
            <w:noWrap/>
            <w:vAlign w:val="bottom"/>
            <w:hideMark/>
          </w:tcPr>
          <w:p w14:paraId="3409445C" w14:textId="0CCEE522" w:rsidR="00AD5580" w:rsidRPr="00AD5580" w:rsidRDefault="00AD5580" w:rsidP="00AD5580">
            <w:pPr>
              <w:spacing w:after="0" w:line="240" w:lineRule="auto"/>
              <w:rPr>
                <w:rFonts w:eastAsia="Times New Roman" w:cstheme="minorHAnsi"/>
                <w:color w:val="000000"/>
                <w:sz w:val="24"/>
                <w:szCs w:val="24"/>
                <w:lang w:eastAsia="en-GB"/>
              </w:rPr>
            </w:pPr>
            <w:r w:rsidRPr="00B2766A">
              <w:rPr>
                <w:rFonts w:eastAsia="Times New Roman" w:cstheme="minorHAnsi"/>
                <w:color w:val="000000"/>
                <w:sz w:val="24"/>
                <w:szCs w:val="24"/>
                <w:lang w:eastAsia="en-GB"/>
              </w:rPr>
              <w:t>D</w:t>
            </w:r>
          </w:p>
        </w:tc>
        <w:tc>
          <w:tcPr>
            <w:tcW w:w="929" w:type="dxa"/>
            <w:vAlign w:val="bottom"/>
          </w:tcPr>
          <w:p w14:paraId="6D9BE5B7" w14:textId="689EAF0F" w:rsidR="00AD5580" w:rsidRPr="00B2766A" w:rsidRDefault="00AD5580" w:rsidP="00AD5580">
            <w:pPr>
              <w:spacing w:after="0" w:line="240" w:lineRule="auto"/>
              <w:rPr>
                <w:rFonts w:eastAsia="Times New Roman" w:cstheme="minorHAnsi"/>
                <w:color w:val="000000"/>
                <w:sz w:val="24"/>
                <w:szCs w:val="24"/>
                <w:lang w:eastAsia="en-GB"/>
              </w:rPr>
            </w:pPr>
            <w:r w:rsidRPr="00B2766A">
              <w:rPr>
                <w:rFonts w:eastAsia="Times New Roman" w:cstheme="minorHAnsi"/>
                <w:color w:val="000000"/>
                <w:sz w:val="24"/>
                <w:szCs w:val="24"/>
                <w:lang w:eastAsia="en-GB"/>
              </w:rPr>
              <w:t>k</w:t>
            </w:r>
          </w:p>
        </w:tc>
        <w:tc>
          <w:tcPr>
            <w:tcW w:w="930" w:type="dxa"/>
            <w:vAlign w:val="bottom"/>
          </w:tcPr>
          <w:p w14:paraId="046825F3" w14:textId="3C9E8A51" w:rsidR="00AD5580" w:rsidRPr="00B2766A" w:rsidRDefault="00AD5580" w:rsidP="00AD5580">
            <w:pPr>
              <w:spacing w:after="0" w:line="240" w:lineRule="auto"/>
              <w:rPr>
                <w:rFonts w:eastAsia="Times New Roman" w:cstheme="minorHAnsi"/>
                <w:color w:val="000000"/>
                <w:sz w:val="24"/>
                <w:szCs w:val="24"/>
                <w:lang w:eastAsia="en-GB"/>
              </w:rPr>
            </w:pPr>
            <w:r w:rsidRPr="00B2766A">
              <w:rPr>
                <w:rFonts w:eastAsia="Times New Roman" w:cstheme="minorHAnsi"/>
                <w:color w:val="000000"/>
                <w:sz w:val="24"/>
                <w:szCs w:val="24"/>
                <w:lang w:eastAsia="en-GB"/>
              </w:rPr>
              <w:t>D</w:t>
            </w:r>
          </w:p>
        </w:tc>
      </w:tr>
      <w:tr w:rsidR="00AD5580" w:rsidRPr="00B2766A" w14:paraId="78EBFC23" w14:textId="12125CE4" w:rsidTr="004156F5">
        <w:trPr>
          <w:trHeight w:val="300"/>
        </w:trPr>
        <w:tc>
          <w:tcPr>
            <w:tcW w:w="960" w:type="dxa"/>
            <w:shd w:val="clear" w:color="auto" w:fill="auto"/>
            <w:noWrap/>
            <w:vAlign w:val="bottom"/>
            <w:hideMark/>
          </w:tcPr>
          <w:p w14:paraId="5656982D" w14:textId="77777777" w:rsidR="00AD5580" w:rsidRPr="00AD5580" w:rsidRDefault="00AD5580" w:rsidP="00AD5580">
            <w:pPr>
              <w:spacing w:after="0" w:line="240" w:lineRule="auto"/>
              <w:rPr>
                <w:rFonts w:eastAsia="Times New Roman" w:cstheme="minorHAnsi"/>
                <w:color w:val="000000"/>
                <w:sz w:val="24"/>
                <w:szCs w:val="24"/>
                <w:lang w:eastAsia="en-GB"/>
              </w:rPr>
            </w:pPr>
            <w:r w:rsidRPr="00AD5580">
              <w:rPr>
                <w:rFonts w:eastAsia="Times New Roman" w:cstheme="minorHAnsi"/>
                <w:color w:val="000000"/>
                <w:sz w:val="24"/>
                <w:szCs w:val="24"/>
                <w:lang w:eastAsia="en-GB"/>
              </w:rPr>
              <w:t>matrix</w:t>
            </w:r>
          </w:p>
        </w:tc>
        <w:tc>
          <w:tcPr>
            <w:tcW w:w="1051" w:type="dxa"/>
            <w:shd w:val="clear" w:color="auto" w:fill="auto"/>
            <w:noWrap/>
            <w:vAlign w:val="bottom"/>
            <w:hideMark/>
          </w:tcPr>
          <w:p w14:paraId="5318CE76" w14:textId="54B46983" w:rsidR="00AD5580" w:rsidRPr="00AD5580" w:rsidRDefault="00AD5580" w:rsidP="00AD5580">
            <w:pPr>
              <w:spacing w:after="0" w:line="240" w:lineRule="auto"/>
              <w:jc w:val="right"/>
              <w:rPr>
                <w:rFonts w:eastAsia="Times New Roman" w:cstheme="minorHAnsi"/>
                <w:color w:val="000000"/>
                <w:sz w:val="24"/>
                <w:szCs w:val="24"/>
                <w:lang w:eastAsia="en-GB"/>
              </w:rPr>
            </w:pPr>
            <w:r w:rsidRPr="00AD5580">
              <w:rPr>
                <w:rFonts w:eastAsia="Times New Roman" w:cstheme="minorHAnsi"/>
                <w:color w:val="000000"/>
                <w:sz w:val="24"/>
                <w:szCs w:val="24"/>
                <w:lang w:eastAsia="en-GB"/>
              </w:rPr>
              <w:t>0.14</w:t>
            </w:r>
          </w:p>
        </w:tc>
        <w:tc>
          <w:tcPr>
            <w:tcW w:w="960" w:type="dxa"/>
            <w:shd w:val="clear" w:color="auto" w:fill="auto"/>
            <w:noWrap/>
            <w:vAlign w:val="bottom"/>
            <w:hideMark/>
          </w:tcPr>
          <w:p w14:paraId="79B57615" w14:textId="77777777" w:rsidR="00AD5580" w:rsidRPr="00AD5580" w:rsidRDefault="00AD5580" w:rsidP="00AD5580">
            <w:pPr>
              <w:spacing w:after="0" w:line="240" w:lineRule="auto"/>
              <w:jc w:val="right"/>
              <w:rPr>
                <w:rFonts w:eastAsia="Times New Roman" w:cstheme="minorHAnsi"/>
                <w:color w:val="000000"/>
                <w:sz w:val="24"/>
                <w:szCs w:val="24"/>
                <w:lang w:eastAsia="en-GB"/>
              </w:rPr>
            </w:pPr>
            <w:r w:rsidRPr="00AD5580">
              <w:rPr>
                <w:rFonts w:eastAsia="Times New Roman" w:cstheme="minorHAnsi"/>
                <w:color w:val="000000"/>
                <w:sz w:val="24"/>
                <w:szCs w:val="24"/>
                <w:lang w:eastAsia="en-GB"/>
              </w:rPr>
              <w:t>1</w:t>
            </w:r>
          </w:p>
        </w:tc>
        <w:tc>
          <w:tcPr>
            <w:tcW w:w="960" w:type="dxa"/>
            <w:shd w:val="clear" w:color="auto" w:fill="auto"/>
            <w:noWrap/>
            <w:vAlign w:val="bottom"/>
            <w:hideMark/>
          </w:tcPr>
          <w:p w14:paraId="64039806" w14:textId="77777777" w:rsidR="00AD5580" w:rsidRPr="00AD5580" w:rsidRDefault="00AD5580" w:rsidP="00AD5580">
            <w:pPr>
              <w:spacing w:after="0" w:line="240" w:lineRule="auto"/>
              <w:jc w:val="right"/>
              <w:rPr>
                <w:rFonts w:eastAsia="Times New Roman" w:cstheme="minorHAnsi"/>
                <w:color w:val="000000"/>
                <w:sz w:val="24"/>
                <w:szCs w:val="24"/>
                <w:lang w:eastAsia="en-GB"/>
              </w:rPr>
            </w:pPr>
            <w:r w:rsidRPr="00AD5580">
              <w:rPr>
                <w:rFonts w:eastAsia="Times New Roman" w:cstheme="minorHAnsi"/>
                <w:color w:val="000000"/>
                <w:sz w:val="24"/>
                <w:szCs w:val="24"/>
                <w:lang w:eastAsia="en-GB"/>
              </w:rPr>
              <w:t>50000</w:t>
            </w:r>
          </w:p>
        </w:tc>
        <w:tc>
          <w:tcPr>
            <w:tcW w:w="929" w:type="dxa"/>
            <w:vAlign w:val="bottom"/>
          </w:tcPr>
          <w:p w14:paraId="7A36A140" w14:textId="3F7D406A" w:rsidR="00AD5580" w:rsidRPr="00B2766A" w:rsidRDefault="00AD5580" w:rsidP="00AD5580">
            <w:pPr>
              <w:spacing w:after="0" w:line="240" w:lineRule="auto"/>
              <w:jc w:val="right"/>
              <w:rPr>
                <w:rFonts w:eastAsia="Times New Roman" w:cstheme="minorHAnsi"/>
                <w:color w:val="000000"/>
                <w:sz w:val="24"/>
                <w:szCs w:val="24"/>
                <w:lang w:eastAsia="en-GB"/>
              </w:rPr>
            </w:pPr>
            <w:r w:rsidRPr="00AD5580">
              <w:rPr>
                <w:rFonts w:eastAsia="Times New Roman" w:cstheme="minorHAnsi"/>
                <w:color w:val="000000"/>
                <w:sz w:val="24"/>
                <w:szCs w:val="24"/>
                <w:lang w:eastAsia="en-GB"/>
              </w:rPr>
              <w:t>1</w:t>
            </w:r>
          </w:p>
        </w:tc>
        <w:tc>
          <w:tcPr>
            <w:tcW w:w="930" w:type="dxa"/>
            <w:vAlign w:val="bottom"/>
          </w:tcPr>
          <w:p w14:paraId="38518BB6" w14:textId="44F82FA6" w:rsidR="00AD5580" w:rsidRPr="00B2766A" w:rsidRDefault="00AD5580" w:rsidP="00AD5580">
            <w:pPr>
              <w:spacing w:after="0" w:line="240" w:lineRule="auto"/>
              <w:jc w:val="right"/>
              <w:rPr>
                <w:rFonts w:eastAsia="Times New Roman" w:cstheme="minorHAnsi"/>
                <w:color w:val="000000"/>
                <w:sz w:val="24"/>
                <w:szCs w:val="24"/>
                <w:lang w:eastAsia="en-GB"/>
              </w:rPr>
            </w:pPr>
            <w:r w:rsidRPr="00AD5580">
              <w:rPr>
                <w:rFonts w:eastAsia="Times New Roman" w:cstheme="minorHAnsi"/>
                <w:color w:val="000000"/>
                <w:sz w:val="24"/>
                <w:szCs w:val="24"/>
                <w:lang w:eastAsia="en-GB"/>
              </w:rPr>
              <w:t>50</w:t>
            </w:r>
            <w:r w:rsidRPr="00B2766A">
              <w:rPr>
                <w:rFonts w:eastAsia="Times New Roman" w:cstheme="minorHAnsi"/>
                <w:color w:val="000000"/>
                <w:sz w:val="24"/>
                <w:szCs w:val="24"/>
                <w:lang w:eastAsia="en-GB"/>
              </w:rPr>
              <w:t>00</w:t>
            </w:r>
            <w:r w:rsidRPr="00AD5580">
              <w:rPr>
                <w:rFonts w:eastAsia="Times New Roman" w:cstheme="minorHAnsi"/>
                <w:color w:val="000000"/>
                <w:sz w:val="24"/>
                <w:szCs w:val="24"/>
                <w:lang w:eastAsia="en-GB"/>
              </w:rPr>
              <w:t>000</w:t>
            </w:r>
          </w:p>
        </w:tc>
      </w:tr>
      <w:tr w:rsidR="00AD5580" w:rsidRPr="00B2766A" w14:paraId="0311709A" w14:textId="5566019B" w:rsidTr="004156F5">
        <w:trPr>
          <w:trHeight w:val="300"/>
        </w:trPr>
        <w:tc>
          <w:tcPr>
            <w:tcW w:w="960" w:type="dxa"/>
            <w:shd w:val="clear" w:color="auto" w:fill="auto"/>
            <w:noWrap/>
            <w:vAlign w:val="bottom"/>
            <w:hideMark/>
          </w:tcPr>
          <w:p w14:paraId="1034C261" w14:textId="77777777" w:rsidR="00AD5580" w:rsidRPr="00AD5580" w:rsidRDefault="00AD5580" w:rsidP="00AD5580">
            <w:pPr>
              <w:spacing w:after="0" w:line="240" w:lineRule="auto"/>
              <w:rPr>
                <w:rFonts w:eastAsia="Times New Roman" w:cstheme="minorHAnsi"/>
                <w:color w:val="000000"/>
                <w:sz w:val="24"/>
                <w:szCs w:val="24"/>
                <w:lang w:eastAsia="en-GB"/>
              </w:rPr>
            </w:pPr>
            <w:r w:rsidRPr="00AD5580">
              <w:rPr>
                <w:rFonts w:eastAsia="Times New Roman" w:cstheme="minorHAnsi"/>
                <w:color w:val="000000"/>
                <w:sz w:val="24"/>
                <w:szCs w:val="24"/>
                <w:lang w:eastAsia="en-GB"/>
              </w:rPr>
              <w:t>patches</w:t>
            </w:r>
          </w:p>
        </w:tc>
        <w:tc>
          <w:tcPr>
            <w:tcW w:w="1051" w:type="dxa"/>
            <w:shd w:val="clear" w:color="auto" w:fill="auto"/>
            <w:noWrap/>
            <w:vAlign w:val="bottom"/>
            <w:hideMark/>
          </w:tcPr>
          <w:p w14:paraId="5311B9DC" w14:textId="50D91ED5" w:rsidR="00AD5580" w:rsidRPr="00AD5580" w:rsidRDefault="00AD5580" w:rsidP="00AD5580">
            <w:pPr>
              <w:spacing w:after="0" w:line="240" w:lineRule="auto"/>
              <w:jc w:val="right"/>
              <w:rPr>
                <w:rFonts w:eastAsia="Times New Roman" w:cstheme="minorHAnsi"/>
                <w:color w:val="000000"/>
                <w:sz w:val="24"/>
                <w:szCs w:val="24"/>
                <w:lang w:eastAsia="en-GB"/>
              </w:rPr>
            </w:pPr>
            <w:r w:rsidRPr="00AD5580">
              <w:rPr>
                <w:rFonts w:eastAsia="Times New Roman" w:cstheme="minorHAnsi"/>
                <w:color w:val="000000"/>
                <w:sz w:val="24"/>
                <w:szCs w:val="24"/>
                <w:lang w:eastAsia="en-GB"/>
              </w:rPr>
              <w:t>0.14</w:t>
            </w:r>
          </w:p>
        </w:tc>
        <w:tc>
          <w:tcPr>
            <w:tcW w:w="960" w:type="dxa"/>
            <w:shd w:val="clear" w:color="auto" w:fill="auto"/>
            <w:noWrap/>
            <w:vAlign w:val="bottom"/>
            <w:hideMark/>
          </w:tcPr>
          <w:p w14:paraId="6A1416B8" w14:textId="77777777" w:rsidR="00AD5580" w:rsidRPr="00AD5580" w:rsidRDefault="00AD5580" w:rsidP="00AD5580">
            <w:pPr>
              <w:spacing w:after="0" w:line="240" w:lineRule="auto"/>
              <w:jc w:val="right"/>
              <w:rPr>
                <w:rFonts w:eastAsia="Times New Roman" w:cstheme="minorHAnsi"/>
                <w:color w:val="000000"/>
                <w:sz w:val="24"/>
                <w:szCs w:val="24"/>
                <w:lang w:eastAsia="en-GB"/>
              </w:rPr>
            </w:pPr>
            <w:r w:rsidRPr="00AD5580">
              <w:rPr>
                <w:rFonts w:eastAsia="Times New Roman" w:cstheme="minorHAnsi"/>
                <w:color w:val="000000"/>
                <w:sz w:val="24"/>
                <w:szCs w:val="24"/>
                <w:lang w:eastAsia="en-GB"/>
              </w:rPr>
              <w:t>130</w:t>
            </w:r>
          </w:p>
        </w:tc>
        <w:tc>
          <w:tcPr>
            <w:tcW w:w="960" w:type="dxa"/>
            <w:shd w:val="clear" w:color="auto" w:fill="auto"/>
            <w:noWrap/>
            <w:vAlign w:val="bottom"/>
            <w:hideMark/>
          </w:tcPr>
          <w:p w14:paraId="039EEDB2" w14:textId="77777777" w:rsidR="00AD5580" w:rsidRPr="00AD5580" w:rsidRDefault="00AD5580" w:rsidP="00AD5580">
            <w:pPr>
              <w:spacing w:after="0" w:line="240" w:lineRule="auto"/>
              <w:jc w:val="right"/>
              <w:rPr>
                <w:rFonts w:eastAsia="Times New Roman" w:cstheme="minorHAnsi"/>
                <w:color w:val="000000"/>
                <w:sz w:val="24"/>
                <w:szCs w:val="24"/>
                <w:lang w:eastAsia="en-GB"/>
              </w:rPr>
            </w:pPr>
            <w:r w:rsidRPr="00AD5580">
              <w:rPr>
                <w:rFonts w:eastAsia="Times New Roman" w:cstheme="minorHAnsi"/>
                <w:color w:val="000000"/>
                <w:sz w:val="24"/>
                <w:szCs w:val="24"/>
                <w:lang w:eastAsia="en-GB"/>
              </w:rPr>
              <w:t>140</w:t>
            </w:r>
          </w:p>
        </w:tc>
        <w:tc>
          <w:tcPr>
            <w:tcW w:w="929" w:type="dxa"/>
            <w:vAlign w:val="bottom"/>
          </w:tcPr>
          <w:p w14:paraId="34FD1DC8" w14:textId="0343AEB1" w:rsidR="00AD5580" w:rsidRPr="00B2766A" w:rsidRDefault="00AD5580" w:rsidP="00AD5580">
            <w:pPr>
              <w:spacing w:after="0" w:line="240" w:lineRule="auto"/>
              <w:jc w:val="right"/>
              <w:rPr>
                <w:rFonts w:eastAsia="Times New Roman" w:cstheme="minorHAnsi"/>
                <w:color w:val="000000"/>
                <w:sz w:val="24"/>
                <w:szCs w:val="24"/>
                <w:lang w:eastAsia="en-GB"/>
              </w:rPr>
            </w:pPr>
            <w:r w:rsidRPr="00AD5580">
              <w:rPr>
                <w:rFonts w:eastAsia="Times New Roman" w:cstheme="minorHAnsi"/>
                <w:color w:val="000000"/>
                <w:sz w:val="24"/>
                <w:szCs w:val="24"/>
                <w:lang w:eastAsia="en-GB"/>
              </w:rPr>
              <w:t>13</w:t>
            </w:r>
            <w:r w:rsidRPr="00B2766A">
              <w:rPr>
                <w:rFonts w:eastAsia="Times New Roman" w:cstheme="minorHAnsi"/>
                <w:color w:val="000000"/>
                <w:sz w:val="24"/>
                <w:szCs w:val="24"/>
                <w:lang w:eastAsia="en-GB"/>
              </w:rPr>
              <w:t>0</w:t>
            </w:r>
            <w:r w:rsidRPr="00AD5580">
              <w:rPr>
                <w:rFonts w:eastAsia="Times New Roman" w:cstheme="minorHAnsi"/>
                <w:color w:val="000000"/>
                <w:sz w:val="24"/>
                <w:szCs w:val="24"/>
                <w:lang w:eastAsia="en-GB"/>
              </w:rPr>
              <w:t>0</w:t>
            </w:r>
          </w:p>
        </w:tc>
        <w:tc>
          <w:tcPr>
            <w:tcW w:w="930" w:type="dxa"/>
            <w:vAlign w:val="bottom"/>
          </w:tcPr>
          <w:p w14:paraId="0D37D7DC" w14:textId="6F647FB0" w:rsidR="00AD5580" w:rsidRPr="00B2766A" w:rsidRDefault="00AD5580" w:rsidP="00AD5580">
            <w:pPr>
              <w:spacing w:after="0" w:line="240" w:lineRule="auto"/>
              <w:jc w:val="right"/>
              <w:rPr>
                <w:rFonts w:eastAsia="Times New Roman" w:cstheme="minorHAnsi"/>
                <w:color w:val="000000"/>
                <w:sz w:val="24"/>
                <w:szCs w:val="24"/>
                <w:lang w:eastAsia="en-GB"/>
              </w:rPr>
            </w:pPr>
            <w:r w:rsidRPr="00AD5580">
              <w:rPr>
                <w:rFonts w:eastAsia="Times New Roman" w:cstheme="minorHAnsi"/>
                <w:color w:val="000000"/>
                <w:sz w:val="24"/>
                <w:szCs w:val="24"/>
                <w:lang w:eastAsia="en-GB"/>
              </w:rPr>
              <w:t>140</w:t>
            </w:r>
          </w:p>
        </w:tc>
      </w:tr>
    </w:tbl>
    <w:p w14:paraId="7D32D0FE" w14:textId="31CD5116" w:rsidR="00950F74" w:rsidRPr="00B2766A" w:rsidRDefault="00950F74" w:rsidP="00651C5E">
      <w:pPr>
        <w:rPr>
          <w:rFonts w:cstheme="minorHAnsi"/>
          <w:sz w:val="24"/>
          <w:szCs w:val="24"/>
        </w:rPr>
      </w:pPr>
    </w:p>
    <w:p w14:paraId="2CAC89EB" w14:textId="4E5310DD" w:rsidR="00AD5580" w:rsidRPr="00B2766A" w:rsidRDefault="00AD5580" w:rsidP="00651C5E">
      <w:pPr>
        <w:rPr>
          <w:rFonts w:cstheme="minorHAnsi"/>
          <w:sz w:val="24"/>
          <w:szCs w:val="24"/>
        </w:rPr>
      </w:pPr>
      <w:commentRangeStart w:id="3"/>
      <w:r w:rsidRPr="00B2766A">
        <w:rPr>
          <w:rFonts w:cstheme="minorHAnsi"/>
          <w:sz w:val="24"/>
          <w:szCs w:val="24"/>
        </w:rPr>
        <w:t xml:space="preserve">Temperature interaction currently not included, </w:t>
      </w:r>
      <w:r w:rsidR="00A40C34" w:rsidRPr="00B2766A">
        <w:rPr>
          <w:rFonts w:cstheme="minorHAnsi"/>
          <w:sz w:val="24"/>
          <w:szCs w:val="24"/>
        </w:rPr>
        <w:t>D units here at m</w:t>
      </w:r>
      <w:r w:rsidR="00A40C34" w:rsidRPr="00B2766A">
        <w:rPr>
          <w:rFonts w:cstheme="minorHAnsi"/>
          <w:sz w:val="24"/>
          <w:szCs w:val="24"/>
          <w:vertAlign w:val="superscript"/>
        </w:rPr>
        <w:t>2</w:t>
      </w:r>
      <w:r w:rsidR="00A40C34" w:rsidRPr="00B2766A">
        <w:rPr>
          <w:rFonts w:cstheme="minorHAnsi"/>
          <w:sz w:val="24"/>
          <w:szCs w:val="24"/>
        </w:rPr>
        <w:t xml:space="preserve"> per day. Raster data for temp related genotype movement is m moved 5 min. </w:t>
      </w:r>
      <w:commentRangeEnd w:id="3"/>
      <w:r w:rsidR="00875B7B">
        <w:rPr>
          <w:rStyle w:val="CommentReference"/>
        </w:rPr>
        <w:commentReference w:id="3"/>
      </w:r>
    </w:p>
    <w:p w14:paraId="266BCD9D" w14:textId="77777777" w:rsidR="00AD5580" w:rsidRPr="00B2766A" w:rsidRDefault="00AD5580" w:rsidP="00AD5580">
      <w:pPr>
        <w:rPr>
          <w:rFonts w:cstheme="minorHAnsi"/>
          <w:sz w:val="24"/>
          <w:szCs w:val="24"/>
        </w:rPr>
      </w:pPr>
      <w:r w:rsidRPr="00B2766A">
        <w:rPr>
          <w:rFonts w:cstheme="minorHAnsi"/>
          <w:sz w:val="24"/>
          <w:szCs w:val="24"/>
        </w:rPr>
        <w:t xml:space="preserve">Each step incurs a probability of mortality, </w:t>
      </w:r>
      <w:r w:rsidRPr="00B2766A">
        <w:rPr>
          <w:rFonts w:cstheme="minorHAnsi"/>
          <w:color w:val="000000"/>
          <w:sz w:val="24"/>
          <w:szCs w:val="24"/>
        </w:rPr>
        <w:t>the mortality probability per time step is calculated for each cell:</w:t>
      </w:r>
    </w:p>
    <w:p w14:paraId="10BBCD07" w14:textId="77777777" w:rsidR="00AD5580" w:rsidRPr="00B2766A" w:rsidRDefault="00AD5580" w:rsidP="00AD5580">
      <w:pPr>
        <w:pStyle w:val="NormalWeb"/>
        <w:rPr>
          <w:rFonts w:asciiTheme="minorHAnsi" w:hAnsiTheme="minorHAnsi" w:cstheme="minorHAnsi"/>
          <w:color w:val="000000"/>
        </w:rPr>
      </w:pPr>
      <w:commentRangeStart w:id="4"/>
      <w:r w:rsidRPr="00B2766A">
        <w:rPr>
          <w:rFonts w:ascii="Cambria Math" w:hAnsi="Cambria Math" w:cs="Cambria Math"/>
          <w:color w:val="000000"/>
        </w:rPr>
        <w:lastRenderedPageBreak/>
        <w:t>𝑝𝑟𝑜𝑏</w:t>
      </w:r>
      <w:r w:rsidRPr="00B2766A">
        <w:rPr>
          <w:rFonts w:asciiTheme="minorHAnsi" w:hAnsiTheme="minorHAnsi" w:cstheme="minorHAnsi"/>
          <w:color w:val="000000"/>
        </w:rPr>
        <w:t>.</w:t>
      </w:r>
      <w:r w:rsidRPr="00B2766A">
        <w:rPr>
          <w:rFonts w:ascii="Cambria Math" w:hAnsi="Cambria Math" w:cs="Cambria Math"/>
          <w:color w:val="000000"/>
        </w:rPr>
        <w:t>𝑜𝑓</w:t>
      </w:r>
      <w:r w:rsidRPr="00B2766A">
        <w:rPr>
          <w:rFonts w:asciiTheme="minorHAnsi" w:hAnsiTheme="minorHAnsi" w:cstheme="minorHAnsi"/>
          <w:color w:val="000000"/>
        </w:rPr>
        <w:t xml:space="preserve"> </w:t>
      </w:r>
      <w:r w:rsidRPr="00B2766A">
        <w:rPr>
          <w:rFonts w:ascii="Cambria Math" w:hAnsi="Cambria Math" w:cs="Cambria Math"/>
          <w:color w:val="000000"/>
        </w:rPr>
        <w:t>𝑑𝑦𝑖𝑛𝑔</w:t>
      </w:r>
      <w:r w:rsidRPr="00B2766A">
        <w:rPr>
          <w:rFonts w:asciiTheme="minorHAnsi" w:hAnsiTheme="minorHAnsi" w:cstheme="minorHAnsi"/>
          <w:color w:val="000000"/>
        </w:rPr>
        <w:t>=1−</w:t>
      </w:r>
      <w:r w:rsidRPr="00B2766A">
        <w:rPr>
          <w:rFonts w:ascii="Cambria Math" w:hAnsi="Cambria Math" w:cs="Cambria Math"/>
          <w:color w:val="000000"/>
        </w:rPr>
        <w:t>𝑒</w:t>
      </w:r>
      <w:r w:rsidRPr="00B2766A">
        <w:rPr>
          <w:rFonts w:asciiTheme="minorHAnsi" w:hAnsiTheme="minorHAnsi" w:cstheme="minorHAnsi"/>
          <w:color w:val="000000"/>
          <w:vertAlign w:val="superscript"/>
        </w:rPr>
        <w:t>−</w:t>
      </w:r>
      <w:r w:rsidRPr="00B2766A">
        <w:rPr>
          <w:rFonts w:ascii="Cambria Math" w:hAnsi="Cambria Math" w:cs="Cambria Math"/>
          <w:color w:val="000000"/>
          <w:vertAlign w:val="superscript"/>
        </w:rPr>
        <w:t>𝑐𝑖𝑇𝑖</w:t>
      </w:r>
      <w:r w:rsidRPr="00B2766A">
        <w:rPr>
          <w:rFonts w:asciiTheme="minorHAnsi" w:hAnsiTheme="minorHAnsi" w:cstheme="minorHAnsi"/>
          <w:color w:val="000000"/>
        </w:rPr>
        <w:t>,</w:t>
      </w:r>
    </w:p>
    <w:p w14:paraId="0FB53E3B" w14:textId="725A494B" w:rsidR="00AD5580" w:rsidRPr="00B2766A" w:rsidRDefault="00AD5580" w:rsidP="00AD5580">
      <w:pPr>
        <w:pStyle w:val="NormalWeb"/>
        <w:rPr>
          <w:rFonts w:asciiTheme="minorHAnsi" w:hAnsiTheme="minorHAnsi" w:cstheme="minorHAnsi"/>
          <w:color w:val="000000"/>
        </w:rPr>
      </w:pPr>
      <w:r w:rsidRPr="00B2766A">
        <w:rPr>
          <w:rFonts w:asciiTheme="minorHAnsi" w:hAnsiTheme="minorHAnsi" w:cstheme="minorHAnsi"/>
          <w:color w:val="000000"/>
        </w:rPr>
        <w:t xml:space="preserve">where </w:t>
      </w:r>
      <w:proofErr w:type="spellStart"/>
      <w:r w:rsidRPr="00B2766A">
        <w:rPr>
          <w:rFonts w:asciiTheme="minorHAnsi" w:hAnsiTheme="minorHAnsi" w:cstheme="minorHAnsi"/>
          <w:color w:val="000000"/>
        </w:rPr>
        <w:t>Ti</w:t>
      </w:r>
      <w:proofErr w:type="spellEnd"/>
      <w:r w:rsidRPr="00B2766A">
        <w:rPr>
          <w:rFonts w:asciiTheme="minorHAnsi" w:hAnsiTheme="minorHAnsi" w:cstheme="minorHAnsi"/>
          <w:color w:val="000000"/>
        </w:rPr>
        <w:t xml:space="preserve"> is the time step in days given by </w:t>
      </w:r>
      <w:r w:rsidRPr="00B2766A">
        <w:rPr>
          <w:rFonts w:ascii="Cambria Math" w:hAnsi="Cambria Math" w:cs="Cambria Math"/>
          <w:color w:val="000000"/>
        </w:rPr>
        <w:t>𝑇𝑖</w:t>
      </w:r>
      <w:r w:rsidRPr="00B2766A">
        <w:rPr>
          <w:rFonts w:asciiTheme="minorHAnsi" w:hAnsiTheme="minorHAnsi" w:cstheme="minorHAnsi"/>
          <w:color w:val="000000"/>
        </w:rPr>
        <w:t xml:space="preserve">= </w:t>
      </w:r>
      <w:r w:rsidRPr="00B2766A">
        <w:rPr>
          <w:rFonts w:ascii="Cambria Math" w:hAnsi="Cambria Math" w:cs="Cambria Math"/>
          <w:color w:val="000000"/>
        </w:rPr>
        <w:t>𝐿</w:t>
      </w:r>
      <w:r w:rsidRPr="00B2766A">
        <w:rPr>
          <w:rFonts w:asciiTheme="minorHAnsi" w:hAnsiTheme="minorHAnsi" w:cstheme="minorHAnsi"/>
          <w:color w:val="000000"/>
          <w:vertAlign w:val="superscript"/>
        </w:rPr>
        <w:t>2</w:t>
      </w:r>
      <w:r w:rsidRPr="00B2766A">
        <w:rPr>
          <w:rFonts w:asciiTheme="minorHAnsi" w:hAnsiTheme="minorHAnsi" w:cstheme="minorHAnsi"/>
          <w:color w:val="000000"/>
        </w:rPr>
        <w:t>/4</w:t>
      </w:r>
      <w:r w:rsidRPr="00B2766A">
        <w:rPr>
          <w:rFonts w:ascii="Cambria Math" w:hAnsi="Cambria Math" w:cs="Cambria Math"/>
          <w:color w:val="000000"/>
        </w:rPr>
        <w:t>𝐷𝑖</w:t>
      </w:r>
      <w:r w:rsidRPr="00B2766A">
        <w:rPr>
          <w:rFonts w:asciiTheme="minorHAnsi" w:hAnsiTheme="minorHAnsi" w:cstheme="minorHAnsi"/>
          <w:color w:val="000000"/>
        </w:rPr>
        <w:t xml:space="preserve"> , L being the step length (constant, equal to </w:t>
      </w:r>
      <w:r w:rsidR="00F22DC3">
        <w:rPr>
          <w:rFonts w:asciiTheme="minorHAnsi" w:hAnsiTheme="minorHAnsi" w:cstheme="minorHAnsi"/>
          <w:color w:val="000000"/>
        </w:rPr>
        <w:t>2</w:t>
      </w:r>
      <w:r w:rsidRPr="00B2766A">
        <w:rPr>
          <w:rFonts w:asciiTheme="minorHAnsi" w:hAnsiTheme="minorHAnsi" w:cstheme="minorHAnsi"/>
          <w:color w:val="000000"/>
        </w:rPr>
        <w:t>0 metres</w:t>
      </w:r>
      <w:r w:rsidR="00F22DC3">
        <w:rPr>
          <w:rFonts w:asciiTheme="minorHAnsi" w:hAnsiTheme="minorHAnsi" w:cstheme="minorHAnsi"/>
          <w:color w:val="000000"/>
        </w:rPr>
        <w:t>, cell resolution</w:t>
      </w:r>
      <w:r w:rsidRPr="00B2766A">
        <w:rPr>
          <w:rFonts w:asciiTheme="minorHAnsi" w:hAnsiTheme="minorHAnsi" w:cstheme="minorHAnsi"/>
          <w:color w:val="000000"/>
        </w:rPr>
        <w:t>)</w:t>
      </w:r>
      <w:commentRangeEnd w:id="4"/>
      <w:r w:rsidR="00875B7B">
        <w:rPr>
          <w:rStyle w:val="CommentReference"/>
          <w:rFonts w:asciiTheme="minorHAnsi" w:eastAsiaTheme="minorHAnsi" w:hAnsiTheme="minorHAnsi" w:cstheme="minorBidi"/>
          <w:lang w:eastAsia="en-US"/>
        </w:rPr>
        <w:commentReference w:id="4"/>
      </w:r>
    </w:p>
    <w:p w14:paraId="6D81B201" w14:textId="77777777" w:rsidR="0075602A" w:rsidRPr="00B2766A" w:rsidRDefault="0075602A" w:rsidP="00651C5E">
      <w:pPr>
        <w:rPr>
          <w:rFonts w:cstheme="minorHAnsi"/>
          <w:sz w:val="24"/>
          <w:szCs w:val="24"/>
        </w:rPr>
      </w:pPr>
    </w:p>
    <w:p w14:paraId="6926806F" w14:textId="7C728F47" w:rsidR="008E17A1" w:rsidRPr="00B2766A" w:rsidRDefault="008E17A1" w:rsidP="00651C5E">
      <w:pPr>
        <w:rPr>
          <w:rFonts w:cstheme="minorHAnsi"/>
          <w:b/>
          <w:bCs/>
          <w:sz w:val="24"/>
          <w:szCs w:val="24"/>
        </w:rPr>
      </w:pPr>
      <w:r w:rsidRPr="00B2766A">
        <w:rPr>
          <w:rFonts w:cstheme="minorHAnsi"/>
          <w:b/>
          <w:bCs/>
          <w:sz w:val="24"/>
          <w:szCs w:val="24"/>
        </w:rPr>
        <w:t>Egg laying</w:t>
      </w:r>
    </w:p>
    <w:p w14:paraId="327EEF00" w14:textId="5172432A" w:rsidR="008E17A1" w:rsidRPr="00B2766A" w:rsidRDefault="008E17A1" w:rsidP="00651C5E">
      <w:pPr>
        <w:rPr>
          <w:rFonts w:cstheme="minorHAnsi"/>
          <w:sz w:val="24"/>
          <w:szCs w:val="24"/>
        </w:rPr>
      </w:pPr>
      <w:r w:rsidRPr="00B2766A">
        <w:rPr>
          <w:rFonts w:cstheme="minorHAnsi"/>
          <w:sz w:val="24"/>
          <w:szCs w:val="24"/>
        </w:rPr>
        <w:t xml:space="preserve">The number of clutches a female lays in her life time is sampled from a </w:t>
      </w:r>
      <w:r w:rsidR="000F5C44" w:rsidRPr="00B2766A">
        <w:rPr>
          <w:rFonts w:cstheme="minorHAnsi"/>
          <w:sz w:val="24"/>
          <w:szCs w:val="24"/>
        </w:rPr>
        <w:t>Poisson</w:t>
      </w:r>
      <w:r w:rsidRPr="00B2766A">
        <w:rPr>
          <w:rFonts w:cstheme="minorHAnsi"/>
          <w:sz w:val="24"/>
          <w:szCs w:val="24"/>
        </w:rPr>
        <w:t xml:space="preserve"> distribution with mean = 3 (Fountain et al). </w:t>
      </w:r>
    </w:p>
    <w:p w14:paraId="3A73D485" w14:textId="05C67CC9" w:rsidR="008E17A1" w:rsidRPr="00B2766A" w:rsidRDefault="008E17A1" w:rsidP="008E17A1">
      <w:pPr>
        <w:rPr>
          <w:rFonts w:cstheme="minorHAnsi"/>
          <w:sz w:val="24"/>
          <w:szCs w:val="24"/>
        </w:rPr>
      </w:pPr>
      <w:commentRangeStart w:id="5"/>
      <w:r w:rsidRPr="00B2766A">
        <w:rPr>
          <w:rFonts w:cstheme="minorHAnsi"/>
          <w:sz w:val="24"/>
          <w:szCs w:val="24"/>
        </w:rPr>
        <w:t>Each day a female has the opportunity to lay a clutch of eggs, with every step the probability increases.</w:t>
      </w:r>
      <w:r w:rsidR="005326AF" w:rsidRPr="00B2766A">
        <w:rPr>
          <w:rFonts w:cstheme="minorHAnsi"/>
          <w:sz w:val="24"/>
          <w:szCs w:val="24"/>
        </w:rPr>
        <w:t xml:space="preserve"> </w:t>
      </w:r>
      <w:commentRangeEnd w:id="5"/>
      <w:r w:rsidR="007F7C05">
        <w:rPr>
          <w:rStyle w:val="CommentReference"/>
        </w:rPr>
        <w:commentReference w:id="5"/>
      </w:r>
    </w:p>
    <w:p w14:paraId="3F151A5A" w14:textId="1EA7468A" w:rsidR="005326AF" w:rsidRPr="0047363C" w:rsidRDefault="005326AF" w:rsidP="005326AF">
      <w:pPr>
        <w:rPr>
          <w:rFonts w:cstheme="minorHAnsi"/>
          <w:i/>
          <w:iCs/>
          <w:sz w:val="24"/>
          <w:szCs w:val="24"/>
        </w:rPr>
      </w:pPr>
      <w:commentRangeStart w:id="6"/>
      <w:proofErr w:type="spellStart"/>
      <w:r w:rsidRPr="0047363C">
        <w:rPr>
          <w:rFonts w:cstheme="minorHAnsi"/>
          <w:i/>
          <w:iCs/>
          <w:sz w:val="24"/>
          <w:szCs w:val="24"/>
        </w:rPr>
        <w:t>probabilityOfLaying</w:t>
      </w:r>
      <w:proofErr w:type="spellEnd"/>
      <w:r w:rsidRPr="0047363C">
        <w:rPr>
          <w:rFonts w:cstheme="minorHAnsi"/>
          <w:i/>
          <w:iCs/>
          <w:sz w:val="24"/>
          <w:szCs w:val="24"/>
        </w:rPr>
        <w:t xml:space="preserve"> = 1 - exp(-0.4*(</w:t>
      </w:r>
      <w:proofErr w:type="spellStart"/>
      <w:r w:rsidRPr="0047363C">
        <w:rPr>
          <w:rFonts w:cstheme="minorHAnsi"/>
          <w:i/>
          <w:iCs/>
          <w:sz w:val="24"/>
          <w:szCs w:val="24"/>
        </w:rPr>
        <w:t>numberOfStepsTaken</w:t>
      </w:r>
      <w:proofErr w:type="spellEnd"/>
      <w:r w:rsidRPr="0047363C">
        <w:rPr>
          <w:rFonts w:cstheme="minorHAnsi"/>
          <w:i/>
          <w:iCs/>
          <w:sz w:val="24"/>
          <w:szCs w:val="24"/>
        </w:rPr>
        <w:t xml:space="preserve">/ </w:t>
      </w:r>
      <w:proofErr w:type="spellStart"/>
      <w:r w:rsidRPr="0047363C">
        <w:rPr>
          <w:rFonts w:cstheme="minorHAnsi"/>
          <w:i/>
          <w:iCs/>
          <w:sz w:val="24"/>
          <w:szCs w:val="24"/>
        </w:rPr>
        <w:t>maxDailySteps</w:t>
      </w:r>
      <w:proofErr w:type="spellEnd"/>
      <w:r w:rsidRPr="0047363C">
        <w:rPr>
          <w:rFonts w:cstheme="minorHAnsi"/>
          <w:i/>
          <w:iCs/>
          <w:sz w:val="24"/>
          <w:szCs w:val="24"/>
        </w:rPr>
        <w:t xml:space="preserve">)) </w:t>
      </w:r>
      <w:commentRangeEnd w:id="6"/>
      <w:r w:rsidR="000F5C44" w:rsidRPr="0047363C">
        <w:rPr>
          <w:rStyle w:val="CommentReference"/>
          <w:i/>
          <w:iCs/>
        </w:rPr>
        <w:commentReference w:id="6"/>
      </w:r>
    </w:p>
    <w:p w14:paraId="3177E020" w14:textId="012C2634" w:rsidR="00DB5DD7" w:rsidRPr="00B2766A" w:rsidRDefault="00DB5DD7" w:rsidP="005326AF">
      <w:pPr>
        <w:rPr>
          <w:rFonts w:cstheme="minorHAnsi"/>
          <w:b/>
          <w:bCs/>
          <w:sz w:val="24"/>
          <w:szCs w:val="24"/>
        </w:rPr>
      </w:pPr>
      <w:r w:rsidRPr="00B2766A">
        <w:rPr>
          <w:rFonts w:cstheme="minorHAnsi"/>
          <w:b/>
          <w:bCs/>
          <w:sz w:val="24"/>
          <w:szCs w:val="24"/>
        </w:rPr>
        <w:t>Overwintering</w:t>
      </w:r>
    </w:p>
    <w:p w14:paraId="15C25C8E" w14:textId="405D1D8A" w:rsidR="00DB5DD7" w:rsidRPr="00B2766A" w:rsidRDefault="00DB5DD7" w:rsidP="005326AF">
      <w:pPr>
        <w:rPr>
          <w:rFonts w:cstheme="minorHAnsi"/>
          <w:sz w:val="24"/>
          <w:szCs w:val="24"/>
        </w:rPr>
      </w:pPr>
      <w:r w:rsidRPr="00B2766A">
        <w:rPr>
          <w:rFonts w:cstheme="minorHAnsi"/>
          <w:sz w:val="24"/>
          <w:szCs w:val="24"/>
        </w:rPr>
        <w:t>Adult generation dies</w:t>
      </w:r>
    </w:p>
    <w:p w14:paraId="4F430B47" w14:textId="2D4A5D96" w:rsidR="00DB5DD7" w:rsidRPr="00B2766A" w:rsidRDefault="00DB5DD7" w:rsidP="005326AF">
      <w:pPr>
        <w:rPr>
          <w:rFonts w:cstheme="minorHAnsi"/>
          <w:color w:val="000000"/>
          <w:sz w:val="24"/>
          <w:szCs w:val="24"/>
          <w:bdr w:val="none" w:sz="0" w:space="0" w:color="auto" w:frame="1"/>
          <w:shd w:val="clear" w:color="auto" w:fill="FFFFFF"/>
        </w:rPr>
      </w:pPr>
      <w:commentRangeStart w:id="7"/>
      <w:r w:rsidRPr="00B2766A">
        <w:rPr>
          <w:rFonts w:cstheme="minorHAnsi"/>
          <w:sz w:val="24"/>
          <w:szCs w:val="24"/>
        </w:rPr>
        <w:t xml:space="preserve">Number of surviving nests in a patch is </w:t>
      </w:r>
      <w:r w:rsidR="0071655B" w:rsidRPr="00B2766A">
        <w:rPr>
          <w:rFonts w:cstheme="minorHAnsi"/>
          <w:sz w:val="24"/>
          <w:szCs w:val="24"/>
        </w:rPr>
        <w:t>=</w:t>
      </w:r>
      <w:r w:rsidR="0071655B" w:rsidRPr="0047363C">
        <w:rPr>
          <w:rFonts w:cstheme="minorHAnsi"/>
          <w:i/>
          <w:iCs/>
          <w:sz w:val="24"/>
          <w:szCs w:val="24"/>
        </w:rPr>
        <w:t xml:space="preserve"> </w:t>
      </w:r>
      <w:proofErr w:type="spellStart"/>
      <w:r w:rsidR="0071655B" w:rsidRPr="0047363C">
        <w:rPr>
          <w:rFonts w:cstheme="minorHAnsi"/>
          <w:i/>
          <w:iCs/>
          <w:sz w:val="24"/>
          <w:szCs w:val="24"/>
        </w:rPr>
        <w:t>poisson</w:t>
      </w:r>
      <w:proofErr w:type="spellEnd"/>
      <w:r w:rsidR="0071655B" w:rsidRPr="0047363C">
        <w:rPr>
          <w:rFonts w:cstheme="minorHAnsi"/>
          <w:i/>
          <w:iCs/>
          <w:sz w:val="24"/>
          <w:szCs w:val="24"/>
        </w:rPr>
        <w:t>(</w:t>
      </w:r>
      <w:r w:rsidR="0071655B" w:rsidRPr="0047363C">
        <w:rPr>
          <w:rFonts w:cstheme="minorHAnsi"/>
          <w:i/>
          <w:iCs/>
          <w:color w:val="000000"/>
          <w:sz w:val="24"/>
          <w:szCs w:val="24"/>
          <w:bdr w:val="none" w:sz="0" w:space="0" w:color="auto" w:frame="1"/>
          <w:shd w:val="clear" w:color="auto" w:fill="FFFFFF"/>
        </w:rPr>
        <w:t>density(t-1)*</w:t>
      </w:r>
      <w:proofErr w:type="spellStart"/>
      <w:r w:rsidR="0071655B" w:rsidRPr="0047363C">
        <w:rPr>
          <w:rFonts w:cstheme="minorHAnsi"/>
          <w:i/>
          <w:iCs/>
          <w:color w:val="000000"/>
          <w:sz w:val="24"/>
          <w:szCs w:val="24"/>
          <w:bdr w:val="none" w:sz="0" w:space="0" w:color="auto" w:frame="1"/>
          <w:shd w:val="clear" w:color="auto" w:fill="FFFFFF"/>
        </w:rPr>
        <w:t>densityCoef</w:t>
      </w:r>
      <w:proofErr w:type="spellEnd"/>
      <w:r w:rsidR="0071655B" w:rsidRPr="0047363C">
        <w:rPr>
          <w:rFonts w:cstheme="minorHAnsi"/>
          <w:i/>
          <w:iCs/>
          <w:color w:val="000000"/>
          <w:sz w:val="24"/>
          <w:szCs w:val="24"/>
          <w:bdr w:val="none" w:sz="0" w:space="0" w:color="auto" w:frame="1"/>
          <w:shd w:val="clear" w:color="auto" w:fill="FFFFFF"/>
        </w:rPr>
        <w:t xml:space="preserve"> + value from the growth layer raster)</w:t>
      </w:r>
      <w:r w:rsidR="009A2BCB" w:rsidRPr="00B2766A">
        <w:rPr>
          <w:rFonts w:cstheme="minorHAnsi"/>
          <w:color w:val="000000"/>
          <w:sz w:val="24"/>
          <w:szCs w:val="24"/>
          <w:bdr w:val="none" w:sz="0" w:space="0" w:color="auto" w:frame="1"/>
          <w:shd w:val="clear" w:color="auto" w:fill="FFFFFF"/>
        </w:rPr>
        <w:t xml:space="preserve"> </w:t>
      </w:r>
      <w:commentRangeEnd w:id="7"/>
      <w:r w:rsidR="00BF14BC">
        <w:rPr>
          <w:rStyle w:val="CommentReference"/>
        </w:rPr>
        <w:commentReference w:id="7"/>
      </w:r>
    </w:p>
    <w:p w14:paraId="18F515C4" w14:textId="61FD7C16" w:rsidR="009A2BCB" w:rsidRPr="00B2766A" w:rsidRDefault="009A2BCB" w:rsidP="005326AF">
      <w:pPr>
        <w:rPr>
          <w:rFonts w:cstheme="minorHAnsi"/>
          <w:sz w:val="24"/>
          <w:szCs w:val="24"/>
        </w:rPr>
      </w:pPr>
      <w:r w:rsidRPr="00B2766A">
        <w:rPr>
          <w:rFonts w:cstheme="minorHAnsi"/>
          <w:color w:val="000000"/>
          <w:sz w:val="24"/>
          <w:szCs w:val="24"/>
          <w:bdr w:val="none" w:sz="0" w:space="0" w:color="auto" w:frame="1"/>
          <w:shd w:val="clear" w:color="auto" w:fill="FFFFFF"/>
        </w:rPr>
        <w:t>Growth rate layer accounts for spatial variation in temperature on nest survival</w:t>
      </w:r>
    </w:p>
    <w:p w14:paraId="05ACE19B" w14:textId="4C327420" w:rsidR="00DB5DD7" w:rsidRPr="00B2766A" w:rsidRDefault="0071655B" w:rsidP="005326AF">
      <w:pPr>
        <w:rPr>
          <w:rFonts w:cstheme="minorHAnsi"/>
          <w:sz w:val="24"/>
          <w:szCs w:val="24"/>
        </w:rPr>
      </w:pPr>
      <w:r w:rsidRPr="00B2766A">
        <w:rPr>
          <w:rFonts w:cstheme="minorHAnsi"/>
          <w:sz w:val="24"/>
          <w:szCs w:val="24"/>
        </w:rPr>
        <w:t>If number of predicted nests &gt; number of females have laid -&gt; number of nests</w:t>
      </w:r>
      <w:r w:rsidR="006028F9" w:rsidRPr="00B2766A">
        <w:rPr>
          <w:rFonts w:cstheme="minorHAnsi"/>
          <w:sz w:val="24"/>
          <w:szCs w:val="24"/>
        </w:rPr>
        <w:t xml:space="preserve"> = number of females </w:t>
      </w:r>
      <w:r w:rsidR="00826768">
        <w:rPr>
          <w:rFonts w:cstheme="minorHAnsi"/>
          <w:sz w:val="24"/>
          <w:szCs w:val="24"/>
        </w:rPr>
        <w:t xml:space="preserve">that </w:t>
      </w:r>
      <w:r w:rsidR="006028F9" w:rsidRPr="00B2766A">
        <w:rPr>
          <w:rFonts w:cstheme="minorHAnsi"/>
          <w:sz w:val="24"/>
          <w:szCs w:val="24"/>
        </w:rPr>
        <w:t>have laid</w:t>
      </w:r>
    </w:p>
    <w:p w14:paraId="6FA056E2" w14:textId="6B5E25BF" w:rsidR="006028F9" w:rsidRPr="00B2766A" w:rsidRDefault="006028F9" w:rsidP="005326AF">
      <w:pPr>
        <w:rPr>
          <w:rFonts w:cstheme="minorHAnsi"/>
          <w:sz w:val="24"/>
          <w:szCs w:val="24"/>
        </w:rPr>
      </w:pPr>
      <w:r w:rsidRPr="00B2766A">
        <w:rPr>
          <w:rFonts w:cstheme="minorHAnsi"/>
          <w:sz w:val="24"/>
          <w:szCs w:val="24"/>
        </w:rPr>
        <w:t>If number of females laid &gt; number of predicted nests -&gt; laying females randomly sampled for nest mothers</w:t>
      </w:r>
    </w:p>
    <w:p w14:paraId="15DAF159" w14:textId="13966992" w:rsidR="006028F9" w:rsidRPr="00B2766A" w:rsidRDefault="006028F9" w:rsidP="005326AF">
      <w:pPr>
        <w:rPr>
          <w:rFonts w:cstheme="minorHAnsi"/>
          <w:sz w:val="24"/>
          <w:szCs w:val="24"/>
        </w:rPr>
      </w:pPr>
      <w:r w:rsidRPr="00B2766A">
        <w:rPr>
          <w:rFonts w:cstheme="minorHAnsi"/>
          <w:sz w:val="24"/>
          <w:szCs w:val="24"/>
        </w:rPr>
        <w:t>Number of larvae e</w:t>
      </w:r>
      <w:r w:rsidR="00826768">
        <w:rPr>
          <w:rFonts w:cstheme="minorHAnsi"/>
          <w:sz w:val="24"/>
          <w:szCs w:val="24"/>
        </w:rPr>
        <w:t xml:space="preserve">merging </w:t>
      </w:r>
      <w:r w:rsidRPr="00B2766A">
        <w:rPr>
          <w:rFonts w:cstheme="minorHAnsi"/>
          <w:sz w:val="24"/>
          <w:szCs w:val="24"/>
        </w:rPr>
        <w:t xml:space="preserve">from each nest </w:t>
      </w:r>
      <w:r w:rsidR="00826768" w:rsidRPr="00B2766A">
        <w:rPr>
          <w:rFonts w:cstheme="minorHAnsi"/>
          <w:sz w:val="24"/>
          <w:szCs w:val="24"/>
        </w:rPr>
        <w:t>Poisson</w:t>
      </w:r>
      <w:r w:rsidRPr="00B2766A">
        <w:rPr>
          <w:rFonts w:cstheme="minorHAnsi"/>
          <w:sz w:val="24"/>
          <w:szCs w:val="24"/>
        </w:rPr>
        <w:t>(</w:t>
      </w:r>
      <w:proofErr w:type="spellStart"/>
      <w:r w:rsidRPr="00B2766A">
        <w:rPr>
          <w:rFonts w:cstheme="minorHAnsi"/>
          <w:sz w:val="24"/>
          <w:szCs w:val="24"/>
        </w:rPr>
        <w:t>meanLarvaePerNest</w:t>
      </w:r>
      <w:proofErr w:type="spellEnd"/>
      <w:r w:rsidRPr="00B2766A">
        <w:rPr>
          <w:rFonts w:cstheme="minorHAnsi"/>
          <w:sz w:val="24"/>
          <w:szCs w:val="24"/>
        </w:rPr>
        <w:t xml:space="preserve">), </w:t>
      </w:r>
      <w:proofErr w:type="spellStart"/>
      <w:r w:rsidRPr="00B2766A">
        <w:rPr>
          <w:rFonts w:cstheme="minorHAnsi"/>
          <w:sz w:val="24"/>
          <w:szCs w:val="24"/>
        </w:rPr>
        <w:t>meanLarvaePerNest</w:t>
      </w:r>
      <w:proofErr w:type="spellEnd"/>
      <w:r w:rsidRPr="00B2766A">
        <w:rPr>
          <w:rFonts w:cstheme="minorHAnsi"/>
          <w:sz w:val="24"/>
          <w:szCs w:val="24"/>
        </w:rPr>
        <w:t xml:space="preserve"> = 6 for AA and 6*1.2 for AC and CC genotypes according to Zheng C carriers have</w:t>
      </w:r>
      <w:r w:rsidR="00826768">
        <w:rPr>
          <w:rFonts w:cstheme="minorHAnsi"/>
          <w:sz w:val="24"/>
          <w:szCs w:val="24"/>
        </w:rPr>
        <w:t xml:space="preserve"> 20%</w:t>
      </w:r>
      <w:r w:rsidRPr="00B2766A">
        <w:rPr>
          <w:rFonts w:cstheme="minorHAnsi"/>
          <w:sz w:val="24"/>
          <w:szCs w:val="24"/>
        </w:rPr>
        <w:t xml:space="preserve"> higher clutch sizes.</w:t>
      </w:r>
    </w:p>
    <w:p w14:paraId="2020697B" w14:textId="585EE957" w:rsidR="006028F9" w:rsidRPr="00B2766A" w:rsidRDefault="006028F9" w:rsidP="005326AF">
      <w:pPr>
        <w:rPr>
          <w:rFonts w:cstheme="minorHAnsi"/>
          <w:sz w:val="24"/>
          <w:szCs w:val="24"/>
        </w:rPr>
      </w:pPr>
      <w:r w:rsidRPr="00B2766A">
        <w:rPr>
          <w:rFonts w:cstheme="minorHAnsi"/>
          <w:sz w:val="24"/>
          <w:szCs w:val="24"/>
        </w:rPr>
        <w:t xml:space="preserve">CC larvae that </w:t>
      </w:r>
      <w:r w:rsidR="000C30ED" w:rsidRPr="00B2766A">
        <w:rPr>
          <w:rFonts w:cstheme="minorHAnsi"/>
          <w:sz w:val="24"/>
          <w:szCs w:val="24"/>
        </w:rPr>
        <w:t>emerge</w:t>
      </w:r>
      <w:r w:rsidRPr="00B2766A">
        <w:rPr>
          <w:rFonts w:cstheme="minorHAnsi"/>
          <w:sz w:val="24"/>
          <w:szCs w:val="24"/>
        </w:rPr>
        <w:t xml:space="preserve"> have 90% mortality rate.</w:t>
      </w:r>
    </w:p>
    <w:p w14:paraId="71E5B979" w14:textId="6045F323" w:rsidR="004C02A6" w:rsidRPr="00B2766A" w:rsidRDefault="0075602A" w:rsidP="005326AF">
      <w:pPr>
        <w:rPr>
          <w:rFonts w:cstheme="minorHAnsi"/>
          <w:b/>
          <w:bCs/>
          <w:sz w:val="24"/>
          <w:szCs w:val="24"/>
        </w:rPr>
      </w:pPr>
      <w:r w:rsidRPr="00B2766A">
        <w:rPr>
          <w:rFonts w:cstheme="minorHAnsi"/>
          <w:b/>
          <w:bCs/>
          <w:sz w:val="24"/>
          <w:szCs w:val="24"/>
        </w:rPr>
        <w:t>Genetic</w:t>
      </w:r>
      <w:r w:rsidR="006028F9" w:rsidRPr="00B2766A">
        <w:rPr>
          <w:rFonts w:cstheme="minorHAnsi"/>
          <w:b/>
          <w:bCs/>
          <w:sz w:val="24"/>
          <w:szCs w:val="24"/>
        </w:rPr>
        <w:t>s</w:t>
      </w:r>
    </w:p>
    <w:p w14:paraId="48CEEAEB" w14:textId="77777777" w:rsidR="00812AA7" w:rsidRPr="00B2766A" w:rsidRDefault="00812AA7" w:rsidP="005326AF">
      <w:pPr>
        <w:rPr>
          <w:rFonts w:cstheme="minorHAnsi"/>
          <w:sz w:val="24"/>
          <w:szCs w:val="24"/>
        </w:rPr>
      </w:pPr>
      <w:r w:rsidRPr="00B2766A">
        <w:rPr>
          <w:rFonts w:cstheme="minorHAnsi"/>
          <w:sz w:val="24"/>
          <w:szCs w:val="24"/>
        </w:rPr>
        <w:t xml:space="preserve">Each individual carries a single diploid PGI locus with alleles A, C. </w:t>
      </w:r>
    </w:p>
    <w:p w14:paraId="4D094437" w14:textId="6B5AF27D" w:rsidR="006028F9" w:rsidRPr="00B2766A" w:rsidRDefault="00812AA7" w:rsidP="005326AF">
      <w:pPr>
        <w:rPr>
          <w:rFonts w:cstheme="minorHAnsi"/>
          <w:b/>
          <w:bCs/>
          <w:sz w:val="24"/>
          <w:szCs w:val="24"/>
        </w:rPr>
      </w:pPr>
      <w:r w:rsidRPr="00B2766A">
        <w:rPr>
          <w:rFonts w:cstheme="minorHAnsi"/>
          <w:sz w:val="24"/>
          <w:szCs w:val="24"/>
        </w:rPr>
        <w:t>Each individual carries 270 biallelic neutral alleles spread across 30 chromosomes (same as Nonaka).</w:t>
      </w:r>
    </w:p>
    <w:p w14:paraId="1B159D73" w14:textId="0325261A" w:rsidR="00812AA7" w:rsidRPr="00B2766A" w:rsidRDefault="00812AA7" w:rsidP="005326AF">
      <w:pPr>
        <w:rPr>
          <w:rFonts w:cstheme="minorHAnsi"/>
          <w:sz w:val="24"/>
          <w:szCs w:val="24"/>
        </w:rPr>
      </w:pPr>
      <w:r w:rsidRPr="00B2766A">
        <w:rPr>
          <w:rFonts w:cstheme="minorHAnsi"/>
          <w:sz w:val="24"/>
          <w:szCs w:val="24"/>
        </w:rPr>
        <w:t>Recombination rate 0.0625 (same as Nonaka)</w:t>
      </w:r>
    </w:p>
    <w:p w14:paraId="433357C9" w14:textId="1949FE3C" w:rsidR="004E7DDC" w:rsidRPr="00B2766A" w:rsidRDefault="004E7DDC" w:rsidP="005326AF">
      <w:pPr>
        <w:rPr>
          <w:rFonts w:cstheme="minorHAnsi"/>
          <w:sz w:val="24"/>
          <w:szCs w:val="24"/>
        </w:rPr>
      </w:pPr>
      <w:r w:rsidRPr="00B2766A">
        <w:rPr>
          <w:rFonts w:cstheme="minorHAnsi"/>
          <w:sz w:val="24"/>
          <w:szCs w:val="24"/>
        </w:rPr>
        <w:t>Mutation rate 0.0 (same as Nonaka)</w:t>
      </w:r>
    </w:p>
    <w:p w14:paraId="46AAF420" w14:textId="643B52E1" w:rsidR="00883159" w:rsidRPr="00B2766A" w:rsidRDefault="00883159" w:rsidP="005326AF">
      <w:pPr>
        <w:rPr>
          <w:rFonts w:cstheme="minorHAnsi"/>
          <w:b/>
          <w:bCs/>
          <w:sz w:val="24"/>
          <w:szCs w:val="24"/>
        </w:rPr>
      </w:pPr>
      <w:r w:rsidRPr="00B2766A">
        <w:rPr>
          <w:rFonts w:cstheme="minorHAnsi"/>
          <w:b/>
          <w:bCs/>
          <w:sz w:val="24"/>
          <w:szCs w:val="24"/>
        </w:rPr>
        <w:lastRenderedPageBreak/>
        <w:t>Initialisation</w:t>
      </w:r>
    </w:p>
    <w:p w14:paraId="52E7628B" w14:textId="3818007A" w:rsidR="00883159" w:rsidRPr="00B2766A" w:rsidRDefault="00883159" w:rsidP="005326AF">
      <w:pPr>
        <w:rPr>
          <w:rFonts w:cstheme="minorHAnsi"/>
          <w:sz w:val="24"/>
          <w:szCs w:val="24"/>
        </w:rPr>
      </w:pPr>
      <w:commentRangeStart w:id="8"/>
      <w:r w:rsidRPr="00B2766A">
        <w:rPr>
          <w:rFonts w:cstheme="minorHAnsi"/>
          <w:sz w:val="24"/>
          <w:szCs w:val="24"/>
        </w:rPr>
        <w:t>Patches filled with individuals according to patch quality raster</w:t>
      </w:r>
      <w:r w:rsidR="00FA7E57" w:rsidRPr="00B2766A">
        <w:rPr>
          <w:rFonts w:cstheme="minorHAnsi"/>
          <w:sz w:val="24"/>
          <w:szCs w:val="24"/>
        </w:rPr>
        <w:t xml:space="preserve">, </w:t>
      </w:r>
      <w:r w:rsidR="00FA7E57" w:rsidRPr="0047363C">
        <w:rPr>
          <w:rFonts w:cstheme="minorHAnsi"/>
          <w:i/>
          <w:iCs/>
          <w:sz w:val="24"/>
          <w:szCs w:val="24"/>
        </w:rPr>
        <w:t xml:space="preserve">exp(-0.5048551 + 0.8506529 * </w:t>
      </w:r>
      <w:proofErr w:type="spellStart"/>
      <w:r w:rsidR="00FA7E57" w:rsidRPr="0047363C">
        <w:rPr>
          <w:rFonts w:cstheme="minorHAnsi"/>
          <w:i/>
          <w:iCs/>
          <w:sz w:val="24"/>
          <w:szCs w:val="24"/>
        </w:rPr>
        <w:t>patchQualityFromRaster</w:t>
      </w:r>
      <w:proofErr w:type="spellEnd"/>
      <w:r w:rsidR="00FA7E57" w:rsidRPr="0047363C">
        <w:rPr>
          <w:rFonts w:cstheme="minorHAnsi"/>
          <w:i/>
          <w:iCs/>
          <w:sz w:val="24"/>
          <w:szCs w:val="24"/>
        </w:rPr>
        <w:t>))) * 6.</w:t>
      </w:r>
      <w:commentRangeEnd w:id="8"/>
      <w:r w:rsidR="00C87F42" w:rsidRPr="0047363C">
        <w:rPr>
          <w:rStyle w:val="CommentReference"/>
          <w:i/>
          <w:iCs/>
        </w:rPr>
        <w:commentReference w:id="8"/>
      </w:r>
    </w:p>
    <w:p w14:paraId="0BD71A38" w14:textId="6B175716" w:rsidR="00FA7E57" w:rsidRPr="00B2766A" w:rsidRDefault="00FA7E57" w:rsidP="005326AF">
      <w:pPr>
        <w:rPr>
          <w:rFonts w:cstheme="minorHAnsi"/>
          <w:sz w:val="24"/>
          <w:szCs w:val="24"/>
        </w:rPr>
      </w:pPr>
      <w:commentRangeStart w:id="9"/>
      <w:r w:rsidRPr="00B2766A">
        <w:rPr>
          <w:rFonts w:cstheme="minorHAnsi"/>
          <w:sz w:val="24"/>
          <w:szCs w:val="24"/>
        </w:rPr>
        <w:t>Genotypes of individuals assigned randomly</w:t>
      </w:r>
      <w:commentRangeEnd w:id="9"/>
      <w:r w:rsidR="00826768">
        <w:rPr>
          <w:rStyle w:val="CommentReference"/>
        </w:rPr>
        <w:commentReference w:id="9"/>
      </w:r>
    </w:p>
    <w:p w14:paraId="7974D0F0" w14:textId="02D5B1EB" w:rsidR="00FA7E57" w:rsidRPr="00B2766A" w:rsidRDefault="00FA7E57" w:rsidP="005326AF">
      <w:pPr>
        <w:rPr>
          <w:rFonts w:cstheme="minorHAnsi"/>
          <w:sz w:val="24"/>
          <w:szCs w:val="24"/>
        </w:rPr>
      </w:pPr>
      <w:r w:rsidRPr="00B2766A">
        <w:rPr>
          <w:rFonts w:cstheme="minorHAnsi"/>
          <w:sz w:val="24"/>
          <w:szCs w:val="24"/>
        </w:rPr>
        <w:t>Sex of individuals assigned randomly</w:t>
      </w:r>
    </w:p>
    <w:p w14:paraId="23644601" w14:textId="2A6EA3F0" w:rsidR="004C02A6" w:rsidRPr="00B2766A" w:rsidRDefault="004C02A6" w:rsidP="005326AF">
      <w:pPr>
        <w:rPr>
          <w:rFonts w:cstheme="minorHAnsi"/>
          <w:b/>
          <w:bCs/>
          <w:sz w:val="24"/>
          <w:szCs w:val="24"/>
        </w:rPr>
      </w:pPr>
      <w:r w:rsidRPr="00B2766A">
        <w:rPr>
          <w:rFonts w:cstheme="minorHAnsi"/>
          <w:b/>
          <w:bCs/>
          <w:sz w:val="24"/>
          <w:szCs w:val="24"/>
        </w:rPr>
        <w:t>Output</w:t>
      </w:r>
    </w:p>
    <w:p w14:paraId="49F841B6" w14:textId="77777777" w:rsidR="001D7B74" w:rsidRPr="00B2766A" w:rsidRDefault="004C02A6" w:rsidP="005326AF">
      <w:pPr>
        <w:rPr>
          <w:rFonts w:cstheme="minorHAnsi"/>
          <w:sz w:val="24"/>
          <w:szCs w:val="24"/>
        </w:rPr>
      </w:pPr>
      <w:r w:rsidRPr="00B2766A">
        <w:rPr>
          <w:rFonts w:cstheme="minorHAnsi"/>
          <w:sz w:val="24"/>
          <w:szCs w:val="24"/>
        </w:rPr>
        <w:t xml:space="preserve">Patch file – year, </w:t>
      </w:r>
      <w:proofErr w:type="spellStart"/>
      <w:r w:rsidRPr="00B2766A">
        <w:rPr>
          <w:rFonts w:cstheme="minorHAnsi"/>
          <w:sz w:val="24"/>
          <w:szCs w:val="24"/>
        </w:rPr>
        <w:t>patchID</w:t>
      </w:r>
      <w:proofErr w:type="spellEnd"/>
      <w:r w:rsidRPr="00B2766A">
        <w:rPr>
          <w:rFonts w:cstheme="minorHAnsi"/>
          <w:sz w:val="24"/>
          <w:szCs w:val="24"/>
        </w:rPr>
        <w:t>, number of males, number of females, nest</w:t>
      </w:r>
      <w:r w:rsidR="00E206BA" w:rsidRPr="00B2766A">
        <w:rPr>
          <w:rFonts w:cstheme="minorHAnsi"/>
          <w:sz w:val="24"/>
          <w:szCs w:val="24"/>
        </w:rPr>
        <w:t xml:space="preserve"> number, AA count, AC count, CC count</w:t>
      </w:r>
    </w:p>
    <w:p w14:paraId="7194046D" w14:textId="578D88DA" w:rsidR="004C02A6" w:rsidRPr="00B2766A" w:rsidRDefault="00E206BA" w:rsidP="005326AF">
      <w:pPr>
        <w:rPr>
          <w:rFonts w:cstheme="minorHAnsi"/>
          <w:sz w:val="24"/>
          <w:szCs w:val="24"/>
        </w:rPr>
      </w:pPr>
      <w:commentRangeStart w:id="10"/>
      <w:r w:rsidRPr="00B2766A">
        <w:rPr>
          <w:rFonts w:cstheme="minorHAnsi"/>
          <w:sz w:val="24"/>
          <w:szCs w:val="24"/>
        </w:rPr>
        <w:t xml:space="preserve"> </w:t>
      </w:r>
      <w:r w:rsidR="001D7B74" w:rsidRPr="00B2766A">
        <w:rPr>
          <w:rFonts w:cstheme="minorHAnsi"/>
          <w:sz w:val="24"/>
          <w:szCs w:val="24"/>
        </w:rPr>
        <w:t>How to calculate</w:t>
      </w:r>
      <w:r w:rsidR="001C0716" w:rsidRPr="00B2766A">
        <w:rPr>
          <w:rFonts w:cstheme="minorHAnsi"/>
          <w:sz w:val="24"/>
          <w:szCs w:val="24"/>
        </w:rPr>
        <w:t xml:space="preserve"> neutral</w:t>
      </w:r>
      <w:r w:rsidR="001D7B74" w:rsidRPr="00B2766A">
        <w:rPr>
          <w:rFonts w:cstheme="minorHAnsi"/>
          <w:sz w:val="24"/>
          <w:szCs w:val="24"/>
        </w:rPr>
        <w:t xml:space="preserve"> homozygosity</w:t>
      </w:r>
      <w:r w:rsidR="00C21488" w:rsidRPr="00B2766A">
        <w:rPr>
          <w:rFonts w:cstheme="minorHAnsi"/>
          <w:sz w:val="24"/>
          <w:szCs w:val="24"/>
        </w:rPr>
        <w:t xml:space="preserve"> at patch level</w:t>
      </w:r>
      <w:commentRangeEnd w:id="10"/>
      <w:r w:rsidR="00826768">
        <w:rPr>
          <w:rStyle w:val="CommentReference"/>
        </w:rPr>
        <w:commentReference w:id="10"/>
      </w:r>
    </w:p>
    <w:p w14:paraId="5187D0B2" w14:textId="77777777" w:rsidR="002D6B91" w:rsidRPr="00B2766A" w:rsidRDefault="002D6B91" w:rsidP="00651C5E">
      <w:pPr>
        <w:rPr>
          <w:rFonts w:cstheme="minorHAnsi"/>
          <w:sz w:val="24"/>
          <w:szCs w:val="24"/>
        </w:rPr>
      </w:pPr>
    </w:p>
    <w:p w14:paraId="38B1375B" w14:textId="4479BE47" w:rsidR="00651C5E" w:rsidRPr="00B2766A" w:rsidRDefault="00651C5E" w:rsidP="00651C5E">
      <w:pPr>
        <w:rPr>
          <w:rFonts w:cstheme="minorHAnsi"/>
          <w:sz w:val="24"/>
          <w:szCs w:val="24"/>
        </w:rPr>
      </w:pPr>
    </w:p>
    <w:p w14:paraId="47234525" w14:textId="6E086FE7" w:rsidR="00651C5E" w:rsidRPr="00B2766A" w:rsidRDefault="00651C5E" w:rsidP="00651C5E">
      <w:pPr>
        <w:rPr>
          <w:rFonts w:cstheme="minorHAnsi"/>
          <w:sz w:val="24"/>
          <w:szCs w:val="24"/>
        </w:rPr>
      </w:pPr>
      <w:r w:rsidRPr="00B2766A">
        <w:rPr>
          <w:rFonts w:cstheme="minorHAnsi"/>
          <w:sz w:val="24"/>
          <w:szCs w:val="24"/>
        </w:rPr>
        <w:tab/>
      </w:r>
      <w:r w:rsidRPr="00B2766A">
        <w:rPr>
          <w:rFonts w:cstheme="minorHAnsi"/>
          <w:sz w:val="24"/>
          <w:szCs w:val="24"/>
        </w:rPr>
        <w:tab/>
      </w:r>
      <w:r w:rsidRPr="00B2766A">
        <w:rPr>
          <w:rFonts w:cstheme="minorHAnsi"/>
          <w:sz w:val="24"/>
          <w:szCs w:val="24"/>
        </w:rPr>
        <w:tab/>
      </w:r>
      <w:r w:rsidRPr="00B2766A">
        <w:rPr>
          <w:rFonts w:cstheme="minorHAnsi"/>
          <w:sz w:val="24"/>
          <w:szCs w:val="24"/>
        </w:rPr>
        <w:tab/>
      </w:r>
    </w:p>
    <w:sectPr w:rsidR="00651C5E" w:rsidRPr="00B2766A">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Henry, Roslyn" w:date="2022-04-08T12:26:00Z" w:initials="HR">
    <w:p w14:paraId="7866F283" w14:textId="5ED961A5" w:rsidR="00AD4EDC" w:rsidRDefault="00AD4EDC">
      <w:pPr>
        <w:pStyle w:val="CommentText"/>
      </w:pPr>
      <w:r>
        <w:rPr>
          <w:rStyle w:val="CommentReference"/>
        </w:rPr>
        <w:annotationRef/>
      </w:r>
      <w:r>
        <w:t xml:space="preserve">The landscape Michelle originally provided for us was much more complex. To match with the diffusion model of Zheng it has been simplified down to patch and matrix. If we wanted to explore more detailed landscapes we could use a movement model with more habitat types but this would require costs associated with each type of habitat (I vaguely remember discussion of a </w:t>
      </w:r>
      <w:proofErr w:type="spellStart"/>
      <w:r>
        <w:t>circuitscape</w:t>
      </w:r>
      <w:proofErr w:type="spellEnd"/>
      <w:r>
        <w:t xml:space="preserve"> layer…)</w:t>
      </w:r>
    </w:p>
  </w:comment>
  <w:comment w:id="1" w:author="Henry, Roslyn" w:date="2022-04-08T12:27:00Z" w:initials="HR">
    <w:p w14:paraId="5483CD1C" w14:textId="282EAA58" w:rsidR="00AD4EDC" w:rsidRDefault="00AD4EDC">
      <w:pPr>
        <w:pStyle w:val="CommentText"/>
      </w:pPr>
      <w:r>
        <w:rPr>
          <w:rStyle w:val="CommentReference"/>
        </w:rPr>
        <w:annotationRef/>
      </w:r>
      <w:r>
        <w:t xml:space="preserve">Possible issue here is that AC/CC individuals are less likely to actually leave a natal patch because they have a smaller probability to cross from </w:t>
      </w:r>
      <w:r w:rsidR="00E32F5A">
        <w:t xml:space="preserve">a </w:t>
      </w:r>
      <w:r>
        <w:t>patch</w:t>
      </w:r>
      <w:r w:rsidR="00E32F5A">
        <w:t xml:space="preserve"> cell</w:t>
      </w:r>
      <w:r>
        <w:t xml:space="preserve"> into matrix</w:t>
      </w:r>
      <w:r w:rsidR="00E32F5A">
        <w:t xml:space="preserve"> cell</w:t>
      </w:r>
    </w:p>
  </w:comment>
  <w:comment w:id="2" w:author="Henry, Roslyn" w:date="2022-04-08T12:28:00Z" w:initials="HR">
    <w:p w14:paraId="10CE1416" w14:textId="53E30C24" w:rsidR="00FD63DE" w:rsidRDefault="00FD63DE">
      <w:pPr>
        <w:pStyle w:val="CommentText"/>
      </w:pPr>
      <w:r>
        <w:rPr>
          <w:rStyle w:val="CommentReference"/>
        </w:rPr>
        <w:annotationRef/>
      </w:r>
      <w:r>
        <w:t>Do we want to change this?</w:t>
      </w:r>
      <w:r w:rsidR="00592F08">
        <w:t xml:space="preserve"> I read that 1km movements are most common?</w:t>
      </w:r>
    </w:p>
  </w:comment>
  <w:comment w:id="3" w:author="Henry, Roslyn" w:date="2022-04-08T12:29:00Z" w:initials="HR">
    <w:p w14:paraId="42F370E6" w14:textId="2ADA0B96" w:rsidR="00875B7B" w:rsidRPr="00875B7B" w:rsidRDefault="00875B7B">
      <w:pPr>
        <w:pStyle w:val="CommentText"/>
      </w:pPr>
      <w:r>
        <w:rPr>
          <w:rStyle w:val="CommentReference"/>
        </w:rPr>
        <w:annotationRef/>
      </w:r>
      <w:r>
        <w:t xml:space="preserve">The value in the </w:t>
      </w:r>
      <w:proofErr w:type="spellStart"/>
      <w:r>
        <w:t>rasters</w:t>
      </w:r>
      <w:proofErr w:type="spellEnd"/>
      <w:r>
        <w:t xml:space="preserve"> I think according to the dispersal R script by Michelle are the sum of movements over the month of June for each genotype? We need daily movement per genotype in m</w:t>
      </w:r>
      <w:r>
        <w:rPr>
          <w:vertAlign w:val="superscript"/>
        </w:rPr>
        <w:t>2</w:t>
      </w:r>
      <w:r>
        <w:t xml:space="preserve"> for the diffusion model. Is this possible?</w:t>
      </w:r>
    </w:p>
  </w:comment>
  <w:comment w:id="4" w:author="Henry, Roslyn" w:date="2022-04-08T12:30:00Z" w:initials="HR">
    <w:p w14:paraId="00B2AE76" w14:textId="317C436C" w:rsidR="00F22DC3" w:rsidRDefault="00875B7B">
      <w:pPr>
        <w:pStyle w:val="CommentText"/>
      </w:pPr>
      <w:r>
        <w:rPr>
          <w:rStyle w:val="CommentReference"/>
        </w:rPr>
        <w:annotationRef/>
      </w:r>
      <w:r w:rsidR="00BF14BC">
        <w:t xml:space="preserve">@Greta, </w:t>
      </w:r>
      <w:r>
        <w:t xml:space="preserve">Given this equation we end up with </w:t>
      </w:r>
      <w:r w:rsidR="00F22DC3">
        <w:t>lower mortality crossing into matrix than patches…</w:t>
      </w:r>
    </w:p>
    <w:p w14:paraId="0F687D94" w14:textId="77777777" w:rsidR="00F22DC3" w:rsidRDefault="00F22DC3">
      <w:pPr>
        <w:pStyle w:val="CommentText"/>
      </w:pPr>
    </w:p>
    <w:p w14:paraId="09C9935A" w14:textId="77777777" w:rsidR="00F22DC3" w:rsidRDefault="00F22DC3" w:rsidP="00F22DC3">
      <w:pPr>
        <w:pStyle w:val="CommentText"/>
      </w:pPr>
      <w:r>
        <w:t>&gt; 1- exp(-0.14*((20^2)/(4*50000)))</w:t>
      </w:r>
    </w:p>
    <w:p w14:paraId="1526917B" w14:textId="77777777" w:rsidR="00F22DC3" w:rsidRDefault="00F22DC3" w:rsidP="00F22DC3">
      <w:pPr>
        <w:pStyle w:val="CommentText"/>
      </w:pPr>
      <w:r>
        <w:t>[1] 0.0002799608</w:t>
      </w:r>
    </w:p>
    <w:p w14:paraId="03A7CE7D" w14:textId="77777777" w:rsidR="00F22DC3" w:rsidRDefault="00F22DC3" w:rsidP="00F22DC3">
      <w:pPr>
        <w:pStyle w:val="CommentText"/>
      </w:pPr>
      <w:r>
        <w:t>&gt; 1- exp(-0.14*((20^2)/(4*140)))</w:t>
      </w:r>
    </w:p>
    <w:p w14:paraId="25CEA456" w14:textId="57A94ABB" w:rsidR="00F22DC3" w:rsidRDefault="00F22DC3" w:rsidP="00F22DC3">
      <w:pPr>
        <w:pStyle w:val="CommentText"/>
      </w:pPr>
      <w:r>
        <w:t>[1] 0.09516258</w:t>
      </w:r>
    </w:p>
    <w:p w14:paraId="63D083D9" w14:textId="740F0EAB" w:rsidR="00875B7B" w:rsidRDefault="00875B7B">
      <w:pPr>
        <w:pStyle w:val="CommentText"/>
      </w:pPr>
      <w:r>
        <w:t xml:space="preserve"> </w:t>
      </w:r>
    </w:p>
  </w:comment>
  <w:comment w:id="5" w:author="Henry, Roslyn" w:date="2022-04-08T12:57:00Z" w:initials="HR">
    <w:p w14:paraId="1F58180C" w14:textId="2322040A" w:rsidR="007F7C05" w:rsidRDefault="007F7C05">
      <w:pPr>
        <w:pStyle w:val="CommentText"/>
      </w:pPr>
      <w:r>
        <w:rPr>
          <w:rStyle w:val="CommentReference"/>
        </w:rPr>
        <w:annotationRef/>
      </w:r>
      <w:r>
        <w:t xml:space="preserve">Do we want probability of </w:t>
      </w:r>
      <w:proofErr w:type="spellStart"/>
      <w:r>
        <w:t>laying</w:t>
      </w:r>
      <w:proofErr w:type="spellEnd"/>
      <w:r>
        <w:t xml:space="preserve"> to be density dependent, if there are already a lot of eggs in a patch then don’t lay more?</w:t>
      </w:r>
    </w:p>
  </w:comment>
  <w:comment w:id="6" w:author="Henry, Roslyn" w:date="2022-04-08T12:53:00Z" w:initials="HR">
    <w:p w14:paraId="29397574" w14:textId="2F372BA4" w:rsidR="000F5C44" w:rsidRDefault="000F5C44" w:rsidP="000F5C44">
      <w:pPr>
        <w:rPr>
          <w:rFonts w:cstheme="minorHAnsi"/>
          <w:sz w:val="24"/>
          <w:szCs w:val="24"/>
        </w:rPr>
      </w:pPr>
      <w:r>
        <w:rPr>
          <w:rStyle w:val="CommentReference"/>
        </w:rPr>
        <w:annotationRef/>
      </w:r>
      <w:r>
        <w:rPr>
          <w:rFonts w:cstheme="minorHAnsi"/>
          <w:sz w:val="24"/>
          <w:szCs w:val="24"/>
        </w:rPr>
        <w:t>I’ve adjusted this from Zheng that had a constant probability of laying but seemed too low and females would frequently not lay</w:t>
      </w:r>
    </w:p>
    <w:p w14:paraId="03BEB9C5" w14:textId="77777777" w:rsidR="000F5C44" w:rsidRDefault="000F5C44" w:rsidP="000F5C44">
      <w:pPr>
        <w:rPr>
          <w:rFonts w:cstheme="minorHAnsi"/>
          <w:sz w:val="24"/>
          <w:szCs w:val="24"/>
        </w:rPr>
      </w:pPr>
    </w:p>
    <w:p w14:paraId="4EFEAE77" w14:textId="1C5BAB13" w:rsidR="000F5C44" w:rsidRPr="00B2766A" w:rsidRDefault="000F5C44" w:rsidP="000F5C44">
      <w:pPr>
        <w:rPr>
          <w:rFonts w:cstheme="minorHAnsi"/>
          <w:sz w:val="24"/>
          <w:szCs w:val="24"/>
        </w:rPr>
      </w:pPr>
      <w:r w:rsidRPr="00B2766A">
        <w:rPr>
          <w:rFonts w:cstheme="minorHAnsi"/>
          <w:sz w:val="24"/>
          <w:szCs w:val="24"/>
        </w:rPr>
        <w:t>Zheng et al (1 - exp(-0.4*0.1) = 0.03921056 seems too low</w:t>
      </w:r>
    </w:p>
    <w:p w14:paraId="13999DCB" w14:textId="1B77F329" w:rsidR="000F5C44" w:rsidRDefault="000F5C44">
      <w:pPr>
        <w:pStyle w:val="CommentText"/>
      </w:pPr>
    </w:p>
  </w:comment>
  <w:comment w:id="7" w:author="Henry, Roslyn" w:date="2022-04-08T13:02:00Z" w:initials="HR">
    <w:p w14:paraId="1616A9AB" w14:textId="15231C75" w:rsidR="00BF14BC" w:rsidRDefault="00BF14BC">
      <w:pPr>
        <w:pStyle w:val="CommentText"/>
      </w:pPr>
      <w:r>
        <w:rPr>
          <w:rStyle w:val="CommentReference"/>
        </w:rPr>
        <w:annotationRef/>
      </w:r>
      <w:r>
        <w:t xml:space="preserve">@Michelle, This is given negative density values, with a </w:t>
      </w:r>
      <w:proofErr w:type="spellStart"/>
      <w:r>
        <w:t>densityCoef</w:t>
      </w:r>
      <w:proofErr w:type="spellEnd"/>
      <w:r>
        <w:t xml:space="preserve"> of -20.78 raster values need to be &gt;=21 but they are much smaller?</w:t>
      </w:r>
    </w:p>
  </w:comment>
  <w:comment w:id="8" w:author="Henry, Roslyn" w:date="2022-04-08T12:58:00Z" w:initials="HR">
    <w:p w14:paraId="51A0111E" w14:textId="0C569A1F" w:rsidR="00C87F42" w:rsidRDefault="00C87F42">
      <w:pPr>
        <w:pStyle w:val="CommentText"/>
      </w:pPr>
      <w:r>
        <w:rPr>
          <w:rStyle w:val="CommentReference"/>
        </w:rPr>
        <w:annotationRef/>
      </w:r>
      <w:r>
        <w:t xml:space="preserve">This gives a starting population size of </w:t>
      </w:r>
      <w:r w:rsidR="00BD3061">
        <w:t xml:space="preserve"> 4932 </w:t>
      </w:r>
      <w:r>
        <w:t xml:space="preserve">for </w:t>
      </w:r>
      <w:proofErr w:type="spellStart"/>
      <w:r>
        <w:t>Salkvik</w:t>
      </w:r>
      <w:proofErr w:type="spellEnd"/>
    </w:p>
  </w:comment>
  <w:comment w:id="9" w:author="Henry, Roslyn" w:date="2022-04-08T12:55:00Z" w:initials="HR">
    <w:p w14:paraId="0C5CB59F" w14:textId="6EA88226" w:rsidR="00826768" w:rsidRDefault="00826768">
      <w:pPr>
        <w:pStyle w:val="CommentText"/>
      </w:pPr>
      <w:r>
        <w:rPr>
          <w:rStyle w:val="CommentReference"/>
        </w:rPr>
        <w:annotationRef/>
      </w:r>
      <w:r>
        <w:t>Do we want to start with some sort of observed PGI frequencies in each patch or let that emerge?</w:t>
      </w:r>
    </w:p>
  </w:comment>
  <w:comment w:id="10" w:author="Henry, Roslyn" w:date="2022-04-08T12:55:00Z" w:initials="HR">
    <w:p w14:paraId="5195D9B9" w14:textId="182C46FF" w:rsidR="00826768" w:rsidRDefault="00826768">
      <w:pPr>
        <w:pStyle w:val="CommentText"/>
      </w:pPr>
      <w:r>
        <w:rPr>
          <w:rStyle w:val="CommentReference"/>
        </w:rPr>
        <w:annotationRef/>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866F283" w15:done="0"/>
  <w15:commentEx w15:paraId="5483CD1C" w15:done="0"/>
  <w15:commentEx w15:paraId="10CE1416" w15:done="0"/>
  <w15:commentEx w15:paraId="42F370E6" w15:done="0"/>
  <w15:commentEx w15:paraId="63D083D9" w15:done="0"/>
  <w15:commentEx w15:paraId="1F58180C" w15:done="0"/>
  <w15:commentEx w15:paraId="13999DCB" w15:done="0"/>
  <w15:commentEx w15:paraId="1616A9AB" w15:done="0"/>
  <w15:commentEx w15:paraId="51A0111E" w15:done="0"/>
  <w15:commentEx w15:paraId="0C5CB59F" w15:done="0"/>
  <w15:commentEx w15:paraId="5195D9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FAA862" w16cex:dateUtc="2022-04-08T11:26:00Z"/>
  <w16cex:commentExtensible w16cex:durableId="25FAA8CD" w16cex:dateUtc="2022-04-08T11:27:00Z"/>
  <w16cex:commentExtensible w16cex:durableId="25FAA901" w16cex:dateUtc="2022-04-08T11:28:00Z"/>
  <w16cex:commentExtensible w16cex:durableId="25FAA920" w16cex:dateUtc="2022-04-08T11:29:00Z"/>
  <w16cex:commentExtensible w16cex:durableId="25FAA97D" w16cex:dateUtc="2022-04-08T11:30:00Z"/>
  <w16cex:commentExtensible w16cex:durableId="25FAAFC6" w16cex:dateUtc="2022-04-08T11:57:00Z"/>
  <w16cex:commentExtensible w16cex:durableId="25FAAECB" w16cex:dateUtc="2022-04-08T11:53:00Z"/>
  <w16cex:commentExtensible w16cex:durableId="25FAB0FE" w16cex:dateUtc="2022-04-08T12:02:00Z"/>
  <w16cex:commentExtensible w16cex:durableId="25FAAFF1" w16cex:dateUtc="2022-04-08T11:58:00Z"/>
  <w16cex:commentExtensible w16cex:durableId="25FAAF39" w16cex:dateUtc="2022-04-08T11:55:00Z"/>
  <w16cex:commentExtensible w16cex:durableId="25FAAF57" w16cex:dateUtc="2022-04-08T11: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866F283" w16cid:durableId="25FAA862"/>
  <w16cid:commentId w16cid:paraId="5483CD1C" w16cid:durableId="25FAA8CD"/>
  <w16cid:commentId w16cid:paraId="10CE1416" w16cid:durableId="25FAA901"/>
  <w16cid:commentId w16cid:paraId="42F370E6" w16cid:durableId="25FAA920"/>
  <w16cid:commentId w16cid:paraId="63D083D9" w16cid:durableId="25FAA97D"/>
  <w16cid:commentId w16cid:paraId="1F58180C" w16cid:durableId="25FAAFC6"/>
  <w16cid:commentId w16cid:paraId="13999DCB" w16cid:durableId="25FAAECB"/>
  <w16cid:commentId w16cid:paraId="1616A9AB" w16cid:durableId="25FAB0FE"/>
  <w16cid:commentId w16cid:paraId="51A0111E" w16cid:durableId="25FAAFF1"/>
  <w16cid:commentId w16cid:paraId="0C5CB59F" w16cid:durableId="25FAAF39"/>
  <w16cid:commentId w16cid:paraId="5195D9B9" w16cid:durableId="25FAAF5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enry, Roslyn">
    <w15:presenceInfo w15:providerId="None" w15:userId="Henry, Rosly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651C5E"/>
    <w:rsid w:val="00063661"/>
    <w:rsid w:val="000C30ED"/>
    <w:rsid w:val="000F5C44"/>
    <w:rsid w:val="0011508B"/>
    <w:rsid w:val="001C0716"/>
    <w:rsid w:val="001D7B74"/>
    <w:rsid w:val="002D6B91"/>
    <w:rsid w:val="003F0A13"/>
    <w:rsid w:val="00431B0D"/>
    <w:rsid w:val="0047363C"/>
    <w:rsid w:val="004B5494"/>
    <w:rsid w:val="004C02A6"/>
    <w:rsid w:val="004E7DDC"/>
    <w:rsid w:val="005326AF"/>
    <w:rsid w:val="00592F08"/>
    <w:rsid w:val="006028F9"/>
    <w:rsid w:val="00651C5E"/>
    <w:rsid w:val="0071655B"/>
    <w:rsid w:val="0075602A"/>
    <w:rsid w:val="007F7C05"/>
    <w:rsid w:val="00812AA7"/>
    <w:rsid w:val="00826768"/>
    <w:rsid w:val="00875B7B"/>
    <w:rsid w:val="00883159"/>
    <w:rsid w:val="008C7477"/>
    <w:rsid w:val="008E17A1"/>
    <w:rsid w:val="00950F74"/>
    <w:rsid w:val="009A2BCB"/>
    <w:rsid w:val="009E0328"/>
    <w:rsid w:val="00A40C34"/>
    <w:rsid w:val="00AD4EDC"/>
    <w:rsid w:val="00AD5580"/>
    <w:rsid w:val="00B2766A"/>
    <w:rsid w:val="00B86C80"/>
    <w:rsid w:val="00BD3061"/>
    <w:rsid w:val="00BF14BC"/>
    <w:rsid w:val="00C21488"/>
    <w:rsid w:val="00C87F42"/>
    <w:rsid w:val="00D32823"/>
    <w:rsid w:val="00DB5DD7"/>
    <w:rsid w:val="00E206BA"/>
    <w:rsid w:val="00E32F5A"/>
    <w:rsid w:val="00F22DC3"/>
    <w:rsid w:val="00F6232D"/>
    <w:rsid w:val="00FA7E57"/>
    <w:rsid w:val="00FD63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D931C"/>
  <w15:chartTrackingRefBased/>
  <w15:docId w15:val="{E97684EF-4FD1-4AC2-9FA6-84EE8AB5C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50F7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CommentReference">
    <w:name w:val="annotation reference"/>
    <w:basedOn w:val="DefaultParagraphFont"/>
    <w:uiPriority w:val="99"/>
    <w:semiHidden/>
    <w:unhideWhenUsed/>
    <w:rsid w:val="00AD4EDC"/>
    <w:rPr>
      <w:sz w:val="16"/>
      <w:szCs w:val="16"/>
    </w:rPr>
  </w:style>
  <w:style w:type="paragraph" w:styleId="CommentText">
    <w:name w:val="annotation text"/>
    <w:basedOn w:val="Normal"/>
    <w:link w:val="CommentTextChar"/>
    <w:uiPriority w:val="99"/>
    <w:semiHidden/>
    <w:unhideWhenUsed/>
    <w:rsid w:val="00AD4EDC"/>
    <w:pPr>
      <w:spacing w:line="240" w:lineRule="auto"/>
    </w:pPr>
    <w:rPr>
      <w:sz w:val="20"/>
      <w:szCs w:val="20"/>
    </w:rPr>
  </w:style>
  <w:style w:type="character" w:customStyle="1" w:styleId="CommentTextChar">
    <w:name w:val="Comment Text Char"/>
    <w:basedOn w:val="DefaultParagraphFont"/>
    <w:link w:val="CommentText"/>
    <w:uiPriority w:val="99"/>
    <w:semiHidden/>
    <w:rsid w:val="00AD4EDC"/>
    <w:rPr>
      <w:sz w:val="20"/>
      <w:szCs w:val="20"/>
    </w:rPr>
  </w:style>
  <w:style w:type="paragraph" w:styleId="CommentSubject">
    <w:name w:val="annotation subject"/>
    <w:basedOn w:val="CommentText"/>
    <w:next w:val="CommentText"/>
    <w:link w:val="CommentSubjectChar"/>
    <w:uiPriority w:val="99"/>
    <w:semiHidden/>
    <w:unhideWhenUsed/>
    <w:rsid w:val="00AD4EDC"/>
    <w:rPr>
      <w:b/>
      <w:bCs/>
    </w:rPr>
  </w:style>
  <w:style w:type="character" w:customStyle="1" w:styleId="CommentSubjectChar">
    <w:name w:val="Comment Subject Char"/>
    <w:basedOn w:val="CommentTextChar"/>
    <w:link w:val="CommentSubject"/>
    <w:uiPriority w:val="99"/>
    <w:semiHidden/>
    <w:rsid w:val="00AD4ED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2487696">
      <w:bodyDiv w:val="1"/>
      <w:marLeft w:val="0"/>
      <w:marRight w:val="0"/>
      <w:marTop w:val="0"/>
      <w:marBottom w:val="0"/>
      <w:divBdr>
        <w:top w:val="none" w:sz="0" w:space="0" w:color="auto"/>
        <w:left w:val="none" w:sz="0" w:space="0" w:color="auto"/>
        <w:bottom w:val="none" w:sz="0" w:space="0" w:color="auto"/>
        <w:right w:val="none" w:sz="0" w:space="0" w:color="auto"/>
      </w:divBdr>
    </w:div>
    <w:div w:id="1877889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3B2C1F-A684-4842-9D1B-3F9B57F741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3</Pages>
  <Words>498</Words>
  <Characters>2841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Roslyn</dc:creator>
  <cp:keywords/>
  <dc:description/>
  <cp:lastModifiedBy>Henry, Roslyn</cp:lastModifiedBy>
  <cp:revision>32</cp:revision>
  <dcterms:created xsi:type="dcterms:W3CDTF">2022-04-08T10:04:00Z</dcterms:created>
  <dcterms:modified xsi:type="dcterms:W3CDTF">2022-04-08T14:55:00Z</dcterms:modified>
</cp:coreProperties>
</file>