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Отчёт 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sz w:val="28"/>
          <w:szCs w:val="28"/>
          <w:rtl w:val="0"/>
        </w:rPr>
        <w:t xml:space="preserve">: Низкоуровневое программирование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sz w:val="28"/>
          <w:szCs w:val="28"/>
          <w:rtl w:val="0"/>
        </w:rPr>
        <w:t xml:space="preserve">: Машина Тьюринга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387"/>
          <w:tab w:val="left" w:pos="7513"/>
          <w:tab w:val="left" w:pos="7797"/>
        </w:tabs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3530901/10005</w:t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Воронов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5387"/>
          <w:tab w:val="left" w:pos="7513"/>
          <w:tab w:val="left" w:pos="7797"/>
        </w:tabs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5">
      <w:pPr>
        <w:widowControl w:val="0"/>
        <w:tabs>
          <w:tab w:val="left" w:pos="5387"/>
          <w:tab w:val="left" w:pos="7513"/>
          <w:tab w:val="left" w:pos="7797"/>
        </w:tabs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 Коренев Д. А</w:t>
      </w:r>
    </w:p>
    <w:p w:rsidR="00000000" w:rsidDel="00000000" w:rsidP="00000000" w:rsidRDefault="00000000" w:rsidRPr="00000000" w14:paraId="00000016">
      <w:pPr>
        <w:widowControl w:val="0"/>
        <w:tabs>
          <w:tab w:val="left" w:pos="5387"/>
          <w:tab w:val="left" w:pos="7513"/>
          <w:tab w:val="left" w:pos="7797"/>
        </w:tabs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139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“___”_____________ 2022 г.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13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13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13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113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>
          <w:u w:val="none"/>
          <w:vertAlign w:val="baseline"/>
        </w:rPr>
      </w:pPr>
      <w:bookmarkStart w:colFirst="0" w:colLast="0" w:name="_heading=h.nv3c6dkzzft7" w:id="0"/>
      <w:bookmarkEnd w:id="0"/>
      <w:r w:rsidDel="00000000" w:rsidR="00000000" w:rsidRPr="00000000">
        <w:rPr>
          <w:vertAlign w:val="baseline"/>
          <w:rtl w:val="0"/>
        </w:rPr>
        <w:t xml:space="preserve">ТЗ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 умножения чисел в унарном коде.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  <w:rPr>
          <w:u w:val="none"/>
          <w:vertAlign w:val="baseline"/>
        </w:rPr>
      </w:pPr>
      <w:bookmarkStart w:colFirst="0" w:colLast="0" w:name="_heading=h.olvfv2846z1e" w:id="1"/>
      <w:bookmarkEnd w:id="1"/>
      <w:r w:rsidDel="00000000" w:rsidR="00000000" w:rsidRPr="00000000">
        <w:rPr>
          <w:vertAlign w:val="baseline"/>
          <w:rtl w:val="0"/>
        </w:rPr>
        <w:t xml:space="preserve">Метод решения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Унарные числа представляются в виде количества единиц.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2 - 11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3 - 111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т.д.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исходным данным: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первое и второе число разделяются только одним пробелом.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пример сложения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×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унарном коде: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111 1111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Ищем </w:t>
      </w:r>
      <w:r w:rsidDel="00000000" w:rsidR="00000000" w:rsidRPr="00000000">
        <w:rPr>
          <w:sz w:val="24"/>
          <w:szCs w:val="24"/>
          <w:rtl w:val="0"/>
        </w:rPr>
        <w:t xml:space="preserve">конец второго 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записываем </w:t>
      </w:r>
      <w:r w:rsidDel="00000000" w:rsidR="00000000" w:rsidRPr="00000000">
        <w:rPr>
          <w:sz w:val="24"/>
          <w:szCs w:val="24"/>
          <w:rtl w:val="0"/>
        </w:rPr>
        <w:t xml:space="preserve">после него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специальный символ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1111</w:t>
      </w: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Отмечаем последнюю цифру первого числа специальным символом и переносим копию второго числа через разделитель: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11X 111XX1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11X 11XXX11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11X 1XXXX111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11X XXXXX1111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Возвращаем второе число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1111</w:t>
      </w:r>
      <w:r w:rsidDel="00000000" w:rsidR="00000000" w:rsidRPr="00000000">
        <w:rPr>
          <w:sz w:val="24"/>
          <w:szCs w:val="24"/>
          <w:rtl w:val="0"/>
        </w:rPr>
        <w:t xml:space="preserve">X1111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Повторяем до тех пор, пока от первого числа не останутся только X: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11X 1111X1111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1XX 1111X11111111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XXX 1111X111111111111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Стираем все специальные символы, второе число и переводим головку к результату: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111111111111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 готов (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>
          <w:u w:val="none"/>
          <w:vertAlign w:val="baseline"/>
        </w:rPr>
      </w:pPr>
      <w:bookmarkStart w:colFirst="0" w:colLast="0" w:name="_heading=h.9dqeek2d1zcp" w:id="2"/>
      <w:bookmarkEnd w:id="2"/>
      <w:r w:rsidDel="00000000" w:rsidR="00000000" w:rsidRPr="00000000">
        <w:rPr>
          <w:vertAlign w:val="baseline"/>
          <w:rtl w:val="0"/>
        </w:rPr>
        <w:t xml:space="preserve">Описание состояний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Алфавит: 1</w:t>
      </w:r>
      <w:r w:rsidDel="00000000" w:rsidR="00000000" w:rsidRPr="00000000">
        <w:rPr>
          <w:sz w:val="24"/>
          <w:szCs w:val="24"/>
          <w:rtl w:val="0"/>
        </w:rPr>
        <w:t xml:space="preserve">, 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Вспомогательный символ «X» — им мы помечаем какие разряды уже использовали в первом и втором числе, а также отделяем с помощью него результат от второго числа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Изначально головка находится на первой цифре первого числа.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81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 – </w:t>
      </w:r>
      <w:r w:rsidDel="00000000" w:rsidR="00000000" w:rsidRPr="00000000">
        <w:rPr>
          <w:sz w:val="24"/>
          <w:szCs w:val="24"/>
          <w:rtl w:val="0"/>
        </w:rPr>
        <w:t xml:space="preserve">поиск пробела после блока символов «1» и «X», на котором сейчас находится головка, переход на ячейку правее пробела. Переход в состояние Q2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– определяет, находится ли головка в начале второго числа или после конца числа-результата. Если на рассматриваемой ячейке находится символ «1», значит это начало второго слова, переход в состояние Q3. Если ячейка пуста, значит надо вернуться на предыдущую ячейку и перейти в состояние Q6.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– поиск ячейки после последнего символа второго числа. Если она ещё не отмечена «X», пометка ячейки вспомогательным символом, переход в состояние Q4. Если она уже помечена, переход в состояние Q5.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 – поиск пробела между первым и вторым числом, переход на последний символ первого числа. Переход в состояние Q5.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 – поиск непомеченных разрядов числа (первого числа или второго). Если символ «1» найден, переход в состояние Q1. Если все символы в числе помечены «X» и головка дошла до пустой ячейки, переход на ячейку левее и переход в состояние Q7.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 – вставка в ячейку символа «1», поиск разделителя «X» между вторым числом и результатом. Переход в состояние Q5.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 – если ячейка содержит «X», то головка находится на конце первого числа, сдвиг головки вправо, переход в состояние Q8. Если ячейка пустая, значит головка завершила умножение и находится слева от полностью помеченного первого числа, переход в состояние Q10.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 – замена всех помеченных разрядов второго числа обратно на «1». Машина также заменит «X», разделяющий второе число и результат, на «1». Поэтому, когда будет найдена первая «1» числа-результата, осуществляется переход на позицию левее, на которой до этого стоял разделитель, и переход в состояние Q9.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 – замена «1» обратно на «X» на позиции разделителя. Сдвиг влево, переход в состояние Q4.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Q10 – «чистка» символов «X», которые остались от первого числа, пока не дойдём до первого символа второго числа. Переход в состояние Q11.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Q11 – удаление второго числа. Когда головка доходит до разделителя, он заменяется на пробел, головка переходит на ячейку вправо (первый символ результата), машина останавливается.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>
          <w:u w:val="none"/>
          <w:vertAlign w:val="baseline"/>
        </w:rPr>
      </w:pPr>
      <w:bookmarkStart w:colFirst="0" w:colLast="0" w:name="_heading=h.vqxacxy7l9ou" w:id="3"/>
      <w:bookmarkEnd w:id="3"/>
      <w:r w:rsidDel="00000000" w:rsidR="00000000" w:rsidRPr="00000000">
        <w:rPr>
          <w:vertAlign w:val="baseline"/>
          <w:rtl w:val="0"/>
        </w:rPr>
        <w:t xml:space="preserve">Работа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8862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Начальное состояние.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8862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Разделитель.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88620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шаг умножения.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8862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Завершение первого шага умножения.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8862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Завершение процесса умножения.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8862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PTypNwTMWOutXrOU0SQV4Pwv0w==">AMUW2mUdq6P3j4W37PyI2lpW65w8eqjt2VtqwWFT6gBd1b8eIL7liqQzCsvomQN7b5vICQuINNZUhPAQ6JGLgcdmyNsaekgpOBHSUNMDnTEdpZlFViv/pw5LRm1OI4nYqzJ3Bt+IlIq2PvLFRpFy7NtKxzVM0PfBp8lbI0w4AsGqxzMeYrAlKyBe3Sj/hSJPW0/EVuYjpnR4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2021-02-10T14:28:00Z</dcterms:created>
  <dc:creator>111</dc:creator>
</cp:coreProperties>
</file>