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C6708AE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04639C0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45DDC8" w14:textId="77777777" w:rsidR="00B66CA5" w:rsidRDefault="00B66CA5" w:rsidP="00B66CA5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0F9C0E51" w14:textId="77777777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DF24B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Pr="00EF0763"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</w:t>
      </w:r>
      <w:proofErr w:type="gramStart"/>
      <w:r>
        <w:rPr>
          <w:rFonts w:ascii="Times New Roman" w:hAnsi="Times New Roman"/>
          <w:sz w:val="24"/>
          <w:szCs w:val="24"/>
        </w:rPr>
        <w:t>В.А.</w:t>
      </w:r>
      <w:proofErr w:type="gramEnd"/>
      <w:r>
        <w:rPr>
          <w:rFonts w:ascii="Times New Roman" w:hAnsi="Times New Roman"/>
          <w:sz w:val="24"/>
          <w:szCs w:val="24"/>
        </w:rPr>
        <w:t xml:space="preserve"> Андреев </w:t>
      </w:r>
    </w:p>
    <w:p w14:paraId="7023027F" w14:textId="77777777" w:rsidR="00EF0763" w:rsidRDefault="00EF0763" w:rsidP="00EF0763">
      <w:pPr>
        <w:rPr>
          <w:rFonts w:asciiTheme="minorHAnsi" w:hAnsiTheme="minorHAnsi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104BE7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8940A8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8940A8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 xml:space="preserve">Предприятие «СЛ </w:t>
      </w:r>
      <w:proofErr w:type="spellStart"/>
      <w:r w:rsidRPr="008940A8">
        <w:rPr>
          <w:rFonts w:ascii="Times New Roman" w:hAnsi="Times New Roman"/>
          <w:sz w:val="28"/>
        </w:rPr>
        <w:t>Маркет</w:t>
      </w:r>
      <w:proofErr w:type="spellEnd"/>
      <w:r w:rsidRPr="008940A8">
        <w:rPr>
          <w:rFonts w:ascii="Times New Roman" w:hAnsi="Times New Roman"/>
          <w:sz w:val="28"/>
        </w:rPr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 xml:space="preserve">специалисты </w:t>
      </w:r>
      <w:proofErr w:type="spellStart"/>
      <w:r w:rsidR="000126C1">
        <w:rPr>
          <w:rFonts w:ascii="Times New Roman" w:hAnsi="Times New Roman"/>
          <w:sz w:val="28"/>
          <w:szCs w:val="28"/>
        </w:rPr>
        <w:t>телемаркетинга</w:t>
      </w:r>
      <w:proofErr w:type="spellEnd"/>
      <w:r w:rsidR="000126C1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A85BD5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A85BD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A85BD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4A1662">
      <w:pPr>
        <w:pStyle w:val="1"/>
        <w:spacing w:before="480" w:after="240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B6769D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9859C5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797013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9859C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FE30FA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260372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66639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26037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2343F3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0045EC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0045EC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AA5B7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B47A09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B47A09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B47A09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091D49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522C4E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E8574B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6A27E8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8B033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E32202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E32202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66639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66639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66639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AB270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 xml:space="preserve">Клиент-серверная архитектура </w:t>
      </w:r>
      <w:r w:rsidRPr="00AB2701">
        <w:rPr>
          <w:rFonts w:ascii="Times New Roman" w:hAnsi="Times New Roman"/>
          <w:sz w:val="28"/>
          <w:szCs w:val="28"/>
        </w:rPr>
        <w:t>— это</w:t>
      </w:r>
      <w:r w:rsidRPr="00AB2701">
        <w:rPr>
          <w:rFonts w:ascii="Times New Roman" w:hAnsi="Times New Roman"/>
          <w:sz w:val="28"/>
          <w:szCs w:val="28"/>
        </w:rPr>
        <w:t xml:space="preserve">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AB270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AB270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AB270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AB2701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AB2701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D31D63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D31D63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D31D63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D31D63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D31D63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D31D63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D31D63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D31D63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E3717C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E3717C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</w:t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н</w:t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ологии и </w:t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инструментальных средств</w:t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проектирования и разработки</w:t>
      </w:r>
    </w:p>
    <w:p w14:paraId="2882F740" w14:textId="77777777" w:rsidR="002679A1" w:rsidRDefault="00E3717C" w:rsidP="00E3717C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proofErr w:type="spellStart"/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proofErr w:type="spellEnd"/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данных, среды программирования.</w:t>
      </w:r>
    </w:p>
    <w:p w14:paraId="746055B1" w14:textId="77777777" w:rsidR="00BC7B50" w:rsidRDefault="00BC7B50" w:rsidP="00BC7B50">
      <w:pPr>
        <w:rPr>
          <w:rFonts w:eastAsia="Calibri"/>
        </w:rPr>
      </w:pPr>
      <w:r>
        <w:rPr>
          <w:rFonts w:eastAsia="Calibri"/>
        </w:rPr>
        <w:t>1.6.1 Анализ языков программирования</w:t>
      </w:r>
    </w:p>
    <w:p w14:paraId="144E70FA" w14:textId="77777777" w:rsidR="00BC7B50" w:rsidRDefault="00BC7B50" w:rsidP="00BC7B50">
      <w:pPr>
        <w:rPr>
          <w:rFonts w:eastAsia="Calibri"/>
        </w:rPr>
      </w:pPr>
      <w:r>
        <w:rPr>
          <w:rFonts w:eastAsia="Calibri"/>
        </w:rPr>
        <w:t>1.6.1.1 ЯП</w:t>
      </w:r>
    </w:p>
    <w:p w14:paraId="675A6177" w14:textId="77777777" w:rsidR="00BC7B50" w:rsidRDefault="00BC7B50" w:rsidP="00BC7B50">
      <w:pPr>
        <w:rPr>
          <w:rFonts w:eastAsia="Calibri"/>
        </w:rPr>
      </w:pPr>
      <w:r>
        <w:rPr>
          <w:rFonts w:eastAsia="Calibri"/>
        </w:rPr>
        <w:t>1.6.1.2 ЯП</w:t>
      </w:r>
    </w:p>
    <w:p w14:paraId="4C34023C" w14:textId="77777777" w:rsidR="00BC7B50" w:rsidRDefault="00BC7B50" w:rsidP="00BC7B50">
      <w:pPr>
        <w:rPr>
          <w:rFonts w:eastAsia="Calibri"/>
        </w:rPr>
      </w:pPr>
      <w:r>
        <w:rPr>
          <w:rFonts w:eastAsia="Calibri"/>
        </w:rPr>
        <w:t>1.6.1.3 ЯП</w:t>
      </w:r>
    </w:p>
    <w:p w14:paraId="783ED8D0" w14:textId="12F6D9AE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2</w:t>
      </w:r>
      <w:r>
        <w:rPr>
          <w:rFonts w:eastAsia="Calibri"/>
        </w:rPr>
        <w:t xml:space="preserve"> Анализ </w:t>
      </w:r>
      <w:r>
        <w:rPr>
          <w:rFonts w:eastAsia="Calibri"/>
        </w:rPr>
        <w:t>баз данных</w:t>
      </w:r>
    </w:p>
    <w:p w14:paraId="1E108E1D" w14:textId="6AB72A89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2</w:t>
      </w:r>
      <w:r>
        <w:rPr>
          <w:rFonts w:eastAsia="Calibri"/>
        </w:rPr>
        <w:t xml:space="preserve">.1 </w:t>
      </w:r>
      <w:r>
        <w:rPr>
          <w:rFonts w:eastAsia="Calibri"/>
        </w:rPr>
        <w:t>БД</w:t>
      </w:r>
    </w:p>
    <w:p w14:paraId="7C28AD66" w14:textId="7FCAD900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2</w:t>
      </w:r>
      <w:r>
        <w:rPr>
          <w:rFonts w:eastAsia="Calibri"/>
        </w:rPr>
        <w:t xml:space="preserve">.2 </w:t>
      </w:r>
      <w:r>
        <w:rPr>
          <w:rFonts w:eastAsia="Calibri"/>
        </w:rPr>
        <w:t>БД</w:t>
      </w:r>
    </w:p>
    <w:p w14:paraId="3F910B1B" w14:textId="01029999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2</w:t>
      </w:r>
      <w:r>
        <w:rPr>
          <w:rFonts w:eastAsia="Calibri"/>
        </w:rPr>
        <w:t xml:space="preserve">.3 </w:t>
      </w:r>
      <w:r>
        <w:rPr>
          <w:rFonts w:eastAsia="Calibri"/>
        </w:rPr>
        <w:t>БД</w:t>
      </w:r>
    </w:p>
    <w:p w14:paraId="1C86FEE7" w14:textId="6A05C84E" w:rsidR="00947315" w:rsidRDefault="00947315" w:rsidP="00947315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3</w:t>
      </w:r>
      <w:r>
        <w:rPr>
          <w:rFonts w:eastAsia="Calibri"/>
        </w:rPr>
        <w:t xml:space="preserve"> Анализ </w:t>
      </w:r>
      <w:r>
        <w:rPr>
          <w:rFonts w:eastAsia="Calibri"/>
        </w:rPr>
        <w:t>сред программирования</w:t>
      </w:r>
    </w:p>
    <w:p w14:paraId="01EDA675" w14:textId="7AD5C97C" w:rsidR="00947315" w:rsidRDefault="00947315" w:rsidP="00947315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3</w:t>
      </w:r>
      <w:r>
        <w:rPr>
          <w:rFonts w:eastAsia="Calibri"/>
        </w:rPr>
        <w:t xml:space="preserve">.1 </w:t>
      </w:r>
      <w:r>
        <w:rPr>
          <w:rFonts w:eastAsia="Calibri"/>
        </w:rPr>
        <w:t>среда</w:t>
      </w:r>
    </w:p>
    <w:p w14:paraId="1517955F" w14:textId="0C361855" w:rsidR="00947315" w:rsidRDefault="00947315" w:rsidP="00947315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3</w:t>
      </w:r>
      <w:r>
        <w:rPr>
          <w:rFonts w:eastAsia="Calibri"/>
        </w:rPr>
        <w:t xml:space="preserve">.2 </w:t>
      </w:r>
      <w:r>
        <w:rPr>
          <w:rFonts w:eastAsia="Calibri"/>
        </w:rPr>
        <w:t>среда</w:t>
      </w:r>
    </w:p>
    <w:p w14:paraId="5BCB2CEA" w14:textId="5CC31928" w:rsidR="00947315" w:rsidRDefault="00947315" w:rsidP="00BC7B50">
      <w:pPr>
        <w:rPr>
          <w:rFonts w:eastAsia="Calibri"/>
        </w:rPr>
      </w:pPr>
      <w:r>
        <w:rPr>
          <w:rFonts w:eastAsia="Calibri"/>
        </w:rPr>
        <w:t>1.6.</w:t>
      </w:r>
      <w:r>
        <w:rPr>
          <w:rFonts w:eastAsia="Calibri"/>
        </w:rPr>
        <w:t>3</w:t>
      </w:r>
      <w:r>
        <w:rPr>
          <w:rFonts w:eastAsia="Calibri"/>
        </w:rPr>
        <w:t xml:space="preserve">.3 </w:t>
      </w:r>
      <w:r>
        <w:rPr>
          <w:rFonts w:eastAsia="Calibri"/>
        </w:rPr>
        <w:t>среда</w:t>
      </w:r>
    </w:p>
    <w:p w14:paraId="615E826B" w14:textId="45FFC0A5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4</w:t>
      </w:r>
      <w:r>
        <w:rPr>
          <w:rFonts w:eastAsia="Calibri"/>
        </w:rPr>
        <w:t xml:space="preserve"> Анализ </w:t>
      </w:r>
      <w:r>
        <w:rPr>
          <w:rFonts w:eastAsia="Calibri"/>
        </w:rPr>
        <w:t>технологий для серверной части приложения</w:t>
      </w:r>
    </w:p>
    <w:p w14:paraId="01BE3358" w14:textId="120E72E2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4</w:t>
      </w:r>
      <w:r>
        <w:rPr>
          <w:rFonts w:eastAsia="Calibri"/>
        </w:rPr>
        <w:t xml:space="preserve">.1 </w:t>
      </w:r>
      <w:r>
        <w:rPr>
          <w:rFonts w:eastAsia="Calibri"/>
        </w:rPr>
        <w:t>сервер</w:t>
      </w:r>
    </w:p>
    <w:p w14:paraId="78C45CBB" w14:textId="4BB31BD0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4</w:t>
      </w:r>
      <w:r>
        <w:rPr>
          <w:rFonts w:eastAsia="Calibri"/>
        </w:rPr>
        <w:t xml:space="preserve">.2 </w:t>
      </w:r>
      <w:r>
        <w:rPr>
          <w:rFonts w:eastAsia="Calibri"/>
        </w:rPr>
        <w:t>сервер</w:t>
      </w:r>
    </w:p>
    <w:p w14:paraId="202660C2" w14:textId="5563E2B0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4</w:t>
      </w:r>
      <w:r>
        <w:rPr>
          <w:rFonts w:eastAsia="Calibri"/>
        </w:rPr>
        <w:t xml:space="preserve">.3 </w:t>
      </w:r>
      <w:r>
        <w:rPr>
          <w:rFonts w:eastAsia="Calibri"/>
        </w:rPr>
        <w:t>сервер</w:t>
      </w:r>
    </w:p>
    <w:p w14:paraId="2BA8CD86" w14:textId="34882F8C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5</w:t>
      </w:r>
      <w:r>
        <w:rPr>
          <w:rFonts w:eastAsia="Calibri"/>
        </w:rPr>
        <w:t xml:space="preserve"> Анализ технологий для </w:t>
      </w:r>
      <w:r>
        <w:rPr>
          <w:rFonts w:eastAsia="Calibri"/>
        </w:rPr>
        <w:t>клиентской</w:t>
      </w:r>
      <w:r>
        <w:rPr>
          <w:rFonts w:eastAsia="Calibri"/>
        </w:rPr>
        <w:t xml:space="preserve"> части приложения</w:t>
      </w:r>
    </w:p>
    <w:p w14:paraId="05E1608E" w14:textId="57CB8137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5</w:t>
      </w:r>
      <w:r>
        <w:rPr>
          <w:rFonts w:eastAsia="Calibri"/>
        </w:rPr>
        <w:t xml:space="preserve">.1 </w:t>
      </w:r>
      <w:r>
        <w:rPr>
          <w:rFonts w:eastAsia="Calibri"/>
        </w:rPr>
        <w:t>клиент</w:t>
      </w:r>
    </w:p>
    <w:p w14:paraId="3241D704" w14:textId="7F05B0CD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5</w:t>
      </w:r>
      <w:r>
        <w:rPr>
          <w:rFonts w:eastAsia="Calibri"/>
        </w:rPr>
        <w:t xml:space="preserve">.2 </w:t>
      </w:r>
      <w:r>
        <w:rPr>
          <w:rFonts w:eastAsia="Calibri"/>
        </w:rPr>
        <w:t>клиент</w:t>
      </w:r>
    </w:p>
    <w:p w14:paraId="22E28D78" w14:textId="37C52F51" w:rsidR="00BC7B50" w:rsidRDefault="00BC7B50" w:rsidP="00BC7B50">
      <w:pPr>
        <w:rPr>
          <w:rFonts w:eastAsia="Calibri"/>
        </w:rPr>
      </w:pPr>
      <w:r>
        <w:rPr>
          <w:rFonts w:eastAsia="Calibri"/>
        </w:rPr>
        <w:t>1.6.</w:t>
      </w:r>
      <w:r w:rsidR="00947315">
        <w:rPr>
          <w:rFonts w:eastAsia="Calibri"/>
        </w:rPr>
        <w:t>5</w:t>
      </w:r>
      <w:r>
        <w:rPr>
          <w:rFonts w:eastAsia="Calibri"/>
        </w:rPr>
        <w:t xml:space="preserve">.3 </w:t>
      </w:r>
      <w:r>
        <w:rPr>
          <w:rFonts w:eastAsia="Calibri"/>
        </w:rPr>
        <w:t>клиент</w:t>
      </w:r>
    </w:p>
    <w:p w14:paraId="69817A2D" w14:textId="16497D5F" w:rsidR="00947315" w:rsidRDefault="00947315" w:rsidP="00BC7B50">
      <w:pPr>
        <w:rPr>
          <w:rFonts w:eastAsia="Calibri"/>
        </w:rPr>
      </w:pPr>
      <w:r>
        <w:rPr>
          <w:rFonts w:eastAsia="Calibri"/>
        </w:rPr>
        <w:t>1.6.6 Выбор технологий разработки</w:t>
      </w:r>
    </w:p>
    <w:p w14:paraId="7B5AAF64" w14:textId="77777777" w:rsidR="00BC7B50" w:rsidRPr="00E3717C" w:rsidRDefault="00BC7B50" w:rsidP="00BC7B50">
      <w:pPr>
        <w:rPr>
          <w:rFonts w:eastAsia="Calibri"/>
        </w:rPr>
      </w:pPr>
      <w:r w:rsidRPr="00E3717C">
        <w:rPr>
          <w:rFonts w:eastAsia="Calibri"/>
        </w:rPr>
        <w:br w:type="page"/>
      </w:r>
    </w:p>
    <w:p w14:paraId="7B3FA4EC" w14:textId="61703470" w:rsidR="00104BE7" w:rsidRPr="00E3717C" w:rsidRDefault="004D3D72" w:rsidP="00BC7B50">
      <w:pPr>
        <w:rPr>
          <w:rFonts w:eastAsia="Calibri"/>
        </w:rPr>
      </w:pPr>
      <w:r w:rsidRPr="00E3717C">
        <w:rPr>
          <w:rFonts w:eastAsia="Calibri"/>
        </w:rPr>
        <w:lastRenderedPageBreak/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</w:t>
      </w:r>
      <w:proofErr w:type="gram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Д.В.</w:t>
      </w:r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75832" w14:textId="77777777" w:rsidR="002D0927" w:rsidRDefault="002D0927" w:rsidP="00AA5B70">
      <w:pPr>
        <w:spacing w:after="0" w:line="240" w:lineRule="auto"/>
      </w:pPr>
      <w:r>
        <w:separator/>
      </w:r>
    </w:p>
  </w:endnote>
  <w:endnote w:type="continuationSeparator" w:id="0">
    <w:p w14:paraId="7FDA5E13" w14:textId="77777777" w:rsidR="002D0927" w:rsidRDefault="002D0927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7B2DB" w14:textId="77777777" w:rsidR="002D0927" w:rsidRDefault="002D0927" w:rsidP="00AA5B70">
      <w:pPr>
        <w:spacing w:after="0" w:line="240" w:lineRule="auto"/>
      </w:pPr>
      <w:r>
        <w:separator/>
      </w:r>
    </w:p>
  </w:footnote>
  <w:footnote w:type="continuationSeparator" w:id="0">
    <w:p w14:paraId="36BDE4E9" w14:textId="77777777" w:rsidR="002D0927" w:rsidRDefault="002D0927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4BE7"/>
    <w:rsid w:val="0011245B"/>
    <w:rsid w:val="00190676"/>
    <w:rsid w:val="001C4EB4"/>
    <w:rsid w:val="002343F3"/>
    <w:rsid w:val="00260372"/>
    <w:rsid w:val="002679A1"/>
    <w:rsid w:val="002D0927"/>
    <w:rsid w:val="002F21E6"/>
    <w:rsid w:val="002F510D"/>
    <w:rsid w:val="00366639"/>
    <w:rsid w:val="00382CBE"/>
    <w:rsid w:val="00396971"/>
    <w:rsid w:val="00416999"/>
    <w:rsid w:val="004A1662"/>
    <w:rsid w:val="004A76A2"/>
    <w:rsid w:val="004D3D72"/>
    <w:rsid w:val="004F3233"/>
    <w:rsid w:val="00501811"/>
    <w:rsid w:val="00522C4E"/>
    <w:rsid w:val="00523963"/>
    <w:rsid w:val="0062412C"/>
    <w:rsid w:val="006554CF"/>
    <w:rsid w:val="006A27E8"/>
    <w:rsid w:val="006E5946"/>
    <w:rsid w:val="006E64AA"/>
    <w:rsid w:val="006F0CE0"/>
    <w:rsid w:val="00797013"/>
    <w:rsid w:val="008940A8"/>
    <w:rsid w:val="008B033D"/>
    <w:rsid w:val="008F7534"/>
    <w:rsid w:val="00947315"/>
    <w:rsid w:val="009859C5"/>
    <w:rsid w:val="00A53E1B"/>
    <w:rsid w:val="00A7440E"/>
    <w:rsid w:val="00A85BD5"/>
    <w:rsid w:val="00AA5B70"/>
    <w:rsid w:val="00AB2701"/>
    <w:rsid w:val="00B47A09"/>
    <w:rsid w:val="00B51D9A"/>
    <w:rsid w:val="00B66CA5"/>
    <w:rsid w:val="00B6769D"/>
    <w:rsid w:val="00BC7B50"/>
    <w:rsid w:val="00C300B9"/>
    <w:rsid w:val="00C32CB3"/>
    <w:rsid w:val="00CA3F4F"/>
    <w:rsid w:val="00D03689"/>
    <w:rsid w:val="00D31D63"/>
    <w:rsid w:val="00D56771"/>
    <w:rsid w:val="00DC227D"/>
    <w:rsid w:val="00E32202"/>
    <w:rsid w:val="00E33619"/>
    <w:rsid w:val="00E3717C"/>
    <w:rsid w:val="00E417F9"/>
    <w:rsid w:val="00E8574B"/>
    <w:rsid w:val="00EF0763"/>
    <w:rsid w:val="00FE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18</Pages>
  <Words>2679</Words>
  <Characters>15272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7</cp:revision>
  <dcterms:created xsi:type="dcterms:W3CDTF">2024-04-22T15:37:00Z</dcterms:created>
  <dcterms:modified xsi:type="dcterms:W3CDTF">2024-04-23T14:10:00Z</dcterms:modified>
</cp:coreProperties>
</file>