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213D3AF0" w14:textId="4CDC7B9A" w:rsidR="000D23D2" w:rsidRDefault="006E5144" w:rsidP="000D23D2">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Portfolio Milestone: Dynamic Time Warping App</w:t>
      </w:r>
    </w:p>
    <w:p w14:paraId="450ACDD2" w14:textId="77777777" w:rsidR="00C51525" w:rsidRPr="00C51525" w:rsidRDefault="00C51525" w:rsidP="000D23D2">
      <w:pPr>
        <w:spacing w:after="0" w:line="480" w:lineRule="auto"/>
        <w:jc w:val="center"/>
        <w:rPr>
          <w:rStyle w:val="fnt0"/>
          <w:rFonts w:ascii="Times New Roman" w:hAnsi="Times New Roman"/>
          <w:b/>
          <w:bCs/>
          <w:sz w:val="24"/>
          <w:szCs w:val="24"/>
        </w:rPr>
      </w:pPr>
    </w:p>
    <w:p w14:paraId="4A86D9D0" w14:textId="181743D5" w:rsidR="000D23D2" w:rsidRPr="004412A2" w:rsidRDefault="000E76CF"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Chioma Chance</w:t>
      </w:r>
    </w:p>
    <w:p w14:paraId="325EE950"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E29795A" w14:textId="7EC667B4" w:rsidR="00C51525" w:rsidRDefault="000E76CF"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CSC506: Design and Analysis of Algorithms</w:t>
      </w:r>
    </w:p>
    <w:p w14:paraId="182162FD" w14:textId="0A7219AA" w:rsidR="00C51525" w:rsidRDefault="000E76CF"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Dr. </w:t>
      </w:r>
      <w:r w:rsidRPr="000E76CF">
        <w:rPr>
          <w:rFonts w:ascii="Times New Roman" w:hAnsi="Times New Roman"/>
          <w:color w:val="000000"/>
          <w:sz w:val="24"/>
          <w:szCs w:val="24"/>
          <w:shd w:val="clear" w:color="auto" w:fill="FFFFFF"/>
        </w:rPr>
        <w:t>Banerjee</w:t>
      </w:r>
    </w:p>
    <w:p w14:paraId="53DF4FF6" w14:textId="39F08D0D" w:rsidR="00C51525" w:rsidRPr="006C3ABB" w:rsidRDefault="000E76CF"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02/</w:t>
      </w:r>
      <w:r w:rsidR="006E5144">
        <w:rPr>
          <w:rStyle w:val="fnt0"/>
          <w:rFonts w:ascii="Times New Roman" w:hAnsi="Times New Roman"/>
          <w:sz w:val="24"/>
          <w:szCs w:val="24"/>
        </w:rPr>
        <w:t>23</w:t>
      </w:r>
      <w:r>
        <w:rPr>
          <w:rStyle w:val="fnt0"/>
          <w:rFonts w:ascii="Times New Roman" w:hAnsi="Times New Roman"/>
          <w:sz w:val="24"/>
          <w:szCs w:val="24"/>
        </w:rPr>
        <w:t>/2025</w:t>
      </w:r>
    </w:p>
    <w:p w14:paraId="390B7838" w14:textId="77777777" w:rsidR="00C51525" w:rsidRDefault="00C51525" w:rsidP="00734565">
      <w:pPr>
        <w:spacing w:line="480" w:lineRule="auto"/>
        <w:jc w:val="center"/>
        <w:rPr>
          <w:rFonts w:ascii="Times New Roman" w:hAnsi="Times New Roman"/>
          <w:sz w:val="24"/>
          <w:szCs w:val="24"/>
        </w:rPr>
      </w:pPr>
    </w:p>
    <w:p w14:paraId="080FCCBF" w14:textId="77777777" w:rsidR="00C51525" w:rsidRDefault="00C51525" w:rsidP="00734565">
      <w:pPr>
        <w:spacing w:line="480" w:lineRule="auto"/>
        <w:jc w:val="center"/>
        <w:rPr>
          <w:rFonts w:ascii="Times New Roman" w:hAnsi="Times New Roman"/>
          <w:sz w:val="24"/>
          <w:szCs w:val="24"/>
        </w:rPr>
      </w:pPr>
    </w:p>
    <w:p w14:paraId="612E6B0A" w14:textId="77777777" w:rsidR="00C51525" w:rsidRDefault="00C51525" w:rsidP="00734565">
      <w:pPr>
        <w:tabs>
          <w:tab w:val="left" w:pos="3355"/>
        </w:tabs>
        <w:spacing w:line="480" w:lineRule="auto"/>
        <w:rPr>
          <w:rFonts w:ascii="Times New Roman" w:hAnsi="Times New Roman"/>
          <w:sz w:val="24"/>
          <w:szCs w:val="24"/>
        </w:rPr>
      </w:pPr>
      <w:r>
        <w:rPr>
          <w:rFonts w:ascii="Times New Roman" w:hAnsi="Times New Roman"/>
          <w:sz w:val="24"/>
          <w:szCs w:val="24"/>
        </w:rPr>
        <w:tab/>
      </w:r>
    </w:p>
    <w:p w14:paraId="35C66709" w14:textId="77777777" w:rsidR="000E76CF" w:rsidRDefault="000E76CF" w:rsidP="008E503D">
      <w:pPr>
        <w:spacing w:after="0" w:line="480" w:lineRule="auto"/>
        <w:jc w:val="center"/>
        <w:rPr>
          <w:rFonts w:ascii="Times New Roman" w:hAnsi="Times New Roman"/>
          <w:b/>
          <w:bCs/>
          <w:sz w:val="24"/>
          <w:szCs w:val="24"/>
        </w:rPr>
      </w:pPr>
    </w:p>
    <w:p w14:paraId="16B468D0" w14:textId="77777777" w:rsidR="000E76CF" w:rsidRDefault="000E76CF" w:rsidP="008E503D">
      <w:pPr>
        <w:spacing w:after="0" w:line="480" w:lineRule="auto"/>
        <w:jc w:val="center"/>
        <w:rPr>
          <w:rFonts w:ascii="Times New Roman" w:hAnsi="Times New Roman"/>
          <w:b/>
          <w:bCs/>
          <w:sz w:val="24"/>
          <w:szCs w:val="24"/>
        </w:rPr>
      </w:pPr>
    </w:p>
    <w:p w14:paraId="1A43B3C6" w14:textId="77777777" w:rsidR="000E76CF" w:rsidRDefault="000E76CF" w:rsidP="008E503D">
      <w:pPr>
        <w:spacing w:after="0" w:line="480" w:lineRule="auto"/>
        <w:jc w:val="center"/>
        <w:rPr>
          <w:rFonts w:ascii="Times New Roman" w:hAnsi="Times New Roman"/>
          <w:b/>
          <w:bCs/>
          <w:sz w:val="24"/>
          <w:szCs w:val="24"/>
        </w:rPr>
      </w:pPr>
    </w:p>
    <w:p w14:paraId="6A53FC2D" w14:textId="77777777" w:rsidR="000E76CF" w:rsidRDefault="000E76CF" w:rsidP="008E503D">
      <w:pPr>
        <w:spacing w:after="0" w:line="480" w:lineRule="auto"/>
        <w:jc w:val="center"/>
        <w:rPr>
          <w:rFonts w:ascii="Times New Roman" w:hAnsi="Times New Roman"/>
          <w:b/>
          <w:bCs/>
          <w:sz w:val="24"/>
          <w:szCs w:val="24"/>
        </w:rPr>
      </w:pPr>
    </w:p>
    <w:p w14:paraId="5E0C3116" w14:textId="77777777" w:rsidR="000E76CF" w:rsidRDefault="000E76CF" w:rsidP="008E503D">
      <w:pPr>
        <w:spacing w:after="0" w:line="480" w:lineRule="auto"/>
        <w:jc w:val="center"/>
        <w:rPr>
          <w:rFonts w:ascii="Times New Roman" w:hAnsi="Times New Roman"/>
          <w:b/>
          <w:bCs/>
          <w:sz w:val="24"/>
          <w:szCs w:val="24"/>
        </w:rPr>
      </w:pPr>
    </w:p>
    <w:p w14:paraId="3E9D8C27" w14:textId="77777777" w:rsidR="000E76CF" w:rsidRDefault="000E76CF" w:rsidP="008E503D">
      <w:pPr>
        <w:spacing w:after="0" w:line="480" w:lineRule="auto"/>
        <w:jc w:val="center"/>
        <w:rPr>
          <w:rFonts w:ascii="Times New Roman" w:hAnsi="Times New Roman"/>
          <w:b/>
          <w:bCs/>
          <w:sz w:val="24"/>
          <w:szCs w:val="24"/>
        </w:rPr>
      </w:pPr>
    </w:p>
    <w:p w14:paraId="65BDD338" w14:textId="77777777" w:rsidR="006E5144" w:rsidRPr="006E5144" w:rsidRDefault="006E5144" w:rsidP="006E5144">
      <w:pPr>
        <w:spacing w:after="0" w:line="480" w:lineRule="auto"/>
        <w:ind w:left="720" w:hanging="720"/>
        <w:jc w:val="center"/>
        <w:rPr>
          <w:rFonts w:ascii="Times New Roman" w:hAnsi="Times New Roman"/>
          <w:sz w:val="24"/>
          <w:szCs w:val="24"/>
        </w:rPr>
      </w:pPr>
      <w:r w:rsidRPr="006E5144">
        <w:rPr>
          <w:rFonts w:ascii="Times New Roman" w:hAnsi="Times New Roman"/>
          <w:b/>
          <w:bCs/>
          <w:sz w:val="24"/>
          <w:szCs w:val="24"/>
        </w:rPr>
        <w:lastRenderedPageBreak/>
        <w:t>Dynamic Time Warping App for Music Sample Identification</w:t>
      </w:r>
    </w:p>
    <w:p w14:paraId="33C7205F" w14:textId="77777777" w:rsidR="006E5144" w:rsidRDefault="006E5144" w:rsidP="006E5144">
      <w:pPr>
        <w:spacing w:after="0" w:line="480" w:lineRule="auto"/>
        <w:ind w:left="720" w:hanging="720"/>
        <w:rPr>
          <w:rFonts w:ascii="Times New Roman" w:hAnsi="Times New Roman"/>
          <w:sz w:val="24"/>
          <w:szCs w:val="24"/>
        </w:rPr>
      </w:pPr>
      <w:r w:rsidRPr="006E5144">
        <w:rPr>
          <w:rFonts w:ascii="Times New Roman" w:hAnsi="Times New Roman"/>
          <w:b/>
          <w:bCs/>
          <w:sz w:val="24"/>
          <w:szCs w:val="24"/>
        </w:rPr>
        <w:t>Abstract</w:t>
      </w:r>
      <w:r w:rsidRPr="006E5144">
        <w:rPr>
          <w:rFonts w:ascii="Times New Roman" w:hAnsi="Times New Roman"/>
          <w:sz w:val="24"/>
          <w:szCs w:val="24"/>
        </w:rPr>
        <w:t xml:space="preserve"> </w:t>
      </w:r>
    </w:p>
    <w:p w14:paraId="3E5CEFC0" w14:textId="417EAD32" w:rsidR="006E5144" w:rsidRPr="006E5144" w:rsidRDefault="006E5144" w:rsidP="006E5144">
      <w:pPr>
        <w:spacing w:after="0" w:line="480" w:lineRule="auto"/>
        <w:ind w:firstLine="720"/>
        <w:rPr>
          <w:rFonts w:ascii="Times New Roman" w:hAnsi="Times New Roman"/>
          <w:sz w:val="24"/>
          <w:szCs w:val="24"/>
        </w:rPr>
      </w:pPr>
      <w:r w:rsidRPr="006E5144">
        <w:rPr>
          <w:rFonts w:ascii="Times New Roman" w:hAnsi="Times New Roman"/>
          <w:sz w:val="24"/>
          <w:szCs w:val="24"/>
        </w:rPr>
        <w:t xml:space="preserve">Music production and sampling have become increasingly sophisticated, making it essential to develop tools that can accurately identify sampled tracks despite variations in pitch, tempo, or arrangement. This project focuses on building an application that utilizes </w:t>
      </w:r>
      <w:r w:rsidRPr="006E5144">
        <w:rPr>
          <w:rFonts w:ascii="Times New Roman" w:hAnsi="Times New Roman"/>
          <w:b/>
          <w:bCs/>
          <w:sz w:val="24"/>
          <w:szCs w:val="24"/>
        </w:rPr>
        <w:t>Dynamic Time Warping (DTW)</w:t>
      </w:r>
      <w:r w:rsidRPr="006E5144">
        <w:rPr>
          <w:rFonts w:ascii="Times New Roman" w:hAnsi="Times New Roman"/>
          <w:sz w:val="24"/>
          <w:szCs w:val="24"/>
        </w:rPr>
        <w:t xml:space="preserve"> to compare audio files and determine sample similarities, even when the audio has been altered. The implementation will begin with </w:t>
      </w:r>
      <w:r w:rsidRPr="006E5144">
        <w:rPr>
          <w:rFonts w:ascii="Times New Roman" w:hAnsi="Times New Roman"/>
          <w:b/>
          <w:bCs/>
          <w:sz w:val="24"/>
          <w:szCs w:val="24"/>
        </w:rPr>
        <w:t>Flask</w:t>
      </w:r>
      <w:r w:rsidRPr="006E5144">
        <w:rPr>
          <w:rFonts w:ascii="Times New Roman" w:hAnsi="Times New Roman"/>
          <w:sz w:val="24"/>
          <w:szCs w:val="24"/>
        </w:rPr>
        <w:t xml:space="preserve"> for its simplicity and ease of deployment, with plans to migrate to </w:t>
      </w:r>
      <w:r w:rsidRPr="006E5144">
        <w:rPr>
          <w:rFonts w:ascii="Times New Roman" w:hAnsi="Times New Roman"/>
          <w:b/>
          <w:bCs/>
          <w:sz w:val="24"/>
          <w:szCs w:val="24"/>
        </w:rPr>
        <w:t>FastAPI</w:t>
      </w:r>
      <w:r w:rsidRPr="006E5144">
        <w:rPr>
          <w:rFonts w:ascii="Times New Roman" w:hAnsi="Times New Roman"/>
          <w:sz w:val="24"/>
          <w:szCs w:val="24"/>
        </w:rPr>
        <w:t xml:space="preserve"> in the future for improved performance and scalability.</w:t>
      </w:r>
    </w:p>
    <w:p w14:paraId="0016EFF0" w14:textId="77777777" w:rsidR="006E5144" w:rsidRDefault="006E5144" w:rsidP="006E5144">
      <w:pPr>
        <w:spacing w:after="0" w:line="480" w:lineRule="auto"/>
        <w:ind w:left="720" w:hanging="720"/>
        <w:rPr>
          <w:rFonts w:ascii="Times New Roman" w:hAnsi="Times New Roman"/>
          <w:sz w:val="24"/>
          <w:szCs w:val="24"/>
        </w:rPr>
      </w:pPr>
      <w:r w:rsidRPr="006E5144">
        <w:rPr>
          <w:rFonts w:ascii="Times New Roman" w:hAnsi="Times New Roman"/>
          <w:b/>
          <w:bCs/>
          <w:sz w:val="24"/>
          <w:szCs w:val="24"/>
        </w:rPr>
        <w:t>Introduction</w:t>
      </w:r>
      <w:r w:rsidRPr="006E5144">
        <w:rPr>
          <w:rFonts w:ascii="Times New Roman" w:hAnsi="Times New Roman"/>
          <w:sz w:val="24"/>
          <w:szCs w:val="24"/>
        </w:rPr>
        <w:t xml:space="preserve"> </w:t>
      </w:r>
    </w:p>
    <w:p w14:paraId="0E665B84" w14:textId="7931A1BE" w:rsidR="006E5144" w:rsidRPr="006E5144" w:rsidRDefault="006E5144" w:rsidP="006E5144">
      <w:pPr>
        <w:spacing w:after="0" w:line="480" w:lineRule="auto"/>
        <w:ind w:firstLine="720"/>
        <w:rPr>
          <w:rFonts w:ascii="Times New Roman" w:hAnsi="Times New Roman"/>
          <w:sz w:val="24"/>
          <w:szCs w:val="24"/>
        </w:rPr>
      </w:pPr>
      <w:r w:rsidRPr="006E5144">
        <w:rPr>
          <w:rFonts w:ascii="Times New Roman" w:hAnsi="Times New Roman"/>
          <w:sz w:val="24"/>
          <w:szCs w:val="24"/>
        </w:rPr>
        <w:t xml:space="preserve">The ability to detect music samples in modified tracks is crucial for producers, music analysts, and copyright enforcement agencies. Traditional fingerprinting methods struggle when samples are altered slightly, such as through time-stretching or pitch-shifting. </w:t>
      </w:r>
      <w:r w:rsidRPr="006E5144">
        <w:rPr>
          <w:rFonts w:ascii="Times New Roman" w:hAnsi="Times New Roman"/>
          <w:b/>
          <w:bCs/>
          <w:sz w:val="24"/>
          <w:szCs w:val="24"/>
        </w:rPr>
        <w:t>Dynamic Time Warping (DTW)</w:t>
      </w:r>
      <w:r w:rsidRPr="006E5144">
        <w:rPr>
          <w:rFonts w:ascii="Times New Roman" w:hAnsi="Times New Roman"/>
          <w:sz w:val="24"/>
          <w:szCs w:val="24"/>
        </w:rPr>
        <w:t xml:space="preserve"> is a powerful algorithm that can align sequences with non-linear distortions, making it well-suited for music sample identification. This project will implement a DTW-based approach to compare music files and match samples despite changes.</w:t>
      </w:r>
    </w:p>
    <w:p w14:paraId="03D2D379" w14:textId="77777777" w:rsidR="006E5144" w:rsidRDefault="006E5144" w:rsidP="006E5144">
      <w:pPr>
        <w:spacing w:after="0" w:line="480" w:lineRule="auto"/>
        <w:ind w:left="720" w:hanging="720"/>
        <w:rPr>
          <w:rFonts w:ascii="Times New Roman" w:hAnsi="Times New Roman"/>
          <w:sz w:val="24"/>
          <w:szCs w:val="24"/>
        </w:rPr>
      </w:pPr>
      <w:r w:rsidRPr="006E5144">
        <w:rPr>
          <w:rFonts w:ascii="Times New Roman" w:hAnsi="Times New Roman"/>
          <w:b/>
          <w:bCs/>
          <w:sz w:val="24"/>
          <w:szCs w:val="24"/>
        </w:rPr>
        <w:t>Project Scope and Approach</w:t>
      </w:r>
      <w:r w:rsidRPr="006E5144">
        <w:rPr>
          <w:rFonts w:ascii="Times New Roman" w:hAnsi="Times New Roman"/>
          <w:sz w:val="24"/>
          <w:szCs w:val="24"/>
        </w:rPr>
        <w:t xml:space="preserve"> </w:t>
      </w:r>
    </w:p>
    <w:p w14:paraId="07D1845D" w14:textId="0AFF6BAF" w:rsidR="006E5144" w:rsidRPr="006E5144" w:rsidRDefault="006E5144" w:rsidP="006E5144">
      <w:pPr>
        <w:spacing w:after="0" w:line="480" w:lineRule="auto"/>
        <w:ind w:firstLine="720"/>
        <w:rPr>
          <w:rFonts w:ascii="Times New Roman" w:hAnsi="Times New Roman"/>
          <w:sz w:val="24"/>
          <w:szCs w:val="24"/>
        </w:rPr>
      </w:pPr>
      <w:r w:rsidRPr="006E5144">
        <w:rPr>
          <w:rFonts w:ascii="Times New Roman" w:hAnsi="Times New Roman"/>
          <w:sz w:val="24"/>
          <w:szCs w:val="24"/>
        </w:rPr>
        <w:t xml:space="preserve">The application will allow users to upload an audio track and compare it against a database of existing tracks to detect potential matches. Since raw audio files can be large and computationally expensive to process, the system will first convert the audio into a more </w:t>
      </w:r>
      <w:r w:rsidRPr="006E5144">
        <w:rPr>
          <w:rFonts w:ascii="Times New Roman" w:hAnsi="Times New Roman"/>
          <w:b/>
          <w:bCs/>
          <w:sz w:val="24"/>
          <w:szCs w:val="24"/>
        </w:rPr>
        <w:t>DTW-compatible format</w:t>
      </w:r>
      <w:r w:rsidRPr="006E5144">
        <w:rPr>
          <w:rFonts w:ascii="Times New Roman" w:hAnsi="Times New Roman"/>
          <w:sz w:val="24"/>
          <w:szCs w:val="24"/>
        </w:rPr>
        <w:t xml:space="preserve">, such as </w:t>
      </w:r>
      <w:r w:rsidRPr="006E5144">
        <w:rPr>
          <w:rFonts w:ascii="Times New Roman" w:hAnsi="Times New Roman"/>
          <w:b/>
          <w:bCs/>
          <w:sz w:val="24"/>
          <w:szCs w:val="24"/>
        </w:rPr>
        <w:t>Mel-Frequency Cepstral Coefficients (MFCCs)</w:t>
      </w:r>
      <w:r w:rsidRPr="006E5144">
        <w:rPr>
          <w:rFonts w:ascii="Times New Roman" w:hAnsi="Times New Roman"/>
          <w:sz w:val="24"/>
          <w:szCs w:val="24"/>
        </w:rPr>
        <w:t xml:space="preserve"> or </w:t>
      </w:r>
      <w:r w:rsidRPr="006E5144">
        <w:rPr>
          <w:rFonts w:ascii="Times New Roman" w:hAnsi="Times New Roman"/>
          <w:b/>
          <w:bCs/>
          <w:sz w:val="24"/>
          <w:szCs w:val="24"/>
        </w:rPr>
        <w:t>chromagrams</w:t>
      </w:r>
      <w:r w:rsidRPr="006E5144">
        <w:rPr>
          <w:rFonts w:ascii="Times New Roman" w:hAnsi="Times New Roman"/>
          <w:sz w:val="24"/>
          <w:szCs w:val="24"/>
        </w:rPr>
        <w:t>. This will optimize pattern recognition and minimize processing overhead.</w:t>
      </w:r>
    </w:p>
    <w:p w14:paraId="1CF62FB0" w14:textId="77777777" w:rsidR="006E5144" w:rsidRDefault="006E5144" w:rsidP="006E5144">
      <w:pPr>
        <w:spacing w:after="0" w:line="480" w:lineRule="auto"/>
        <w:ind w:left="720" w:hanging="720"/>
        <w:rPr>
          <w:rFonts w:ascii="Times New Roman" w:hAnsi="Times New Roman"/>
          <w:b/>
          <w:bCs/>
          <w:sz w:val="24"/>
          <w:szCs w:val="24"/>
        </w:rPr>
      </w:pPr>
    </w:p>
    <w:p w14:paraId="0BCF9A1D" w14:textId="4A07813F" w:rsidR="006E5144" w:rsidRPr="006E5144" w:rsidRDefault="006E5144" w:rsidP="006E5144">
      <w:pPr>
        <w:spacing w:after="0" w:line="480" w:lineRule="auto"/>
        <w:ind w:left="720" w:hanging="720"/>
        <w:rPr>
          <w:rFonts w:ascii="Times New Roman" w:hAnsi="Times New Roman"/>
          <w:sz w:val="24"/>
          <w:szCs w:val="24"/>
        </w:rPr>
      </w:pPr>
      <w:r w:rsidRPr="006E5144">
        <w:rPr>
          <w:rFonts w:ascii="Times New Roman" w:hAnsi="Times New Roman"/>
          <w:b/>
          <w:bCs/>
          <w:sz w:val="24"/>
          <w:szCs w:val="24"/>
        </w:rPr>
        <w:lastRenderedPageBreak/>
        <w:t>Phase 1: Research and Data Processing</w:t>
      </w:r>
    </w:p>
    <w:p w14:paraId="3657F219" w14:textId="77777777" w:rsidR="006E5144" w:rsidRPr="006E5144" w:rsidRDefault="006E5144" w:rsidP="006E5144">
      <w:pPr>
        <w:numPr>
          <w:ilvl w:val="0"/>
          <w:numId w:val="18"/>
        </w:numPr>
        <w:spacing w:after="0" w:line="480" w:lineRule="auto"/>
        <w:rPr>
          <w:rFonts w:ascii="Times New Roman" w:hAnsi="Times New Roman"/>
          <w:sz w:val="24"/>
          <w:szCs w:val="24"/>
        </w:rPr>
      </w:pPr>
      <w:r w:rsidRPr="006E5144">
        <w:rPr>
          <w:rFonts w:ascii="Times New Roman" w:hAnsi="Times New Roman"/>
          <w:b/>
          <w:bCs/>
          <w:sz w:val="24"/>
          <w:szCs w:val="24"/>
        </w:rPr>
        <w:t>Understanding DTW</w:t>
      </w:r>
      <w:r w:rsidRPr="006E5144">
        <w:rPr>
          <w:rFonts w:ascii="Times New Roman" w:hAnsi="Times New Roman"/>
          <w:sz w:val="24"/>
          <w:szCs w:val="24"/>
        </w:rPr>
        <w:t>: Reviewing literature on DTW in music retrieval and testing different implementations.</w:t>
      </w:r>
    </w:p>
    <w:p w14:paraId="66EF7F53" w14:textId="77777777" w:rsidR="006E5144" w:rsidRPr="006E5144" w:rsidRDefault="006E5144" w:rsidP="006E5144">
      <w:pPr>
        <w:numPr>
          <w:ilvl w:val="0"/>
          <w:numId w:val="18"/>
        </w:numPr>
        <w:spacing w:after="0" w:line="480" w:lineRule="auto"/>
        <w:rPr>
          <w:rFonts w:ascii="Times New Roman" w:hAnsi="Times New Roman"/>
          <w:sz w:val="24"/>
          <w:szCs w:val="24"/>
        </w:rPr>
      </w:pPr>
      <w:r w:rsidRPr="006E5144">
        <w:rPr>
          <w:rFonts w:ascii="Times New Roman" w:hAnsi="Times New Roman"/>
          <w:b/>
          <w:bCs/>
          <w:sz w:val="24"/>
          <w:szCs w:val="24"/>
        </w:rPr>
        <w:t>Feature Extraction</w:t>
      </w:r>
      <w:r w:rsidRPr="006E5144">
        <w:rPr>
          <w:rFonts w:ascii="Times New Roman" w:hAnsi="Times New Roman"/>
          <w:sz w:val="24"/>
          <w:szCs w:val="24"/>
        </w:rPr>
        <w:t>: Determining the best audio features to extract (MFCCs, chromagrams, or spectral features) to maximize DTW efficiency.</w:t>
      </w:r>
    </w:p>
    <w:p w14:paraId="0CF46F9E" w14:textId="77777777" w:rsidR="006E5144" w:rsidRPr="006E5144" w:rsidRDefault="006E5144" w:rsidP="006E5144">
      <w:pPr>
        <w:numPr>
          <w:ilvl w:val="0"/>
          <w:numId w:val="18"/>
        </w:numPr>
        <w:spacing w:after="0" w:line="480" w:lineRule="auto"/>
        <w:rPr>
          <w:rFonts w:ascii="Times New Roman" w:hAnsi="Times New Roman"/>
          <w:sz w:val="24"/>
          <w:szCs w:val="24"/>
        </w:rPr>
      </w:pPr>
      <w:r w:rsidRPr="006E5144">
        <w:rPr>
          <w:rFonts w:ascii="Times New Roman" w:hAnsi="Times New Roman"/>
          <w:b/>
          <w:bCs/>
          <w:sz w:val="24"/>
          <w:szCs w:val="24"/>
        </w:rPr>
        <w:t>Data Storage</w:t>
      </w:r>
      <w:r w:rsidRPr="006E5144">
        <w:rPr>
          <w:rFonts w:ascii="Times New Roman" w:hAnsi="Times New Roman"/>
          <w:sz w:val="24"/>
          <w:szCs w:val="24"/>
        </w:rPr>
        <w:t>: Deciding on a format for storing processed music samples, ensuring efficient retrieval.</w:t>
      </w:r>
    </w:p>
    <w:p w14:paraId="186AB96C" w14:textId="77777777" w:rsidR="006E5144" w:rsidRPr="006E5144" w:rsidRDefault="006E5144" w:rsidP="006E5144">
      <w:pPr>
        <w:spacing w:after="0" w:line="480" w:lineRule="auto"/>
        <w:ind w:left="720" w:hanging="720"/>
        <w:rPr>
          <w:rFonts w:ascii="Times New Roman" w:hAnsi="Times New Roman"/>
          <w:sz w:val="24"/>
          <w:szCs w:val="24"/>
        </w:rPr>
      </w:pPr>
      <w:r w:rsidRPr="006E5144">
        <w:rPr>
          <w:rFonts w:ascii="Times New Roman" w:hAnsi="Times New Roman"/>
          <w:b/>
          <w:bCs/>
          <w:sz w:val="24"/>
          <w:szCs w:val="24"/>
        </w:rPr>
        <w:t>Phase 2: Backend Development with Flask</w:t>
      </w:r>
    </w:p>
    <w:p w14:paraId="5158207A" w14:textId="77777777" w:rsidR="006E5144" w:rsidRPr="006E5144" w:rsidRDefault="006E5144" w:rsidP="006E5144">
      <w:pPr>
        <w:numPr>
          <w:ilvl w:val="0"/>
          <w:numId w:val="19"/>
        </w:numPr>
        <w:spacing w:after="0" w:line="480" w:lineRule="auto"/>
        <w:rPr>
          <w:rFonts w:ascii="Times New Roman" w:hAnsi="Times New Roman"/>
          <w:sz w:val="24"/>
          <w:szCs w:val="24"/>
        </w:rPr>
      </w:pPr>
      <w:r w:rsidRPr="006E5144">
        <w:rPr>
          <w:rFonts w:ascii="Times New Roman" w:hAnsi="Times New Roman"/>
          <w:b/>
          <w:bCs/>
          <w:sz w:val="24"/>
          <w:szCs w:val="24"/>
        </w:rPr>
        <w:t>API Development</w:t>
      </w:r>
      <w:r w:rsidRPr="006E5144">
        <w:rPr>
          <w:rFonts w:ascii="Times New Roman" w:hAnsi="Times New Roman"/>
          <w:sz w:val="24"/>
          <w:szCs w:val="24"/>
        </w:rPr>
        <w:t>: Implementing a simple REST API using Flask to handle music uploads and comparisons.</w:t>
      </w:r>
    </w:p>
    <w:p w14:paraId="3CE2C3A9" w14:textId="77777777" w:rsidR="006E5144" w:rsidRPr="006E5144" w:rsidRDefault="006E5144" w:rsidP="006E5144">
      <w:pPr>
        <w:numPr>
          <w:ilvl w:val="0"/>
          <w:numId w:val="19"/>
        </w:numPr>
        <w:spacing w:after="0" w:line="480" w:lineRule="auto"/>
        <w:rPr>
          <w:rFonts w:ascii="Times New Roman" w:hAnsi="Times New Roman"/>
          <w:sz w:val="24"/>
          <w:szCs w:val="24"/>
        </w:rPr>
      </w:pPr>
      <w:r w:rsidRPr="006E5144">
        <w:rPr>
          <w:rFonts w:ascii="Times New Roman" w:hAnsi="Times New Roman"/>
          <w:b/>
          <w:bCs/>
          <w:sz w:val="24"/>
          <w:szCs w:val="24"/>
        </w:rPr>
        <w:t>Audio Processing Pipeline</w:t>
      </w:r>
      <w:r w:rsidRPr="006E5144">
        <w:rPr>
          <w:rFonts w:ascii="Times New Roman" w:hAnsi="Times New Roman"/>
          <w:sz w:val="24"/>
          <w:szCs w:val="24"/>
        </w:rPr>
        <w:t>: Building a function to convert uploaded music into feature representations before applying DTW.</w:t>
      </w:r>
    </w:p>
    <w:p w14:paraId="6278EDFA" w14:textId="77777777" w:rsidR="006E5144" w:rsidRPr="006E5144" w:rsidRDefault="006E5144" w:rsidP="006E5144">
      <w:pPr>
        <w:numPr>
          <w:ilvl w:val="0"/>
          <w:numId w:val="19"/>
        </w:numPr>
        <w:spacing w:after="0" w:line="480" w:lineRule="auto"/>
        <w:rPr>
          <w:rFonts w:ascii="Times New Roman" w:hAnsi="Times New Roman"/>
          <w:sz w:val="24"/>
          <w:szCs w:val="24"/>
        </w:rPr>
      </w:pPr>
      <w:r w:rsidRPr="006E5144">
        <w:rPr>
          <w:rFonts w:ascii="Times New Roman" w:hAnsi="Times New Roman"/>
          <w:b/>
          <w:bCs/>
          <w:sz w:val="24"/>
          <w:szCs w:val="24"/>
        </w:rPr>
        <w:t>Similarity Computation</w:t>
      </w:r>
      <w:r w:rsidRPr="006E5144">
        <w:rPr>
          <w:rFonts w:ascii="Times New Roman" w:hAnsi="Times New Roman"/>
          <w:sz w:val="24"/>
          <w:szCs w:val="24"/>
        </w:rPr>
        <w:t>: Running DTW on processed audio data to compute similarity scores.</w:t>
      </w:r>
    </w:p>
    <w:p w14:paraId="544E89E1" w14:textId="77777777" w:rsidR="006E5144" w:rsidRPr="006E5144" w:rsidRDefault="006E5144" w:rsidP="006E5144">
      <w:pPr>
        <w:numPr>
          <w:ilvl w:val="0"/>
          <w:numId w:val="19"/>
        </w:numPr>
        <w:spacing w:after="0" w:line="480" w:lineRule="auto"/>
        <w:rPr>
          <w:rFonts w:ascii="Times New Roman" w:hAnsi="Times New Roman"/>
          <w:sz w:val="24"/>
          <w:szCs w:val="24"/>
        </w:rPr>
      </w:pPr>
      <w:r w:rsidRPr="006E5144">
        <w:rPr>
          <w:rFonts w:ascii="Times New Roman" w:hAnsi="Times New Roman"/>
          <w:b/>
          <w:bCs/>
          <w:sz w:val="24"/>
          <w:szCs w:val="24"/>
        </w:rPr>
        <w:t>Database Integration</w:t>
      </w:r>
      <w:r w:rsidRPr="006E5144">
        <w:rPr>
          <w:rFonts w:ascii="Times New Roman" w:hAnsi="Times New Roman"/>
          <w:sz w:val="24"/>
          <w:szCs w:val="24"/>
        </w:rPr>
        <w:t>: Storing indexed audio features to speed up comparison.</w:t>
      </w:r>
    </w:p>
    <w:p w14:paraId="640C5274" w14:textId="77777777" w:rsidR="006E5144" w:rsidRPr="006E5144" w:rsidRDefault="006E5144" w:rsidP="006E5144">
      <w:pPr>
        <w:spacing w:after="0" w:line="480" w:lineRule="auto"/>
        <w:ind w:left="720" w:hanging="720"/>
        <w:rPr>
          <w:rFonts w:ascii="Times New Roman" w:hAnsi="Times New Roman"/>
          <w:sz w:val="24"/>
          <w:szCs w:val="24"/>
        </w:rPr>
      </w:pPr>
      <w:r w:rsidRPr="006E5144">
        <w:rPr>
          <w:rFonts w:ascii="Times New Roman" w:hAnsi="Times New Roman"/>
          <w:b/>
          <w:bCs/>
          <w:sz w:val="24"/>
          <w:szCs w:val="24"/>
        </w:rPr>
        <w:t>Phase 3: Frontend and User Experience</w:t>
      </w:r>
    </w:p>
    <w:p w14:paraId="47C4248D" w14:textId="77777777" w:rsidR="006E5144" w:rsidRPr="006E5144" w:rsidRDefault="006E5144" w:rsidP="006E5144">
      <w:pPr>
        <w:numPr>
          <w:ilvl w:val="0"/>
          <w:numId w:val="20"/>
        </w:numPr>
        <w:spacing w:after="0" w:line="480" w:lineRule="auto"/>
        <w:rPr>
          <w:rFonts w:ascii="Times New Roman" w:hAnsi="Times New Roman"/>
          <w:sz w:val="24"/>
          <w:szCs w:val="24"/>
        </w:rPr>
      </w:pPr>
      <w:r w:rsidRPr="006E5144">
        <w:rPr>
          <w:rFonts w:ascii="Times New Roman" w:hAnsi="Times New Roman"/>
          <w:b/>
          <w:bCs/>
          <w:sz w:val="24"/>
          <w:szCs w:val="24"/>
        </w:rPr>
        <w:t>User Interface</w:t>
      </w:r>
      <w:r w:rsidRPr="006E5144">
        <w:rPr>
          <w:rFonts w:ascii="Times New Roman" w:hAnsi="Times New Roman"/>
          <w:sz w:val="24"/>
          <w:szCs w:val="24"/>
        </w:rPr>
        <w:t>: Designing an intuitive UI for users to upload and compare tracks.</w:t>
      </w:r>
    </w:p>
    <w:p w14:paraId="4ABB0B17" w14:textId="77777777" w:rsidR="006E5144" w:rsidRPr="006E5144" w:rsidRDefault="006E5144" w:rsidP="006E5144">
      <w:pPr>
        <w:numPr>
          <w:ilvl w:val="0"/>
          <w:numId w:val="20"/>
        </w:numPr>
        <w:spacing w:after="0" w:line="480" w:lineRule="auto"/>
        <w:rPr>
          <w:rFonts w:ascii="Times New Roman" w:hAnsi="Times New Roman"/>
          <w:sz w:val="24"/>
          <w:szCs w:val="24"/>
        </w:rPr>
      </w:pPr>
      <w:r w:rsidRPr="006E5144">
        <w:rPr>
          <w:rFonts w:ascii="Times New Roman" w:hAnsi="Times New Roman"/>
          <w:b/>
          <w:bCs/>
          <w:sz w:val="24"/>
          <w:szCs w:val="24"/>
        </w:rPr>
        <w:t>File Handling</w:t>
      </w:r>
      <w:r w:rsidRPr="006E5144">
        <w:rPr>
          <w:rFonts w:ascii="Times New Roman" w:hAnsi="Times New Roman"/>
          <w:sz w:val="24"/>
          <w:szCs w:val="24"/>
        </w:rPr>
        <w:t xml:space="preserve">: Exploring user-friendly upload methods, potentially supporting </w:t>
      </w:r>
      <w:r w:rsidRPr="006E5144">
        <w:rPr>
          <w:rFonts w:ascii="Times New Roman" w:hAnsi="Times New Roman"/>
          <w:b/>
          <w:bCs/>
          <w:sz w:val="24"/>
          <w:szCs w:val="24"/>
        </w:rPr>
        <w:t>YouTube-to-MP3 conversion</w:t>
      </w:r>
      <w:r w:rsidRPr="006E5144">
        <w:rPr>
          <w:rFonts w:ascii="Times New Roman" w:hAnsi="Times New Roman"/>
          <w:sz w:val="24"/>
          <w:szCs w:val="24"/>
        </w:rPr>
        <w:t xml:space="preserve"> for easier sample submission.</w:t>
      </w:r>
    </w:p>
    <w:p w14:paraId="04A55158" w14:textId="77777777" w:rsidR="006E5144" w:rsidRPr="006E5144" w:rsidRDefault="006E5144" w:rsidP="006E5144">
      <w:pPr>
        <w:numPr>
          <w:ilvl w:val="0"/>
          <w:numId w:val="20"/>
        </w:numPr>
        <w:spacing w:after="0" w:line="480" w:lineRule="auto"/>
        <w:rPr>
          <w:rFonts w:ascii="Times New Roman" w:hAnsi="Times New Roman"/>
          <w:sz w:val="24"/>
          <w:szCs w:val="24"/>
        </w:rPr>
      </w:pPr>
      <w:r w:rsidRPr="006E5144">
        <w:rPr>
          <w:rFonts w:ascii="Times New Roman" w:hAnsi="Times New Roman"/>
          <w:b/>
          <w:bCs/>
          <w:sz w:val="24"/>
          <w:szCs w:val="24"/>
        </w:rPr>
        <w:t>Visualization</w:t>
      </w:r>
      <w:r w:rsidRPr="006E5144">
        <w:rPr>
          <w:rFonts w:ascii="Times New Roman" w:hAnsi="Times New Roman"/>
          <w:sz w:val="24"/>
          <w:szCs w:val="24"/>
        </w:rPr>
        <w:t>: Providing graphical feedback on similarity scores and matched audio segments.</w:t>
      </w:r>
    </w:p>
    <w:p w14:paraId="58ECCAD4" w14:textId="77777777" w:rsidR="006E5144" w:rsidRDefault="006E5144" w:rsidP="006E5144">
      <w:pPr>
        <w:spacing w:after="0" w:line="480" w:lineRule="auto"/>
        <w:ind w:left="720" w:hanging="720"/>
        <w:rPr>
          <w:rFonts w:ascii="Times New Roman" w:hAnsi="Times New Roman"/>
          <w:b/>
          <w:bCs/>
          <w:sz w:val="24"/>
          <w:szCs w:val="24"/>
        </w:rPr>
      </w:pPr>
    </w:p>
    <w:p w14:paraId="72F4E274" w14:textId="77777777" w:rsidR="006E5144" w:rsidRDefault="006E5144" w:rsidP="006E5144">
      <w:pPr>
        <w:spacing w:after="0" w:line="480" w:lineRule="auto"/>
        <w:ind w:left="720" w:hanging="720"/>
        <w:rPr>
          <w:rFonts w:ascii="Times New Roman" w:hAnsi="Times New Roman"/>
          <w:b/>
          <w:bCs/>
          <w:sz w:val="24"/>
          <w:szCs w:val="24"/>
        </w:rPr>
      </w:pPr>
    </w:p>
    <w:p w14:paraId="552E443B" w14:textId="0F2E014F" w:rsidR="006E5144" w:rsidRPr="006E5144" w:rsidRDefault="006E5144" w:rsidP="006E5144">
      <w:pPr>
        <w:spacing w:after="0" w:line="480" w:lineRule="auto"/>
        <w:ind w:left="720" w:hanging="720"/>
        <w:rPr>
          <w:rFonts w:ascii="Times New Roman" w:hAnsi="Times New Roman"/>
          <w:sz w:val="24"/>
          <w:szCs w:val="24"/>
        </w:rPr>
      </w:pPr>
      <w:r w:rsidRPr="006E5144">
        <w:rPr>
          <w:rFonts w:ascii="Times New Roman" w:hAnsi="Times New Roman"/>
          <w:b/>
          <w:bCs/>
          <w:sz w:val="24"/>
          <w:szCs w:val="24"/>
        </w:rPr>
        <w:lastRenderedPageBreak/>
        <w:t>Phase 4: Deployment and Initial Testing</w:t>
      </w:r>
    </w:p>
    <w:p w14:paraId="6AFC6C2A" w14:textId="77777777" w:rsidR="006E5144" w:rsidRPr="006E5144" w:rsidRDefault="006E5144" w:rsidP="006E5144">
      <w:pPr>
        <w:numPr>
          <w:ilvl w:val="0"/>
          <w:numId w:val="21"/>
        </w:numPr>
        <w:spacing w:after="0" w:line="480" w:lineRule="auto"/>
        <w:rPr>
          <w:rFonts w:ascii="Times New Roman" w:hAnsi="Times New Roman"/>
          <w:sz w:val="24"/>
          <w:szCs w:val="24"/>
        </w:rPr>
      </w:pPr>
      <w:r w:rsidRPr="006E5144">
        <w:rPr>
          <w:rFonts w:ascii="Times New Roman" w:hAnsi="Times New Roman"/>
          <w:b/>
          <w:bCs/>
          <w:sz w:val="24"/>
          <w:szCs w:val="24"/>
        </w:rPr>
        <w:t>Deploying Flask Application</w:t>
      </w:r>
      <w:r w:rsidRPr="006E5144">
        <w:rPr>
          <w:rFonts w:ascii="Times New Roman" w:hAnsi="Times New Roman"/>
          <w:sz w:val="24"/>
          <w:szCs w:val="24"/>
        </w:rPr>
        <w:t>: Hosting the Flask-based app on a cloud service (e.g., AWS, Heroku).</w:t>
      </w:r>
    </w:p>
    <w:p w14:paraId="70CE7433" w14:textId="77777777" w:rsidR="006E5144" w:rsidRPr="006E5144" w:rsidRDefault="006E5144" w:rsidP="006E5144">
      <w:pPr>
        <w:numPr>
          <w:ilvl w:val="0"/>
          <w:numId w:val="21"/>
        </w:numPr>
        <w:spacing w:after="0" w:line="480" w:lineRule="auto"/>
        <w:rPr>
          <w:rFonts w:ascii="Times New Roman" w:hAnsi="Times New Roman"/>
          <w:sz w:val="24"/>
          <w:szCs w:val="24"/>
        </w:rPr>
      </w:pPr>
      <w:r w:rsidRPr="006E5144">
        <w:rPr>
          <w:rFonts w:ascii="Times New Roman" w:hAnsi="Times New Roman"/>
          <w:b/>
          <w:bCs/>
          <w:sz w:val="24"/>
          <w:szCs w:val="24"/>
        </w:rPr>
        <w:t>Testing and Optimization</w:t>
      </w:r>
      <w:r w:rsidRPr="006E5144">
        <w:rPr>
          <w:rFonts w:ascii="Times New Roman" w:hAnsi="Times New Roman"/>
          <w:sz w:val="24"/>
          <w:szCs w:val="24"/>
        </w:rPr>
        <w:t>: Running sample queries to evaluate performance and adjust thresholds.</w:t>
      </w:r>
    </w:p>
    <w:p w14:paraId="3B4CCCED" w14:textId="77777777" w:rsidR="006E5144" w:rsidRPr="006E5144" w:rsidRDefault="006E5144" w:rsidP="006E5144">
      <w:pPr>
        <w:numPr>
          <w:ilvl w:val="0"/>
          <w:numId w:val="21"/>
        </w:numPr>
        <w:spacing w:after="0" w:line="480" w:lineRule="auto"/>
        <w:rPr>
          <w:rFonts w:ascii="Times New Roman" w:hAnsi="Times New Roman"/>
          <w:sz w:val="24"/>
          <w:szCs w:val="24"/>
        </w:rPr>
      </w:pPr>
      <w:r w:rsidRPr="006E5144">
        <w:rPr>
          <w:rFonts w:ascii="Times New Roman" w:hAnsi="Times New Roman"/>
          <w:b/>
          <w:bCs/>
          <w:sz w:val="24"/>
          <w:szCs w:val="24"/>
        </w:rPr>
        <w:t>Collecting User Feedback</w:t>
      </w:r>
      <w:r w:rsidRPr="006E5144">
        <w:rPr>
          <w:rFonts w:ascii="Times New Roman" w:hAnsi="Times New Roman"/>
          <w:sz w:val="24"/>
          <w:szCs w:val="24"/>
        </w:rPr>
        <w:t>: Refining based on usability testing.</w:t>
      </w:r>
    </w:p>
    <w:p w14:paraId="0C5E7871" w14:textId="77777777" w:rsidR="006E5144" w:rsidRPr="006E5144" w:rsidRDefault="006E5144" w:rsidP="006E5144">
      <w:pPr>
        <w:spacing w:after="0" w:line="480" w:lineRule="auto"/>
        <w:ind w:left="720" w:hanging="720"/>
        <w:rPr>
          <w:rFonts w:ascii="Times New Roman" w:hAnsi="Times New Roman"/>
          <w:sz w:val="24"/>
          <w:szCs w:val="24"/>
        </w:rPr>
      </w:pPr>
      <w:r w:rsidRPr="006E5144">
        <w:rPr>
          <w:rFonts w:ascii="Times New Roman" w:hAnsi="Times New Roman"/>
          <w:b/>
          <w:bCs/>
          <w:sz w:val="24"/>
          <w:szCs w:val="24"/>
        </w:rPr>
        <w:t>Future Plan: Transition to FastAPI</w:t>
      </w:r>
      <w:r w:rsidRPr="006E5144">
        <w:rPr>
          <w:rFonts w:ascii="Times New Roman" w:hAnsi="Times New Roman"/>
          <w:sz w:val="24"/>
          <w:szCs w:val="24"/>
        </w:rPr>
        <w:t xml:space="preserve"> While Flask is an excellent framework for development and initial deployment, </w:t>
      </w:r>
      <w:r w:rsidRPr="006E5144">
        <w:rPr>
          <w:rFonts w:ascii="Times New Roman" w:hAnsi="Times New Roman"/>
          <w:b/>
          <w:bCs/>
          <w:sz w:val="24"/>
          <w:szCs w:val="24"/>
        </w:rPr>
        <w:t>FastAPI</w:t>
      </w:r>
      <w:r w:rsidRPr="006E5144">
        <w:rPr>
          <w:rFonts w:ascii="Times New Roman" w:hAnsi="Times New Roman"/>
          <w:sz w:val="24"/>
          <w:szCs w:val="24"/>
        </w:rPr>
        <w:t xml:space="preserve"> offers superior performance due to its asynchronous capabilities and automatic OpenAPI documentation. As the app gains traction and scalability becomes crucial, the migration to FastAPI will enable:</w:t>
      </w:r>
    </w:p>
    <w:p w14:paraId="1F3F4073" w14:textId="77777777" w:rsidR="006E5144" w:rsidRPr="006E5144" w:rsidRDefault="006E5144" w:rsidP="006E5144">
      <w:pPr>
        <w:numPr>
          <w:ilvl w:val="0"/>
          <w:numId w:val="22"/>
        </w:numPr>
        <w:spacing w:after="0" w:line="480" w:lineRule="auto"/>
        <w:rPr>
          <w:rFonts w:ascii="Times New Roman" w:hAnsi="Times New Roman"/>
          <w:sz w:val="24"/>
          <w:szCs w:val="24"/>
        </w:rPr>
      </w:pPr>
      <w:r w:rsidRPr="006E5144">
        <w:rPr>
          <w:rFonts w:ascii="Times New Roman" w:hAnsi="Times New Roman"/>
          <w:b/>
          <w:bCs/>
          <w:sz w:val="24"/>
          <w:szCs w:val="24"/>
        </w:rPr>
        <w:t>Faster request handling</w:t>
      </w:r>
      <w:r w:rsidRPr="006E5144">
        <w:rPr>
          <w:rFonts w:ascii="Times New Roman" w:hAnsi="Times New Roman"/>
          <w:sz w:val="24"/>
          <w:szCs w:val="24"/>
        </w:rPr>
        <w:t xml:space="preserve"> with async processing.</w:t>
      </w:r>
    </w:p>
    <w:p w14:paraId="5898347F" w14:textId="77777777" w:rsidR="006E5144" w:rsidRPr="006E5144" w:rsidRDefault="006E5144" w:rsidP="006E5144">
      <w:pPr>
        <w:numPr>
          <w:ilvl w:val="0"/>
          <w:numId w:val="22"/>
        </w:numPr>
        <w:spacing w:after="0" w:line="480" w:lineRule="auto"/>
        <w:rPr>
          <w:rFonts w:ascii="Times New Roman" w:hAnsi="Times New Roman"/>
          <w:sz w:val="24"/>
          <w:szCs w:val="24"/>
        </w:rPr>
      </w:pPr>
      <w:r w:rsidRPr="006E5144">
        <w:rPr>
          <w:rFonts w:ascii="Times New Roman" w:hAnsi="Times New Roman"/>
          <w:b/>
          <w:bCs/>
          <w:sz w:val="24"/>
          <w:szCs w:val="24"/>
        </w:rPr>
        <w:t>Improved scalability</w:t>
      </w:r>
      <w:r w:rsidRPr="006E5144">
        <w:rPr>
          <w:rFonts w:ascii="Times New Roman" w:hAnsi="Times New Roman"/>
          <w:sz w:val="24"/>
          <w:szCs w:val="24"/>
        </w:rPr>
        <w:t xml:space="preserve"> for handling multiple user queries concurrently.</w:t>
      </w:r>
    </w:p>
    <w:p w14:paraId="6222D93B" w14:textId="77777777" w:rsidR="006E5144" w:rsidRPr="006E5144" w:rsidRDefault="006E5144" w:rsidP="006E5144">
      <w:pPr>
        <w:numPr>
          <w:ilvl w:val="0"/>
          <w:numId w:val="22"/>
        </w:numPr>
        <w:spacing w:after="0" w:line="480" w:lineRule="auto"/>
        <w:rPr>
          <w:rFonts w:ascii="Times New Roman" w:hAnsi="Times New Roman"/>
          <w:sz w:val="24"/>
          <w:szCs w:val="24"/>
        </w:rPr>
      </w:pPr>
      <w:r w:rsidRPr="006E5144">
        <w:rPr>
          <w:rFonts w:ascii="Times New Roman" w:hAnsi="Times New Roman"/>
          <w:b/>
          <w:bCs/>
          <w:sz w:val="24"/>
          <w:szCs w:val="24"/>
        </w:rPr>
        <w:t>Automatic API documentation</w:t>
      </w:r>
      <w:r w:rsidRPr="006E5144">
        <w:rPr>
          <w:rFonts w:ascii="Times New Roman" w:hAnsi="Times New Roman"/>
          <w:sz w:val="24"/>
          <w:szCs w:val="24"/>
        </w:rPr>
        <w:t xml:space="preserve"> with built-in OpenAPI and Swagger support.</w:t>
      </w:r>
    </w:p>
    <w:p w14:paraId="1F09392C" w14:textId="77777777" w:rsidR="006E5144" w:rsidRDefault="006E5144" w:rsidP="006E5144">
      <w:pPr>
        <w:spacing w:after="0" w:line="480" w:lineRule="auto"/>
        <w:ind w:left="720" w:hanging="720"/>
        <w:rPr>
          <w:rFonts w:ascii="Times New Roman" w:hAnsi="Times New Roman"/>
          <w:sz w:val="24"/>
          <w:szCs w:val="24"/>
        </w:rPr>
      </w:pPr>
      <w:r w:rsidRPr="006E5144">
        <w:rPr>
          <w:rFonts w:ascii="Times New Roman" w:hAnsi="Times New Roman"/>
          <w:b/>
          <w:bCs/>
          <w:sz w:val="24"/>
          <w:szCs w:val="24"/>
        </w:rPr>
        <w:t>Conclusion</w:t>
      </w:r>
      <w:r w:rsidRPr="006E5144">
        <w:rPr>
          <w:rFonts w:ascii="Times New Roman" w:hAnsi="Times New Roman"/>
          <w:sz w:val="24"/>
          <w:szCs w:val="24"/>
        </w:rPr>
        <w:t xml:space="preserve"> </w:t>
      </w:r>
    </w:p>
    <w:p w14:paraId="6DF49841" w14:textId="37A0632B" w:rsidR="006E5144" w:rsidRPr="006E5144" w:rsidRDefault="006E5144" w:rsidP="006E5144">
      <w:pPr>
        <w:spacing w:after="0" w:line="480" w:lineRule="auto"/>
        <w:ind w:firstLine="720"/>
        <w:rPr>
          <w:rFonts w:ascii="Times New Roman" w:hAnsi="Times New Roman"/>
          <w:sz w:val="24"/>
          <w:szCs w:val="24"/>
        </w:rPr>
      </w:pPr>
      <w:r w:rsidRPr="006E5144">
        <w:rPr>
          <w:rFonts w:ascii="Times New Roman" w:hAnsi="Times New Roman"/>
          <w:sz w:val="24"/>
          <w:szCs w:val="24"/>
        </w:rPr>
        <w:t xml:space="preserve">This project will create a </w:t>
      </w:r>
      <w:r w:rsidRPr="006E5144">
        <w:rPr>
          <w:rFonts w:ascii="Times New Roman" w:hAnsi="Times New Roman"/>
          <w:b/>
          <w:bCs/>
          <w:sz w:val="24"/>
          <w:szCs w:val="24"/>
        </w:rPr>
        <w:t>user-friendly music sample detection app</w:t>
      </w:r>
      <w:r w:rsidRPr="006E5144">
        <w:rPr>
          <w:rFonts w:ascii="Times New Roman" w:hAnsi="Times New Roman"/>
          <w:sz w:val="24"/>
          <w:szCs w:val="24"/>
        </w:rPr>
        <w:t xml:space="preserve"> that leverages </w:t>
      </w:r>
      <w:r w:rsidRPr="006E5144">
        <w:rPr>
          <w:rFonts w:ascii="Times New Roman" w:hAnsi="Times New Roman"/>
          <w:b/>
          <w:bCs/>
          <w:sz w:val="24"/>
          <w:szCs w:val="24"/>
        </w:rPr>
        <w:t>Dynamic Time Warping (DTW)</w:t>
      </w:r>
      <w:r w:rsidRPr="006E5144">
        <w:rPr>
          <w:rFonts w:ascii="Times New Roman" w:hAnsi="Times New Roman"/>
          <w:sz w:val="24"/>
          <w:szCs w:val="24"/>
        </w:rPr>
        <w:t xml:space="preserve"> for accurate matching despite alterations. The initial development will use Flask due to its ease of setup, followed by a </w:t>
      </w:r>
      <w:r w:rsidRPr="006E5144">
        <w:rPr>
          <w:rFonts w:ascii="Times New Roman" w:hAnsi="Times New Roman"/>
          <w:b/>
          <w:bCs/>
          <w:sz w:val="24"/>
          <w:szCs w:val="24"/>
        </w:rPr>
        <w:t>transition to FastAPI</w:t>
      </w:r>
      <w:r w:rsidRPr="006E5144">
        <w:rPr>
          <w:rFonts w:ascii="Times New Roman" w:hAnsi="Times New Roman"/>
          <w:sz w:val="24"/>
          <w:szCs w:val="24"/>
        </w:rPr>
        <w:t xml:space="preserve"> for better scalability. Research into </w:t>
      </w:r>
      <w:r w:rsidRPr="006E5144">
        <w:rPr>
          <w:rFonts w:ascii="Times New Roman" w:hAnsi="Times New Roman"/>
          <w:b/>
          <w:bCs/>
          <w:sz w:val="24"/>
          <w:szCs w:val="24"/>
        </w:rPr>
        <w:t>feature extraction techniques, database storage, and frontend usability</w:t>
      </w:r>
      <w:r w:rsidRPr="006E5144">
        <w:rPr>
          <w:rFonts w:ascii="Times New Roman" w:hAnsi="Times New Roman"/>
          <w:sz w:val="24"/>
          <w:szCs w:val="24"/>
        </w:rPr>
        <w:t xml:space="preserve"> will ensure a functional and efficient tool for </w:t>
      </w:r>
      <w:r w:rsidRPr="006E5144">
        <w:rPr>
          <w:rFonts w:ascii="Times New Roman" w:hAnsi="Times New Roman"/>
          <w:b/>
          <w:bCs/>
          <w:sz w:val="24"/>
          <w:szCs w:val="24"/>
        </w:rPr>
        <w:t>music producers, analysts, and copyright investigators</w:t>
      </w:r>
      <w:r w:rsidRPr="006E5144">
        <w:rPr>
          <w:rFonts w:ascii="Times New Roman" w:hAnsi="Times New Roman"/>
          <w:sz w:val="24"/>
          <w:szCs w:val="24"/>
        </w:rPr>
        <w:t>.</w:t>
      </w:r>
    </w:p>
    <w:p w14:paraId="04198F16" w14:textId="77777777" w:rsidR="006E5144" w:rsidRDefault="006E5144" w:rsidP="006E5144">
      <w:pPr>
        <w:spacing w:after="0" w:line="480" w:lineRule="auto"/>
        <w:ind w:left="720" w:hanging="720"/>
        <w:rPr>
          <w:rFonts w:ascii="Times New Roman" w:hAnsi="Times New Roman"/>
          <w:b/>
          <w:bCs/>
          <w:sz w:val="24"/>
          <w:szCs w:val="24"/>
        </w:rPr>
      </w:pPr>
    </w:p>
    <w:p w14:paraId="1478B948" w14:textId="77777777" w:rsidR="006E5144" w:rsidRDefault="006E5144" w:rsidP="006E5144">
      <w:pPr>
        <w:spacing w:after="0" w:line="480" w:lineRule="auto"/>
        <w:ind w:left="720" w:hanging="720"/>
        <w:rPr>
          <w:rFonts w:ascii="Times New Roman" w:hAnsi="Times New Roman"/>
          <w:b/>
          <w:bCs/>
          <w:sz w:val="24"/>
          <w:szCs w:val="24"/>
        </w:rPr>
      </w:pPr>
    </w:p>
    <w:p w14:paraId="2AFB529E" w14:textId="77777777" w:rsidR="006E5144" w:rsidRDefault="006E5144" w:rsidP="006E5144">
      <w:pPr>
        <w:spacing w:after="0" w:line="480" w:lineRule="auto"/>
        <w:ind w:left="720" w:hanging="720"/>
        <w:rPr>
          <w:rFonts w:ascii="Times New Roman" w:hAnsi="Times New Roman"/>
          <w:b/>
          <w:bCs/>
          <w:sz w:val="24"/>
          <w:szCs w:val="24"/>
        </w:rPr>
      </w:pPr>
    </w:p>
    <w:p w14:paraId="5B81DE10" w14:textId="7668BBD8" w:rsidR="006E5144" w:rsidRPr="006E5144" w:rsidRDefault="006E5144" w:rsidP="006E5144">
      <w:pPr>
        <w:spacing w:after="0" w:line="480" w:lineRule="auto"/>
        <w:ind w:left="720" w:hanging="720"/>
        <w:rPr>
          <w:rFonts w:ascii="Times New Roman" w:hAnsi="Times New Roman"/>
          <w:sz w:val="24"/>
          <w:szCs w:val="24"/>
        </w:rPr>
      </w:pPr>
      <w:r w:rsidRPr="006E5144">
        <w:rPr>
          <w:rFonts w:ascii="Times New Roman" w:hAnsi="Times New Roman"/>
          <w:b/>
          <w:bCs/>
          <w:sz w:val="24"/>
          <w:szCs w:val="24"/>
        </w:rPr>
        <w:lastRenderedPageBreak/>
        <w:t>References</w:t>
      </w:r>
    </w:p>
    <w:p w14:paraId="2030EDBF" w14:textId="428B695E" w:rsidR="006E5144" w:rsidRDefault="006E5144" w:rsidP="006E5144">
      <w:pPr>
        <w:numPr>
          <w:ilvl w:val="0"/>
          <w:numId w:val="23"/>
        </w:numPr>
        <w:spacing w:after="0" w:line="480" w:lineRule="auto"/>
        <w:rPr>
          <w:rFonts w:ascii="Times New Roman" w:hAnsi="Times New Roman"/>
          <w:sz w:val="24"/>
          <w:szCs w:val="24"/>
        </w:rPr>
      </w:pPr>
      <w:r w:rsidRPr="006E5144">
        <w:rPr>
          <w:rFonts w:ascii="Times New Roman" w:hAnsi="Times New Roman"/>
          <w:sz w:val="24"/>
          <w:szCs w:val="24"/>
        </w:rPr>
        <w:t xml:space="preserve">GeeksforGeeks. (n.d.). Dynamic Time Warping (DTW) in Time Series. Retrieved from </w:t>
      </w:r>
      <w:hyperlink r:id="rId9" w:history="1">
        <w:r w:rsidRPr="006E5144">
          <w:rPr>
            <w:rStyle w:val="Hyperlink"/>
            <w:rFonts w:ascii="Times New Roman" w:hAnsi="Times New Roman"/>
            <w:sz w:val="24"/>
            <w:szCs w:val="24"/>
          </w:rPr>
          <w:t>https://www.geeksforgeeks.org/dynamic-time-warping-dtw-in-time-series/</w:t>
        </w:r>
      </w:hyperlink>
    </w:p>
    <w:p w14:paraId="5AFAB193" w14:textId="77777777" w:rsidR="006E5144" w:rsidRPr="006E5144" w:rsidRDefault="006E5144" w:rsidP="006E5144">
      <w:pPr>
        <w:spacing w:after="0" w:line="480" w:lineRule="auto"/>
        <w:ind w:left="720"/>
        <w:rPr>
          <w:rFonts w:ascii="Times New Roman" w:hAnsi="Times New Roman"/>
          <w:sz w:val="24"/>
          <w:szCs w:val="24"/>
        </w:rPr>
      </w:pPr>
    </w:p>
    <w:p w14:paraId="101D7B60" w14:textId="0F34F2FA" w:rsidR="006E5144" w:rsidRDefault="006E5144" w:rsidP="006E5144">
      <w:pPr>
        <w:numPr>
          <w:ilvl w:val="0"/>
          <w:numId w:val="23"/>
        </w:numPr>
        <w:spacing w:after="0" w:line="480" w:lineRule="auto"/>
        <w:rPr>
          <w:rFonts w:ascii="Times New Roman" w:hAnsi="Times New Roman"/>
          <w:sz w:val="24"/>
          <w:szCs w:val="24"/>
        </w:rPr>
      </w:pPr>
      <w:r w:rsidRPr="006E5144">
        <w:rPr>
          <w:rFonts w:ascii="Times New Roman" w:hAnsi="Times New Roman"/>
          <w:sz w:val="24"/>
          <w:szCs w:val="24"/>
        </w:rPr>
        <w:t xml:space="preserve">GitHub. (n.d.). DTW Python Implementation. Retrieved from </w:t>
      </w:r>
      <w:hyperlink r:id="rId10" w:history="1">
        <w:r w:rsidRPr="006E5144">
          <w:rPr>
            <w:rStyle w:val="Hyperlink"/>
            <w:rFonts w:ascii="Times New Roman" w:hAnsi="Times New Roman"/>
            <w:sz w:val="24"/>
            <w:szCs w:val="24"/>
          </w:rPr>
          <w:t>https://github.com/DynamicTimeWarping/dtw-python/blob/master/dtw/__main__.py</w:t>
        </w:r>
      </w:hyperlink>
    </w:p>
    <w:p w14:paraId="0FF82C17" w14:textId="77777777" w:rsidR="006E5144" w:rsidRPr="006E5144" w:rsidRDefault="006E5144" w:rsidP="006E5144">
      <w:pPr>
        <w:spacing w:after="0" w:line="480" w:lineRule="auto"/>
        <w:rPr>
          <w:rFonts w:ascii="Times New Roman" w:hAnsi="Times New Roman"/>
          <w:sz w:val="24"/>
          <w:szCs w:val="24"/>
        </w:rPr>
      </w:pPr>
    </w:p>
    <w:p w14:paraId="0AB15C6A" w14:textId="15004FDC" w:rsidR="006E5144" w:rsidRPr="006E5144" w:rsidRDefault="006E5144" w:rsidP="006E5144">
      <w:pPr>
        <w:numPr>
          <w:ilvl w:val="0"/>
          <w:numId w:val="23"/>
        </w:numPr>
        <w:spacing w:after="0" w:line="480" w:lineRule="auto"/>
        <w:rPr>
          <w:rFonts w:ascii="Times New Roman" w:hAnsi="Times New Roman"/>
          <w:sz w:val="24"/>
          <w:szCs w:val="24"/>
        </w:rPr>
      </w:pPr>
      <w:r w:rsidRPr="006E5144">
        <w:rPr>
          <w:rFonts w:ascii="Times New Roman" w:hAnsi="Times New Roman"/>
          <w:sz w:val="24"/>
          <w:szCs w:val="24"/>
        </w:rPr>
        <w:t xml:space="preserve">ArXiv. (n.d.). Dynamic Time Warping Applications in Music Analysis. Retrieved from </w:t>
      </w:r>
      <w:hyperlink r:id="rId11" w:history="1">
        <w:r w:rsidRPr="006E5144">
          <w:rPr>
            <w:rStyle w:val="Hyperlink"/>
            <w:rFonts w:ascii="Times New Roman" w:hAnsi="Times New Roman"/>
            <w:sz w:val="24"/>
            <w:szCs w:val="24"/>
          </w:rPr>
          <w:t>https://arxiv.org/abs/2310.18128</w:t>
        </w:r>
      </w:hyperlink>
    </w:p>
    <w:p w14:paraId="6C8EC432" w14:textId="77777777" w:rsidR="006E5144" w:rsidRPr="006E5144" w:rsidRDefault="006E5144" w:rsidP="006E5144">
      <w:pPr>
        <w:spacing w:after="0" w:line="480" w:lineRule="auto"/>
        <w:ind w:left="720"/>
        <w:rPr>
          <w:rFonts w:ascii="Times New Roman" w:hAnsi="Times New Roman"/>
          <w:sz w:val="24"/>
          <w:szCs w:val="24"/>
        </w:rPr>
      </w:pPr>
    </w:p>
    <w:p w14:paraId="2B6305C3" w14:textId="602C47B9" w:rsidR="006E5144" w:rsidRDefault="006E5144" w:rsidP="006E5144">
      <w:pPr>
        <w:numPr>
          <w:ilvl w:val="0"/>
          <w:numId w:val="23"/>
        </w:numPr>
        <w:spacing w:after="0" w:line="480" w:lineRule="auto"/>
        <w:rPr>
          <w:rFonts w:ascii="Times New Roman" w:hAnsi="Times New Roman"/>
          <w:sz w:val="24"/>
          <w:szCs w:val="24"/>
        </w:rPr>
      </w:pPr>
      <w:r w:rsidRPr="006E5144">
        <w:rPr>
          <w:rFonts w:ascii="Times New Roman" w:hAnsi="Times New Roman"/>
          <w:sz w:val="24"/>
          <w:szCs w:val="24"/>
        </w:rPr>
        <w:t xml:space="preserve">ResearchGate. (n.d.). Benchmarking DTW for Music Retrieval. Retrieved from </w:t>
      </w:r>
      <w:hyperlink r:id="rId12" w:history="1">
        <w:r w:rsidRPr="006E5144">
          <w:rPr>
            <w:rStyle w:val="Hyperlink"/>
            <w:rFonts w:ascii="Times New Roman" w:hAnsi="Times New Roman"/>
            <w:sz w:val="24"/>
            <w:szCs w:val="24"/>
          </w:rPr>
          <w:t>https://www.researchgate.net/publication/221410471_Benchmarking_Dynamic_Time_Warping_for_Music_Retrieval</w:t>
        </w:r>
      </w:hyperlink>
    </w:p>
    <w:p w14:paraId="6C442E1A" w14:textId="77777777" w:rsidR="006E5144" w:rsidRPr="006E5144" w:rsidRDefault="006E5144" w:rsidP="006E5144">
      <w:pPr>
        <w:spacing w:after="0" w:line="480" w:lineRule="auto"/>
        <w:rPr>
          <w:rFonts w:ascii="Times New Roman" w:hAnsi="Times New Roman"/>
          <w:sz w:val="24"/>
          <w:szCs w:val="24"/>
        </w:rPr>
      </w:pPr>
    </w:p>
    <w:p w14:paraId="5C91C2A0" w14:textId="3ADDB036" w:rsidR="00113940" w:rsidRPr="006E5144" w:rsidRDefault="00113940" w:rsidP="006E5144">
      <w:pPr>
        <w:spacing w:after="0" w:line="480" w:lineRule="auto"/>
        <w:ind w:left="720" w:hanging="720"/>
        <w:rPr>
          <w:rFonts w:ascii="Times New Roman" w:eastAsia="Times New Roman" w:hAnsi="Times New Roman"/>
          <w:sz w:val="18"/>
          <w:szCs w:val="18"/>
        </w:rPr>
      </w:pPr>
    </w:p>
    <w:sectPr w:rsidR="00113940" w:rsidRPr="006E5144" w:rsidSect="00E74CCC">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0AFD5" w14:textId="77777777" w:rsidR="009D283C" w:rsidRDefault="009D283C" w:rsidP="00E4761C">
      <w:pPr>
        <w:spacing w:after="0" w:line="240" w:lineRule="auto"/>
      </w:pPr>
      <w:r>
        <w:separator/>
      </w:r>
    </w:p>
  </w:endnote>
  <w:endnote w:type="continuationSeparator" w:id="0">
    <w:p w14:paraId="1FA2D2BF" w14:textId="77777777" w:rsidR="009D283C" w:rsidRDefault="009D283C"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E354F" w14:textId="77777777" w:rsidR="009D283C" w:rsidRDefault="009D283C" w:rsidP="00E4761C">
      <w:pPr>
        <w:spacing w:after="0" w:line="240" w:lineRule="auto"/>
      </w:pPr>
      <w:r>
        <w:separator/>
      </w:r>
    </w:p>
  </w:footnote>
  <w:footnote w:type="continuationSeparator" w:id="0">
    <w:p w14:paraId="5D4E1938" w14:textId="77777777" w:rsidR="009D283C" w:rsidRDefault="009D283C"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522DD"/>
    <w:multiLevelType w:val="multilevel"/>
    <w:tmpl w:val="79A0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B669F"/>
    <w:multiLevelType w:val="multilevel"/>
    <w:tmpl w:val="3C24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D2893"/>
    <w:multiLevelType w:val="multilevel"/>
    <w:tmpl w:val="846E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50B8F"/>
    <w:multiLevelType w:val="multilevel"/>
    <w:tmpl w:val="1B9464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5514FD"/>
    <w:multiLevelType w:val="multilevel"/>
    <w:tmpl w:val="C57A6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4C3C17"/>
    <w:multiLevelType w:val="multilevel"/>
    <w:tmpl w:val="2256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AD0AB6"/>
    <w:multiLevelType w:val="multilevel"/>
    <w:tmpl w:val="1380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9"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D7FF2"/>
    <w:multiLevelType w:val="multilevel"/>
    <w:tmpl w:val="795C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B4266F"/>
    <w:multiLevelType w:val="multilevel"/>
    <w:tmpl w:val="70F0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F43E80"/>
    <w:multiLevelType w:val="multilevel"/>
    <w:tmpl w:val="CC6CF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22EB3"/>
    <w:multiLevelType w:val="multilevel"/>
    <w:tmpl w:val="88BC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190EB9"/>
    <w:multiLevelType w:val="multilevel"/>
    <w:tmpl w:val="FC2A5A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795F0989"/>
    <w:multiLevelType w:val="multilevel"/>
    <w:tmpl w:val="FDD2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281176"/>
    <w:multiLevelType w:val="multilevel"/>
    <w:tmpl w:val="2700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16"/>
  </w:num>
  <w:num w:numId="2" w16cid:durableId="1604416313">
    <w:abstractNumId w:val="12"/>
  </w:num>
  <w:num w:numId="3" w16cid:durableId="266738189">
    <w:abstractNumId w:val="14"/>
  </w:num>
  <w:num w:numId="4" w16cid:durableId="166527668">
    <w:abstractNumId w:val="19"/>
  </w:num>
  <w:num w:numId="5" w16cid:durableId="1638607000">
    <w:abstractNumId w:val="22"/>
  </w:num>
  <w:num w:numId="6" w16cid:durableId="253440297">
    <w:abstractNumId w:val="8"/>
  </w:num>
  <w:num w:numId="7" w16cid:durableId="653950160">
    <w:abstractNumId w:val="9"/>
  </w:num>
  <w:num w:numId="8" w16cid:durableId="60980737">
    <w:abstractNumId w:val="15"/>
  </w:num>
  <w:num w:numId="9" w16cid:durableId="1165822658">
    <w:abstractNumId w:val="7"/>
  </w:num>
  <w:num w:numId="10" w16cid:durableId="82579400">
    <w:abstractNumId w:val="18"/>
  </w:num>
  <w:num w:numId="11" w16cid:durableId="1489589463">
    <w:abstractNumId w:val="3"/>
  </w:num>
  <w:num w:numId="12" w16cid:durableId="459687360">
    <w:abstractNumId w:val="2"/>
  </w:num>
  <w:num w:numId="13" w16cid:durableId="95636575">
    <w:abstractNumId w:val="1"/>
  </w:num>
  <w:num w:numId="14" w16cid:durableId="2108185643">
    <w:abstractNumId w:val="11"/>
  </w:num>
  <w:num w:numId="15" w16cid:durableId="483550951">
    <w:abstractNumId w:val="6"/>
  </w:num>
  <w:num w:numId="16" w16cid:durableId="858852023">
    <w:abstractNumId w:val="20"/>
  </w:num>
  <w:num w:numId="17" w16cid:durableId="1017465643">
    <w:abstractNumId w:val="10"/>
  </w:num>
  <w:num w:numId="18" w16cid:durableId="1430852832">
    <w:abstractNumId w:val="5"/>
  </w:num>
  <w:num w:numId="19" w16cid:durableId="1010067257">
    <w:abstractNumId w:val="21"/>
  </w:num>
  <w:num w:numId="20" w16cid:durableId="1709181185">
    <w:abstractNumId w:val="13"/>
  </w:num>
  <w:num w:numId="21" w16cid:durableId="807287190">
    <w:abstractNumId w:val="0"/>
  </w:num>
  <w:num w:numId="22" w16cid:durableId="1003703601">
    <w:abstractNumId w:val="17"/>
  </w:num>
  <w:num w:numId="23" w16cid:durableId="966087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86C7D"/>
    <w:rsid w:val="000D23D2"/>
    <w:rsid w:val="000E6503"/>
    <w:rsid w:val="000E76CF"/>
    <w:rsid w:val="000F169B"/>
    <w:rsid w:val="001040EC"/>
    <w:rsid w:val="00113940"/>
    <w:rsid w:val="00131C5B"/>
    <w:rsid w:val="00157A4C"/>
    <w:rsid w:val="00172FCA"/>
    <w:rsid w:val="0018178E"/>
    <w:rsid w:val="0018453B"/>
    <w:rsid w:val="001F1723"/>
    <w:rsid w:val="002055AC"/>
    <w:rsid w:val="00210C36"/>
    <w:rsid w:val="00233BB8"/>
    <w:rsid w:val="002533B0"/>
    <w:rsid w:val="002548C5"/>
    <w:rsid w:val="00260441"/>
    <w:rsid w:val="002C3ADA"/>
    <w:rsid w:val="002E1392"/>
    <w:rsid w:val="002E4BAC"/>
    <w:rsid w:val="0035156D"/>
    <w:rsid w:val="00361531"/>
    <w:rsid w:val="0036357E"/>
    <w:rsid w:val="003D1F77"/>
    <w:rsid w:val="003F1E79"/>
    <w:rsid w:val="004039E6"/>
    <w:rsid w:val="00410D57"/>
    <w:rsid w:val="0041710D"/>
    <w:rsid w:val="0041740B"/>
    <w:rsid w:val="00425E38"/>
    <w:rsid w:val="004575E9"/>
    <w:rsid w:val="00466FD3"/>
    <w:rsid w:val="00476971"/>
    <w:rsid w:val="004A787F"/>
    <w:rsid w:val="004D146E"/>
    <w:rsid w:val="004E081F"/>
    <w:rsid w:val="004F157B"/>
    <w:rsid w:val="00502468"/>
    <w:rsid w:val="00523BD5"/>
    <w:rsid w:val="005379CF"/>
    <w:rsid w:val="0056095C"/>
    <w:rsid w:val="00565DF3"/>
    <w:rsid w:val="00572B2D"/>
    <w:rsid w:val="00583926"/>
    <w:rsid w:val="00593C2C"/>
    <w:rsid w:val="00596B53"/>
    <w:rsid w:val="005C5A9E"/>
    <w:rsid w:val="005E4984"/>
    <w:rsid w:val="005E6369"/>
    <w:rsid w:val="00602ECF"/>
    <w:rsid w:val="006200BB"/>
    <w:rsid w:val="0064057C"/>
    <w:rsid w:val="00645E2D"/>
    <w:rsid w:val="006770C9"/>
    <w:rsid w:val="006C1910"/>
    <w:rsid w:val="006C3ABB"/>
    <w:rsid w:val="006E1312"/>
    <w:rsid w:val="006E5144"/>
    <w:rsid w:val="006F2038"/>
    <w:rsid w:val="0071693B"/>
    <w:rsid w:val="00734565"/>
    <w:rsid w:val="00766546"/>
    <w:rsid w:val="00784D35"/>
    <w:rsid w:val="00786621"/>
    <w:rsid w:val="007C77E9"/>
    <w:rsid w:val="007D7DE6"/>
    <w:rsid w:val="007E19D1"/>
    <w:rsid w:val="007E6B23"/>
    <w:rsid w:val="00800CD8"/>
    <w:rsid w:val="008171AF"/>
    <w:rsid w:val="00835E57"/>
    <w:rsid w:val="00846686"/>
    <w:rsid w:val="00853FA9"/>
    <w:rsid w:val="00861C48"/>
    <w:rsid w:val="008638A9"/>
    <w:rsid w:val="00873730"/>
    <w:rsid w:val="008C2115"/>
    <w:rsid w:val="008C223D"/>
    <w:rsid w:val="008C4264"/>
    <w:rsid w:val="008D5359"/>
    <w:rsid w:val="008D562B"/>
    <w:rsid w:val="008E12CF"/>
    <w:rsid w:val="008E3676"/>
    <w:rsid w:val="008E503D"/>
    <w:rsid w:val="00904BF9"/>
    <w:rsid w:val="009414B0"/>
    <w:rsid w:val="00953DA0"/>
    <w:rsid w:val="009B5B1F"/>
    <w:rsid w:val="009D0E8C"/>
    <w:rsid w:val="009D283C"/>
    <w:rsid w:val="009E22C9"/>
    <w:rsid w:val="00A34A18"/>
    <w:rsid w:val="00A476A2"/>
    <w:rsid w:val="00AD63B2"/>
    <w:rsid w:val="00AE067D"/>
    <w:rsid w:val="00B063E3"/>
    <w:rsid w:val="00B15ED7"/>
    <w:rsid w:val="00B20D74"/>
    <w:rsid w:val="00B51EAC"/>
    <w:rsid w:val="00B56D29"/>
    <w:rsid w:val="00B65C9A"/>
    <w:rsid w:val="00B767A4"/>
    <w:rsid w:val="00B92C96"/>
    <w:rsid w:val="00BB7EAB"/>
    <w:rsid w:val="00BC3DE9"/>
    <w:rsid w:val="00BD08D0"/>
    <w:rsid w:val="00BF3636"/>
    <w:rsid w:val="00BF7105"/>
    <w:rsid w:val="00C14531"/>
    <w:rsid w:val="00C21AFB"/>
    <w:rsid w:val="00C27BFE"/>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A77DD"/>
    <w:rsid w:val="00DB7432"/>
    <w:rsid w:val="00DD4860"/>
    <w:rsid w:val="00E24148"/>
    <w:rsid w:val="00E25580"/>
    <w:rsid w:val="00E26A2A"/>
    <w:rsid w:val="00E4761C"/>
    <w:rsid w:val="00E47F57"/>
    <w:rsid w:val="00E57A85"/>
    <w:rsid w:val="00E74CCC"/>
    <w:rsid w:val="00EA2C5B"/>
    <w:rsid w:val="00EA563F"/>
    <w:rsid w:val="00EB29FF"/>
    <w:rsid w:val="00EB6A57"/>
    <w:rsid w:val="00F02539"/>
    <w:rsid w:val="00F308A0"/>
    <w:rsid w:val="00F30A56"/>
    <w:rsid w:val="00F333FE"/>
    <w:rsid w:val="00F46DF3"/>
    <w:rsid w:val="00F61329"/>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paragraph" w:styleId="ListParagraph">
    <w:name w:val="List Paragraph"/>
    <w:basedOn w:val="Normal"/>
    <w:uiPriority w:val="72"/>
    <w:qFormat/>
    <w:rsid w:val="006E5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34013">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81432820">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45143480">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7068804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10872059">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84375">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547715905">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81792">
      <w:bodyDiv w:val="1"/>
      <w:marLeft w:val="0"/>
      <w:marRight w:val="0"/>
      <w:marTop w:val="0"/>
      <w:marBottom w:val="0"/>
      <w:divBdr>
        <w:top w:val="none" w:sz="0" w:space="0" w:color="auto"/>
        <w:left w:val="none" w:sz="0" w:space="0" w:color="auto"/>
        <w:bottom w:val="none" w:sz="0" w:space="0" w:color="auto"/>
        <w:right w:val="none" w:sz="0" w:space="0" w:color="auto"/>
      </w:divBdr>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 w:id="2131246319">
      <w:bodyDiv w:val="1"/>
      <w:marLeft w:val="0"/>
      <w:marRight w:val="0"/>
      <w:marTop w:val="0"/>
      <w:marBottom w:val="0"/>
      <w:divBdr>
        <w:top w:val="none" w:sz="0" w:space="0" w:color="auto"/>
        <w:left w:val="none" w:sz="0" w:space="0" w:color="auto"/>
        <w:bottom w:val="none" w:sz="0" w:space="0" w:color="auto"/>
        <w:right w:val="none" w:sz="0" w:space="0" w:color="auto"/>
      </w:divBdr>
    </w:div>
    <w:div w:id="214546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researchgate.net/publication/221410471_Benchmarking_Dynamic_Time_Warping_for_Music_Retrieva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abs/2310.18128"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DynamicTimeWarping/dtw-python/blob/master/dtw/__main__.py" TargetMode="External"/><Relationship Id="rId4" Type="http://schemas.openxmlformats.org/officeDocument/2006/relationships/styles" Target="styles.xml"/><Relationship Id="rId9" Type="http://schemas.openxmlformats.org/officeDocument/2006/relationships/hyperlink" Target="https://www.geeksforgeeks.org/dynamic-time-warping-dtw-in-time-serie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12714</TotalTime>
  <Pages>5</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5196</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5</cp:revision>
  <dcterms:created xsi:type="dcterms:W3CDTF">2025-02-23T20:37:00Z</dcterms:created>
  <dcterms:modified xsi:type="dcterms:W3CDTF">2025-03-09T18:28:00Z</dcterms:modified>
</cp:coreProperties>
</file>