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483DF" w14:textId="77777777" w:rsidR="00FA48B4" w:rsidRPr="00D829EC" w:rsidRDefault="00FA48B4" w:rsidP="00D829EC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29EC">
        <w:rPr>
          <w:rFonts w:ascii="Times New Roman" w:hAnsi="Times New Roman" w:cs="Times New Roman"/>
          <w:b/>
          <w:bCs/>
          <w:sz w:val="28"/>
          <w:szCs w:val="28"/>
          <w:u w:val="single"/>
        </w:rPr>
        <w:t>Речь для защиты дипломной работы</w:t>
      </w:r>
    </w:p>
    <w:p w14:paraId="4A63B82F" w14:textId="4C28CA35" w:rsidR="00FA48B4" w:rsidRPr="00D829EC" w:rsidRDefault="00FA48B4" w:rsidP="007F1964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Добрый день, уважаемые члены комиссии!</w:t>
      </w:r>
    </w:p>
    <w:p w14:paraId="6E9DC96C" w14:textId="77777777" w:rsidR="00FA48B4" w:rsidRPr="00D829EC" w:rsidRDefault="00FA48B4" w:rsidP="007F1964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Меня зовут Курнаев Данила Владимирович, и я представляю вашему вниманию дипломную работу на тему: «Разработка программного обеспечения для эргономической оценки кабины самолета с использованием методик PVT и NASA-TLX».</w:t>
      </w:r>
    </w:p>
    <w:p w14:paraId="36453915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2: Актуальность</w:t>
      </w:r>
    </w:p>
    <w:p w14:paraId="18ABB66B" w14:textId="53E22167" w:rsidR="00FA48B4" w:rsidRDefault="005E6AE3" w:rsidP="00D829EC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В условиях роста требований к безопасности полетов и эффективности работы пилотов особую актуальность приобретает задача объективной оценки эргономических характеристик кабины самолета. Эргономическая оценка с использованием современных методик, таких как PVT и NASA-TLX, позволяет выявить слабые места во взаимодействии человека и машины, минимизировать влияние человеческого фактора и снизить вероятность ошибок. Разработка системы, обеспечивающей автоматизацию такого анализа, актуальна для повышения надежности авиационных систем и улучшения условий работы экипажа в условиях высокой когнитивной нагрузки.</w:t>
      </w:r>
    </w:p>
    <w:p w14:paraId="1BF012D9" w14:textId="640FC5E7" w:rsidR="007F1964" w:rsidRPr="007F1964" w:rsidRDefault="007F1964" w:rsidP="007F1964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Более подробно про методики </w:t>
      </w:r>
      <w:r>
        <w:rPr>
          <w:sz w:val="28"/>
          <w:szCs w:val="28"/>
          <w:lang w:val="en-US"/>
        </w:rPr>
        <w:t>PVT</w:t>
      </w:r>
      <w:r w:rsidRPr="007F1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NASA</w:t>
      </w:r>
      <w:r w:rsidRPr="007F196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TLX</w:t>
      </w:r>
      <w:r>
        <w:rPr>
          <w:sz w:val="28"/>
          <w:szCs w:val="28"/>
        </w:rPr>
        <w:t>, а также расшифровку данных аббревиатур, поговорим в следующих разделах.</w:t>
      </w:r>
    </w:p>
    <w:p w14:paraId="0E81EDE8" w14:textId="77777777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3: Цель работы</w:t>
      </w:r>
    </w:p>
    <w:p w14:paraId="12EF47F2" w14:textId="4C281C2A" w:rsidR="00720E16" w:rsidRPr="00D829EC" w:rsidRDefault="00720E16" w:rsidP="007F1964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Целью дипломной работы является разработка программного обеспечения для проведения эргономической оценки кабины самолета. ПО реализует тесты PVT для анализа скорости реакции и психомоторной бдительности пилотов, а также методику NASA-TLX для оценки субъективной рабочей нагрузки. Система обеспечивает автоматизацию сбора данных, их обработку и визуализацию результатов, предоставляя удобный инструмент для анализа когнитивной и физической нагрузки на пилотов.</w:t>
      </w:r>
    </w:p>
    <w:p w14:paraId="2B2DA738" w14:textId="3C0B3E69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 xml:space="preserve">Слайд 4: </w:t>
      </w:r>
      <w:r w:rsidR="00E43192" w:rsidRPr="00E43192">
        <w:rPr>
          <w:sz w:val="28"/>
          <w:szCs w:val="28"/>
        </w:rPr>
        <w:t>Задачи работы</w:t>
      </w:r>
    </w:p>
    <w:p w14:paraId="1174CC43" w14:textId="77777777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Для достижения поставленной цели я выделил следующие задачи:</w:t>
      </w:r>
    </w:p>
    <w:p w14:paraId="5B77DFBC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Сформировать требования к системе.</w:t>
      </w:r>
    </w:p>
    <w:p w14:paraId="20CF28C2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Выбор стека технологий для реализации ПО.</w:t>
      </w:r>
    </w:p>
    <w:p w14:paraId="465B5ED0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Разработать ключевые модули системы.</w:t>
      </w:r>
    </w:p>
    <w:p w14:paraId="3A511E37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Создать графический пользовательский интерфейс.</w:t>
      </w:r>
    </w:p>
    <w:p w14:paraId="5500F6DA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Обеспечить сохранение и управление данными.</w:t>
      </w:r>
    </w:p>
    <w:p w14:paraId="210ADEFE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Провести интеграцию разработанной системы со стендом.</w:t>
      </w:r>
    </w:p>
    <w:p w14:paraId="391968ED" w14:textId="77777777" w:rsidR="00720E16" w:rsidRPr="00D829EC" w:rsidRDefault="00720E16" w:rsidP="00D829EC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D829EC">
        <w:rPr>
          <w:rFonts w:eastAsia="Calibri"/>
          <w:color w:val="000000"/>
          <w:kern w:val="24"/>
          <w:sz w:val="28"/>
          <w:szCs w:val="28"/>
        </w:rPr>
        <w:t>Провести тестирование разработанного приложения, подтверждающее корректность его работы.</w:t>
      </w:r>
      <w:r w:rsidRPr="00D829EC">
        <w:rPr>
          <w:rFonts w:eastAsia="Calibri"/>
          <w:sz w:val="28"/>
          <w:szCs w:val="28"/>
        </w:rPr>
        <w:t> </w:t>
      </w:r>
    </w:p>
    <w:p w14:paraId="3E64F5DE" w14:textId="031EEF28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Слайд 5: </w:t>
      </w:r>
      <w:r w:rsidR="00FC7160" w:rsidRPr="00D829EC">
        <w:rPr>
          <w:sz w:val="28"/>
          <w:szCs w:val="28"/>
        </w:rPr>
        <w:t>Используемые методы оценки эргономики</w:t>
      </w:r>
    </w:p>
    <w:p w14:paraId="42391D3D" w14:textId="4154D05E" w:rsidR="00FA48B4" w:rsidRPr="00D829EC" w:rsidRDefault="00FA48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В своей работе я использовал две основные методики</w:t>
      </w:r>
      <w:r w:rsidR="00FC7160" w:rsidRPr="00D829EC">
        <w:rPr>
          <w:sz w:val="28"/>
          <w:szCs w:val="28"/>
        </w:rPr>
        <w:t xml:space="preserve"> оценки эргономики</w:t>
      </w:r>
      <w:r w:rsidRPr="00D829EC">
        <w:rPr>
          <w:sz w:val="28"/>
          <w:szCs w:val="28"/>
        </w:rPr>
        <w:t>:</w:t>
      </w:r>
    </w:p>
    <w:p w14:paraId="242393F7" w14:textId="77777777" w:rsidR="00FA48B4" w:rsidRPr="00D829EC" w:rsidRDefault="00FA48B4" w:rsidP="00D829EC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9EC">
        <w:rPr>
          <w:rStyle w:val="a3"/>
          <w:rFonts w:ascii="Times New Roman" w:hAnsi="Times New Roman" w:cs="Times New Roman"/>
          <w:sz w:val="28"/>
          <w:szCs w:val="28"/>
        </w:rPr>
        <w:t>PVT (</w:t>
      </w:r>
      <w:proofErr w:type="spellStart"/>
      <w:r w:rsidRPr="00D829EC">
        <w:rPr>
          <w:rStyle w:val="a3"/>
          <w:rFonts w:ascii="Times New Roman" w:hAnsi="Times New Roman" w:cs="Times New Roman"/>
          <w:sz w:val="28"/>
          <w:szCs w:val="28"/>
        </w:rPr>
        <w:t>Psychomotor</w:t>
      </w:r>
      <w:proofErr w:type="spellEnd"/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9EC">
        <w:rPr>
          <w:rStyle w:val="a3"/>
          <w:rFonts w:ascii="Times New Roman" w:hAnsi="Times New Roman" w:cs="Times New Roman"/>
          <w:sz w:val="28"/>
          <w:szCs w:val="28"/>
        </w:rPr>
        <w:t>Vigilance</w:t>
      </w:r>
      <w:proofErr w:type="spellEnd"/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 Task):</w:t>
      </w:r>
      <w:r w:rsidRPr="00D829EC">
        <w:rPr>
          <w:rFonts w:ascii="Times New Roman" w:hAnsi="Times New Roman" w:cs="Times New Roman"/>
          <w:sz w:val="28"/>
          <w:szCs w:val="28"/>
        </w:rPr>
        <w:t xml:space="preserve"> метод измеряет скорость реакции оператора на визуальные стимулы, что позволяет оценить его психомоторную бдительность и усталость.</w:t>
      </w:r>
    </w:p>
    <w:p w14:paraId="03F0264D" w14:textId="77777777" w:rsidR="00FA48B4" w:rsidRPr="00D829EC" w:rsidRDefault="00FA48B4" w:rsidP="00D829EC">
      <w:pPr>
        <w:numPr>
          <w:ilvl w:val="0"/>
          <w:numId w:val="9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NASA-TLX (Task </w:t>
      </w:r>
      <w:proofErr w:type="spellStart"/>
      <w:r w:rsidRPr="00D829EC">
        <w:rPr>
          <w:rStyle w:val="a3"/>
          <w:rFonts w:ascii="Times New Roman" w:hAnsi="Times New Roman" w:cs="Times New Roman"/>
          <w:sz w:val="28"/>
          <w:szCs w:val="28"/>
        </w:rPr>
        <w:t>Load</w:t>
      </w:r>
      <w:proofErr w:type="spellEnd"/>
      <w:r w:rsidRPr="00D829EC">
        <w:rPr>
          <w:rStyle w:val="a3"/>
          <w:rFonts w:ascii="Times New Roman" w:hAnsi="Times New Roman" w:cs="Times New Roman"/>
          <w:sz w:val="28"/>
          <w:szCs w:val="28"/>
        </w:rPr>
        <w:t xml:space="preserve"> Index):</w:t>
      </w:r>
      <w:r w:rsidRPr="00D829EC">
        <w:rPr>
          <w:rFonts w:ascii="Times New Roman" w:hAnsi="Times New Roman" w:cs="Times New Roman"/>
          <w:sz w:val="28"/>
          <w:szCs w:val="28"/>
        </w:rPr>
        <w:t xml:space="preserve"> методика субъективной оценки рабочей нагрузки, которая включает шкалы умственной и физической нагрузки, временного давления и других факторов.</w:t>
      </w:r>
    </w:p>
    <w:p w14:paraId="374AF965" w14:textId="641872D8" w:rsidR="00EA7714" w:rsidRPr="00D829EC" w:rsidRDefault="00EA7714" w:rsidP="000934A4">
      <w:pPr>
        <w:spacing w:after="100" w:afterAutospacing="1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829EC">
        <w:rPr>
          <w:rFonts w:ascii="Times New Roman" w:hAnsi="Times New Roman" w:cs="Times New Roman"/>
          <w:sz w:val="28"/>
          <w:szCs w:val="28"/>
        </w:rPr>
        <w:t>Про каждый из методов и детали их реализации в системе будет рассказано позже (на таких-то слайд</w:t>
      </w:r>
      <w:r w:rsidR="001700B4">
        <w:rPr>
          <w:rFonts w:ascii="Times New Roman" w:hAnsi="Times New Roman" w:cs="Times New Roman"/>
          <w:sz w:val="28"/>
          <w:szCs w:val="28"/>
        </w:rPr>
        <w:t>ах как 9 и 11</w:t>
      </w:r>
      <w:r w:rsidRPr="00D829EC">
        <w:rPr>
          <w:rFonts w:ascii="Times New Roman" w:hAnsi="Times New Roman" w:cs="Times New Roman"/>
          <w:sz w:val="28"/>
          <w:szCs w:val="28"/>
        </w:rPr>
        <w:t>).</w:t>
      </w:r>
      <w:r w:rsidR="007F1964">
        <w:rPr>
          <w:rFonts w:ascii="Times New Roman" w:hAnsi="Times New Roman" w:cs="Times New Roman"/>
          <w:sz w:val="28"/>
          <w:szCs w:val="28"/>
        </w:rPr>
        <w:t xml:space="preserve"> А сейчас я бы хотел поговорить про архитектуру системы</w:t>
      </w:r>
      <w:r w:rsidR="001700B4">
        <w:rPr>
          <w:rFonts w:ascii="Times New Roman" w:hAnsi="Times New Roman" w:cs="Times New Roman"/>
          <w:sz w:val="28"/>
          <w:szCs w:val="28"/>
        </w:rPr>
        <w:t>.</w:t>
      </w:r>
    </w:p>
    <w:p w14:paraId="4BE911AE" w14:textId="06E2DF32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6: Архитектура системы</w:t>
      </w:r>
    </w:p>
    <w:p w14:paraId="66729668" w14:textId="0B29FEB6" w:rsidR="00424DDC" w:rsidRDefault="00424DDC" w:rsidP="00D829EC">
      <w:pPr>
        <w:pStyle w:val="a4"/>
        <w:spacing w:before="0" w:beforeAutospacing="0" w:line="360" w:lineRule="auto"/>
        <w:jc w:val="both"/>
        <w:rPr>
          <w:sz w:val="28"/>
          <w:szCs w:val="28"/>
          <w:lang w:val="en-US"/>
        </w:rPr>
      </w:pPr>
      <w:r w:rsidRPr="00424DDC">
        <w:rPr>
          <w:sz w:val="28"/>
          <w:szCs w:val="28"/>
        </w:rPr>
        <w:t>Приложение построено на основе архитектурного паттерна MVC (Model-View-</w:t>
      </w:r>
      <w:proofErr w:type="spellStart"/>
      <w:r w:rsidRPr="00424DDC">
        <w:rPr>
          <w:sz w:val="28"/>
          <w:szCs w:val="28"/>
        </w:rPr>
        <w:t>Controller</w:t>
      </w:r>
      <w:proofErr w:type="spellEnd"/>
      <w:r w:rsidRPr="00424DDC">
        <w:rPr>
          <w:sz w:val="28"/>
          <w:szCs w:val="28"/>
        </w:rPr>
        <w:t>), который обеспечивает чёткое разделение обязанностей между слоями системы.</w:t>
      </w:r>
      <w:r w:rsidR="001700B4">
        <w:rPr>
          <w:sz w:val="28"/>
          <w:szCs w:val="28"/>
        </w:rPr>
        <w:t xml:space="preserve"> (ПЕРЕХОД НА СЛЕДУЮЩИЙ СЛАЙД)</w:t>
      </w:r>
    </w:p>
    <w:p w14:paraId="5D3A1279" w14:textId="60BB20C3" w:rsidR="00E43192" w:rsidRPr="00E43192" w:rsidRDefault="00E43192" w:rsidP="00E43192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 xml:space="preserve">Слайд </w:t>
      </w:r>
      <w:r>
        <w:rPr>
          <w:sz w:val="28"/>
          <w:szCs w:val="28"/>
        </w:rPr>
        <w:t>7</w:t>
      </w:r>
      <w:r w:rsidRPr="00D829EC">
        <w:rPr>
          <w:sz w:val="28"/>
          <w:szCs w:val="28"/>
        </w:rPr>
        <w:t xml:space="preserve">: </w:t>
      </w:r>
      <w:r w:rsidRPr="00FB4151">
        <w:rPr>
          <w:sz w:val="28"/>
          <w:szCs w:val="28"/>
        </w:rPr>
        <w:t>Архитектурные подходы:</w:t>
      </w:r>
    </w:p>
    <w:p w14:paraId="7316D743" w14:textId="6338D63F" w:rsidR="00E43192" w:rsidRPr="00E43192" w:rsidRDefault="00E43192" w:rsidP="00E43192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Кратко прочитать что подчеркнуто и </w:t>
      </w:r>
      <w:r>
        <w:rPr>
          <w:sz w:val="28"/>
          <w:szCs w:val="28"/>
        </w:rPr>
        <w:t>ПЕРЕХОД НА СЛЕДУЮЩИЙ СЛАЙД)</w:t>
      </w:r>
    </w:p>
    <w:p w14:paraId="1031D33B" w14:textId="77777777" w:rsidR="00362B78" w:rsidRPr="00D829EC" w:rsidRDefault="00362B78" w:rsidP="00D829EC">
      <w:pPr>
        <w:pStyle w:val="a6"/>
        <w:numPr>
          <w:ilvl w:val="0"/>
          <w:numId w:val="20"/>
        </w:numPr>
        <w:spacing w:line="360" w:lineRule="auto"/>
        <w:jc w:val="both"/>
      </w:pPr>
      <w:r w:rsidRPr="00D829EC">
        <w:rPr>
          <w:b/>
          <w:bCs/>
        </w:rPr>
        <w:t>Слой данных (Model):</w:t>
      </w:r>
      <w:r w:rsidRPr="00D829EC">
        <w:t xml:space="preserve"> </w:t>
      </w:r>
      <w:r w:rsidRPr="00E43192">
        <w:rPr>
          <w:u w:val="single"/>
        </w:rPr>
        <w:t>отвечает за управление данными, включая их обработку, сохранение и валидацию.</w:t>
      </w:r>
      <w:r w:rsidRPr="00D829EC">
        <w:t xml:space="preserve"> Использует локальную базу данных </w:t>
      </w:r>
      <w:proofErr w:type="spellStart"/>
      <w:r w:rsidRPr="00D829EC">
        <w:t>SQLite</w:t>
      </w:r>
      <w:proofErr w:type="spellEnd"/>
      <w:r w:rsidRPr="00D829EC">
        <w:t xml:space="preserve"> и ORM-библиотеку </w:t>
      </w:r>
      <w:proofErr w:type="spellStart"/>
      <w:r w:rsidRPr="00D829EC">
        <w:t>SQLAlchemy</w:t>
      </w:r>
      <w:proofErr w:type="spellEnd"/>
      <w:r w:rsidRPr="00D829EC">
        <w:t xml:space="preserve"> для работы с данными. Это обеспечивает удобное взаимодействие с хранилищем данных без прямой зависимости от базового SQL.</w:t>
      </w:r>
    </w:p>
    <w:p w14:paraId="62812B3D" w14:textId="77777777" w:rsidR="00362B78" w:rsidRPr="00D829EC" w:rsidRDefault="00362B78" w:rsidP="00D829EC">
      <w:pPr>
        <w:pStyle w:val="a6"/>
        <w:numPr>
          <w:ilvl w:val="0"/>
          <w:numId w:val="20"/>
        </w:numPr>
        <w:spacing w:line="360" w:lineRule="auto"/>
        <w:jc w:val="both"/>
      </w:pPr>
      <w:r w:rsidRPr="00D829EC">
        <w:rPr>
          <w:b/>
          <w:bCs/>
        </w:rPr>
        <w:t>Сервисный слой (</w:t>
      </w:r>
      <w:proofErr w:type="spellStart"/>
      <w:r w:rsidRPr="00D829EC">
        <w:rPr>
          <w:b/>
          <w:bCs/>
        </w:rPr>
        <w:t>Controller</w:t>
      </w:r>
      <w:proofErr w:type="spellEnd"/>
      <w:r w:rsidRPr="00D829EC">
        <w:rPr>
          <w:b/>
          <w:bCs/>
        </w:rPr>
        <w:t>):</w:t>
      </w:r>
      <w:r w:rsidRPr="00D829EC">
        <w:t xml:space="preserve"> </w:t>
      </w:r>
      <w:r w:rsidRPr="00E43192">
        <w:rPr>
          <w:u w:val="single"/>
        </w:rPr>
        <w:t>реализует основную бизнес-логику приложения.</w:t>
      </w:r>
      <w:r w:rsidRPr="00D829EC">
        <w:t xml:space="preserve"> Этот слой обрабатывает входные данные, запускает тесты (PVT и NASA-TLX) и выполняет расчеты. Контроллер связывает данные с пользовательским интерфейсом, обеспечивая их корректную обработку и передачу.</w:t>
      </w:r>
    </w:p>
    <w:p w14:paraId="1064B4D4" w14:textId="3B23CFFE" w:rsidR="00362B78" w:rsidRPr="00D829EC" w:rsidRDefault="00362B78" w:rsidP="00D829EC">
      <w:pPr>
        <w:pStyle w:val="a6"/>
        <w:numPr>
          <w:ilvl w:val="0"/>
          <w:numId w:val="20"/>
        </w:numPr>
        <w:spacing w:line="360" w:lineRule="auto"/>
        <w:jc w:val="both"/>
      </w:pPr>
      <w:r w:rsidRPr="00D829EC">
        <w:rPr>
          <w:b/>
          <w:bCs/>
        </w:rPr>
        <w:t>Слой представления (View):</w:t>
      </w:r>
      <w:r w:rsidRPr="00D829EC">
        <w:t xml:space="preserve"> </w:t>
      </w:r>
      <w:r w:rsidRPr="00E43192">
        <w:rPr>
          <w:u w:val="single"/>
        </w:rPr>
        <w:t xml:space="preserve">предоставляет графический интерфейс, созданный с использованием библиотеки </w:t>
      </w:r>
      <w:proofErr w:type="spellStart"/>
      <w:r w:rsidRPr="00E43192">
        <w:rPr>
          <w:u w:val="single"/>
        </w:rPr>
        <w:t>Tkinter</w:t>
      </w:r>
      <w:proofErr w:type="spellEnd"/>
      <w:r w:rsidRPr="00E43192">
        <w:rPr>
          <w:u w:val="single"/>
        </w:rPr>
        <w:t>. Интерфейс включает элементы для взаимодействия с пользователем</w:t>
      </w:r>
      <w:r w:rsidRPr="00D829EC">
        <w:t>: выбор тестов, отображение текущего состояния системы, визуализация результатов.</w:t>
      </w:r>
    </w:p>
    <w:p w14:paraId="0279F18D" w14:textId="77777777" w:rsidR="00362B78" w:rsidRPr="00D829EC" w:rsidRDefault="00362B78" w:rsidP="00D829EC">
      <w:pPr>
        <w:pStyle w:val="a6"/>
        <w:spacing w:line="360" w:lineRule="auto"/>
        <w:ind w:left="-284" w:firstLine="644"/>
        <w:jc w:val="both"/>
      </w:pPr>
      <w:r w:rsidRPr="00D829EC">
        <w:t>Основной принцип заключается в четком разделении ответственности между слоями, что повышает гибкость и устойчивость приложения.</w:t>
      </w:r>
    </w:p>
    <w:p w14:paraId="34286DED" w14:textId="35B26054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Слайд </w:t>
      </w:r>
      <w:r w:rsidR="00E43192">
        <w:rPr>
          <w:sz w:val="28"/>
          <w:szCs w:val="28"/>
        </w:rPr>
        <w:t>8</w:t>
      </w:r>
      <w:r w:rsidRPr="00D829EC">
        <w:rPr>
          <w:sz w:val="28"/>
          <w:szCs w:val="28"/>
        </w:rPr>
        <w:t>: Разработка системы</w:t>
      </w:r>
    </w:p>
    <w:p w14:paraId="0E0DDB67" w14:textId="2DE45BBB" w:rsidR="00FA48B4" w:rsidRPr="00D829EC" w:rsidRDefault="001700B4" w:rsidP="00D829EC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Сейчас хотелось бы рассказать про основной набор технологий, который я выбрал и использовал для реализации моего ПО. </w:t>
      </w:r>
      <w:r w:rsidR="00FA48B4" w:rsidRPr="00D829EC">
        <w:rPr>
          <w:sz w:val="28"/>
          <w:szCs w:val="28"/>
        </w:rPr>
        <w:t>Основной стек технологий включал:</w:t>
      </w:r>
    </w:p>
    <w:p w14:paraId="7EEABFE4" w14:textId="5DAE6B57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b/>
          <w:bCs/>
          <w:sz w:val="28"/>
          <w:szCs w:val="28"/>
        </w:rPr>
        <w:t>Python 3.10</w:t>
      </w:r>
      <w:r w:rsidRPr="00FB4151">
        <w:rPr>
          <w:sz w:val="28"/>
          <w:szCs w:val="28"/>
        </w:rPr>
        <w:t>: Выбран за его универсальность, наличие обширной экосистемы библиотек и удобство для прототипирования.</w:t>
      </w:r>
      <w:r w:rsidR="001700B4">
        <w:rPr>
          <w:sz w:val="28"/>
          <w:szCs w:val="28"/>
        </w:rPr>
        <w:br/>
        <w:t>(</w:t>
      </w:r>
      <w:r w:rsidR="001700B4" w:rsidRPr="001700B4">
        <w:rPr>
          <w:sz w:val="28"/>
          <w:szCs w:val="28"/>
        </w:rPr>
        <w:t>Прототипирование — это, простыми словами, инструмент проверки идей. Он используется для исследования прогресса и функциональности продукта до начала его фактической разработки и может быть применен на любом этапе проектирования.</w:t>
      </w:r>
      <w:r w:rsidR="001700B4">
        <w:rPr>
          <w:sz w:val="28"/>
          <w:szCs w:val="28"/>
        </w:rPr>
        <w:t>)</w:t>
      </w:r>
    </w:p>
    <w:p w14:paraId="0ED08498" w14:textId="133AE34D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lastRenderedPageBreak/>
        <w:t>SQLite</w:t>
      </w:r>
      <w:proofErr w:type="spellEnd"/>
      <w:r w:rsidRPr="00FB4151">
        <w:rPr>
          <w:sz w:val="28"/>
          <w:szCs w:val="28"/>
        </w:rPr>
        <w:t>: Простая, надёжная реляционная база данных для хранения пользовательских данных и результатов тестов.</w:t>
      </w:r>
    </w:p>
    <w:p w14:paraId="707B6AF2" w14:textId="381D96C3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t>SQLAlchemy</w:t>
      </w:r>
      <w:proofErr w:type="spellEnd"/>
      <w:r w:rsidRPr="00FB4151">
        <w:rPr>
          <w:sz w:val="28"/>
          <w:szCs w:val="28"/>
        </w:rPr>
        <w:t>: ORM</w:t>
      </w:r>
      <w:r w:rsidR="00E43192" w:rsidRPr="00E43192">
        <w:rPr>
          <w:sz w:val="28"/>
          <w:szCs w:val="28"/>
        </w:rPr>
        <w:t xml:space="preserve"> (</w:t>
      </w:r>
      <w:r w:rsidR="00E43192" w:rsidRPr="00E43192">
        <w:rPr>
          <w:sz w:val="28"/>
          <w:szCs w:val="28"/>
        </w:rPr>
        <w:t xml:space="preserve">Object </w:t>
      </w:r>
      <w:proofErr w:type="spellStart"/>
      <w:r w:rsidR="00E43192" w:rsidRPr="00E43192">
        <w:rPr>
          <w:sz w:val="28"/>
          <w:szCs w:val="28"/>
        </w:rPr>
        <w:t>Relational</w:t>
      </w:r>
      <w:proofErr w:type="spellEnd"/>
      <w:r w:rsidR="00E43192" w:rsidRPr="00E43192">
        <w:rPr>
          <w:sz w:val="28"/>
          <w:szCs w:val="28"/>
        </w:rPr>
        <w:t xml:space="preserve"> </w:t>
      </w:r>
      <w:proofErr w:type="spellStart"/>
      <w:r w:rsidR="00E43192" w:rsidRPr="00E43192">
        <w:rPr>
          <w:sz w:val="28"/>
          <w:szCs w:val="28"/>
        </w:rPr>
        <w:t>Mapping</w:t>
      </w:r>
      <w:proofErr w:type="spellEnd"/>
      <w:r w:rsidR="00E43192" w:rsidRPr="00E43192">
        <w:rPr>
          <w:sz w:val="28"/>
          <w:szCs w:val="28"/>
        </w:rPr>
        <w:t>)</w:t>
      </w:r>
      <w:r w:rsidRPr="00FB4151">
        <w:rPr>
          <w:sz w:val="28"/>
          <w:szCs w:val="28"/>
        </w:rPr>
        <w:t xml:space="preserve"> для работы с базой данных, позволяющая писать код на Python без необходимости написания сложных SQL-запросов.</w:t>
      </w:r>
    </w:p>
    <w:p w14:paraId="49C2BACD" w14:textId="690FF3CF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t>Tkinter</w:t>
      </w:r>
      <w:proofErr w:type="spellEnd"/>
      <w:r w:rsidRPr="00FB4151">
        <w:rPr>
          <w:sz w:val="28"/>
          <w:szCs w:val="28"/>
        </w:rPr>
        <w:t xml:space="preserve">: Инструмент для создания графического интерфейса пользователя, который обеспечивает простоту разработки и </w:t>
      </w:r>
      <w:proofErr w:type="gramStart"/>
      <w:r w:rsidRPr="00FB4151">
        <w:rPr>
          <w:sz w:val="28"/>
          <w:szCs w:val="28"/>
        </w:rPr>
        <w:t>кросс-</w:t>
      </w:r>
      <w:proofErr w:type="spellStart"/>
      <w:r w:rsidRPr="00FB4151">
        <w:rPr>
          <w:sz w:val="28"/>
          <w:szCs w:val="28"/>
        </w:rPr>
        <w:t>платформенность</w:t>
      </w:r>
      <w:proofErr w:type="spellEnd"/>
      <w:proofErr w:type="gramEnd"/>
      <w:r w:rsidRPr="00FB4151">
        <w:rPr>
          <w:sz w:val="28"/>
          <w:szCs w:val="28"/>
        </w:rPr>
        <w:t>.</w:t>
      </w:r>
    </w:p>
    <w:p w14:paraId="4E853219" w14:textId="463B393F" w:rsidR="00FB4151" w:rsidRPr="00FB4151" w:rsidRDefault="00FB4151" w:rsidP="00D829EC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FB4151">
        <w:rPr>
          <w:b/>
          <w:bCs/>
          <w:sz w:val="28"/>
          <w:szCs w:val="28"/>
        </w:rPr>
        <w:t>Pydantic</w:t>
      </w:r>
      <w:proofErr w:type="spellEnd"/>
      <w:r w:rsidRPr="00FB4151">
        <w:rPr>
          <w:sz w:val="28"/>
          <w:szCs w:val="28"/>
        </w:rPr>
        <w:t>: Используется для валидации данных, чтобы гарантировать корректность информации на входе и выходе приложения.</w:t>
      </w:r>
    </w:p>
    <w:p w14:paraId="42414C7A" w14:textId="158982A8" w:rsidR="00D03E73" w:rsidRPr="00D03E73" w:rsidRDefault="00FB4151" w:rsidP="00D03E73">
      <w:pPr>
        <w:pStyle w:val="a4"/>
        <w:numPr>
          <w:ilvl w:val="0"/>
          <w:numId w:val="21"/>
        </w:numPr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D829EC">
        <w:rPr>
          <w:b/>
          <w:bCs/>
          <w:sz w:val="28"/>
          <w:szCs w:val="28"/>
        </w:rPr>
        <w:t>PyInstaller</w:t>
      </w:r>
      <w:proofErr w:type="spellEnd"/>
      <w:r w:rsidRPr="00D829EC">
        <w:rPr>
          <w:sz w:val="28"/>
          <w:szCs w:val="28"/>
        </w:rPr>
        <w:t>: Сборщик приложения в единый исполняемый файл, позволяющий упаковать все зависимости и сделать программу готовой к запуску без необходимости установки Python.</w:t>
      </w:r>
    </w:p>
    <w:p w14:paraId="41121AD6" w14:textId="0ED4D22E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Слайд </w:t>
      </w:r>
      <w:r w:rsidR="00D03E73" w:rsidRPr="00D829EC">
        <w:rPr>
          <w:sz w:val="28"/>
          <w:szCs w:val="28"/>
        </w:rPr>
        <w:t>9</w:t>
      </w:r>
      <w:r w:rsidR="00D03E73">
        <w:rPr>
          <w:sz w:val="28"/>
          <w:szCs w:val="28"/>
        </w:rPr>
        <w:t>–10</w:t>
      </w:r>
      <w:r w:rsidRPr="00D829EC">
        <w:rPr>
          <w:sz w:val="28"/>
          <w:szCs w:val="28"/>
        </w:rPr>
        <w:t>: Реализация теста PVT</w:t>
      </w:r>
    </w:p>
    <w:p w14:paraId="40430E87" w14:textId="078B06BE" w:rsidR="00E43192" w:rsidRPr="00D03E73" w:rsidRDefault="0064270F" w:rsidP="00D03E73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03E73">
        <w:rPr>
          <w:sz w:val="28"/>
          <w:szCs w:val="28"/>
        </w:rPr>
        <w:t>Тест PVT (</w:t>
      </w:r>
      <w:proofErr w:type="spellStart"/>
      <w:r w:rsidRPr="00D03E73">
        <w:rPr>
          <w:sz w:val="28"/>
          <w:szCs w:val="28"/>
        </w:rPr>
        <w:t>Psychomotor</w:t>
      </w:r>
      <w:proofErr w:type="spellEnd"/>
      <w:r w:rsidRPr="00D03E73">
        <w:rPr>
          <w:sz w:val="28"/>
          <w:szCs w:val="28"/>
        </w:rPr>
        <w:t xml:space="preserve"> </w:t>
      </w:r>
      <w:proofErr w:type="spellStart"/>
      <w:r w:rsidRPr="00D03E73">
        <w:rPr>
          <w:sz w:val="28"/>
          <w:szCs w:val="28"/>
        </w:rPr>
        <w:t>Vigilance</w:t>
      </w:r>
      <w:proofErr w:type="spellEnd"/>
      <w:r w:rsidRPr="00D03E73">
        <w:rPr>
          <w:sz w:val="28"/>
          <w:szCs w:val="28"/>
        </w:rPr>
        <w:t xml:space="preserve"> Test) используется для оценки скорости реакции пользователя на визуальные стимулы.</w:t>
      </w:r>
      <w:r w:rsidR="00E43192" w:rsidRPr="00D03E73">
        <w:rPr>
          <w:sz w:val="28"/>
          <w:szCs w:val="28"/>
        </w:rPr>
        <w:t xml:space="preserve"> </w:t>
      </w:r>
    </w:p>
    <w:p w14:paraId="44A02EDF" w14:textId="30ECA497" w:rsidR="00E43192" w:rsidRPr="00D03E73" w:rsidRDefault="00E43192" w:rsidP="00E43192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03E73">
        <w:rPr>
          <w:sz w:val="28"/>
          <w:szCs w:val="28"/>
        </w:rPr>
        <w:t xml:space="preserve">Проведение теста </w:t>
      </w:r>
      <w:r w:rsidRPr="00D03E73">
        <w:rPr>
          <w:sz w:val="28"/>
          <w:szCs w:val="28"/>
          <w:lang w:val="en-US"/>
        </w:rPr>
        <w:t>PVT</w:t>
      </w:r>
      <w:r w:rsidRPr="00D03E73">
        <w:rPr>
          <w:sz w:val="28"/>
          <w:szCs w:val="28"/>
        </w:rPr>
        <w:t xml:space="preserve"> включает три основных этапа:</w:t>
      </w:r>
    </w:p>
    <w:p w14:paraId="7C93DFFD" w14:textId="188183C8" w:rsidR="00E43192" w:rsidRPr="00E43192" w:rsidRDefault="00E43192" w:rsidP="00E43192">
      <w:pPr>
        <w:pStyle w:val="a4"/>
        <w:numPr>
          <w:ilvl w:val="0"/>
          <w:numId w:val="33"/>
        </w:numPr>
        <w:spacing w:after="0" w:afterAutospacing="0" w:line="360" w:lineRule="auto"/>
        <w:jc w:val="both"/>
        <w:rPr>
          <w:sz w:val="28"/>
          <w:szCs w:val="28"/>
        </w:rPr>
      </w:pPr>
      <w:r w:rsidRPr="00D03E73">
        <w:rPr>
          <w:sz w:val="28"/>
          <w:szCs w:val="28"/>
        </w:rPr>
        <w:t xml:space="preserve"> </w:t>
      </w:r>
      <w:r w:rsidRPr="00E43192">
        <w:rPr>
          <w:sz w:val="28"/>
          <w:szCs w:val="28"/>
        </w:rPr>
        <w:t>Генерация случайных стимулов с задержкой 2–5 секунд.</w:t>
      </w:r>
    </w:p>
    <w:p w14:paraId="48119F9B" w14:textId="77777777" w:rsidR="00E43192" w:rsidRPr="00E43192" w:rsidRDefault="00E43192" w:rsidP="00E43192">
      <w:pPr>
        <w:pStyle w:val="a4"/>
        <w:numPr>
          <w:ilvl w:val="0"/>
          <w:numId w:val="33"/>
        </w:numPr>
        <w:spacing w:after="0" w:afterAutospacing="0" w:line="360" w:lineRule="auto"/>
        <w:jc w:val="both"/>
        <w:rPr>
          <w:sz w:val="28"/>
          <w:szCs w:val="28"/>
        </w:rPr>
      </w:pPr>
      <w:r w:rsidRPr="00E43192">
        <w:rPr>
          <w:sz w:val="28"/>
          <w:szCs w:val="28"/>
        </w:rPr>
        <w:t>Фиксация времени реакции и сохранение в базе данных.</w:t>
      </w:r>
    </w:p>
    <w:p w14:paraId="332A9551" w14:textId="583F80A5" w:rsidR="00E43192" w:rsidRPr="00D03E73" w:rsidRDefault="00E43192" w:rsidP="00E43192">
      <w:pPr>
        <w:pStyle w:val="a4"/>
        <w:numPr>
          <w:ilvl w:val="0"/>
          <w:numId w:val="33"/>
        </w:numPr>
        <w:spacing w:after="0" w:afterAutospacing="0" w:line="360" w:lineRule="auto"/>
        <w:jc w:val="both"/>
        <w:rPr>
          <w:sz w:val="28"/>
          <w:szCs w:val="28"/>
        </w:rPr>
      </w:pPr>
      <w:r w:rsidRPr="00E43192">
        <w:rPr>
          <w:sz w:val="28"/>
          <w:szCs w:val="28"/>
        </w:rPr>
        <w:t>Анализ результатов</w:t>
      </w:r>
    </w:p>
    <w:p w14:paraId="30310AB8" w14:textId="67911A05" w:rsidR="00E43192" w:rsidRPr="00D03E73" w:rsidRDefault="0064270F" w:rsidP="00E43192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03E73">
        <w:rPr>
          <w:sz w:val="28"/>
          <w:szCs w:val="28"/>
        </w:rPr>
        <w:t>В рамках моего приложения тест проводится дважды: до выполнения упражнени</w:t>
      </w:r>
      <w:r w:rsidR="00E43192" w:rsidRPr="00D03E73">
        <w:rPr>
          <w:sz w:val="28"/>
          <w:szCs w:val="28"/>
        </w:rPr>
        <w:t>й</w:t>
      </w:r>
      <w:r w:rsidRPr="00D03E73">
        <w:rPr>
          <w:sz w:val="28"/>
          <w:szCs w:val="28"/>
        </w:rPr>
        <w:t xml:space="preserve"> и после, что позволяет оценить влияние нагрузки на когнитивные способности пользователя.</w:t>
      </w:r>
    </w:p>
    <w:p w14:paraId="7CFE2108" w14:textId="19B08756" w:rsidR="00956790" w:rsidRPr="00956790" w:rsidRDefault="00956790" w:rsidP="00956790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ПЕРЕХОД НА СЛЕДУЮЩИЙ СЛАЙД</w:t>
      </w:r>
      <w:r w:rsidR="00D03E73">
        <w:rPr>
          <w:sz w:val="28"/>
          <w:szCs w:val="28"/>
        </w:rPr>
        <w:t xml:space="preserve"> С примерами Интерфейса</w:t>
      </w:r>
      <w:r>
        <w:rPr>
          <w:sz w:val="28"/>
          <w:szCs w:val="28"/>
        </w:rPr>
        <w:t>)</w:t>
      </w:r>
    </w:p>
    <w:p w14:paraId="6500EFE3" w14:textId="77777777" w:rsidR="00D03E73" w:rsidRDefault="00D03E7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00ECC13A" w14:textId="67C7547B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>Слайд 1</w:t>
      </w:r>
      <w:r w:rsidR="00956790">
        <w:rPr>
          <w:sz w:val="28"/>
          <w:szCs w:val="28"/>
        </w:rPr>
        <w:t>1</w:t>
      </w:r>
      <w:r w:rsidRPr="00D829EC">
        <w:rPr>
          <w:sz w:val="28"/>
          <w:szCs w:val="28"/>
        </w:rPr>
        <w:t>: Реализация NASA-TLX</w:t>
      </w:r>
    </w:p>
    <w:p w14:paraId="2CC95106" w14:textId="77777777" w:rsidR="00956790" w:rsidRDefault="00956790" w:rsidP="00956790">
      <w:pPr>
        <w:pStyle w:val="a4"/>
        <w:spacing w:before="72" w:beforeAutospacing="0" w:after="0" w:afterAutospacing="0" w:line="360" w:lineRule="auto"/>
        <w:ind w:firstLine="708"/>
        <w:jc w:val="both"/>
      </w:pPr>
      <w:r>
        <w:rPr>
          <w:color w:val="000000"/>
          <w:kern w:val="24"/>
          <w:sz w:val="30"/>
          <w:szCs w:val="30"/>
        </w:rPr>
        <w:t xml:space="preserve">Тест NASA-TLX (Task </w:t>
      </w:r>
      <w:proofErr w:type="spellStart"/>
      <w:r>
        <w:rPr>
          <w:color w:val="000000"/>
          <w:kern w:val="24"/>
          <w:sz w:val="30"/>
          <w:szCs w:val="30"/>
        </w:rPr>
        <w:t>Load</w:t>
      </w:r>
      <w:proofErr w:type="spellEnd"/>
      <w:r>
        <w:rPr>
          <w:color w:val="000000"/>
          <w:kern w:val="24"/>
          <w:sz w:val="30"/>
          <w:szCs w:val="30"/>
        </w:rPr>
        <w:t xml:space="preserve"> Index) разработан для субъективной оценки рабочей нагрузки, испытываемой пользователем при выполнении задачи. В моём приложении этот тест используется для анализа восприятия нагрузки после выполнения упражнений, что позволяет оценить изменения в умственной и физической нагрузке, а также уровень стресса.</w:t>
      </w:r>
    </w:p>
    <w:p w14:paraId="423622E7" w14:textId="77777777" w:rsidR="00956790" w:rsidRDefault="00956790" w:rsidP="00956790">
      <w:pPr>
        <w:pStyle w:val="a4"/>
        <w:tabs>
          <w:tab w:val="left" w:pos="720"/>
        </w:tabs>
        <w:spacing w:before="72" w:beforeAutospacing="0" w:after="0" w:afterAutospacing="0" w:line="360" w:lineRule="auto"/>
        <w:jc w:val="both"/>
      </w:pPr>
      <w:r>
        <w:rPr>
          <w:color w:val="000000"/>
          <w:kern w:val="24"/>
          <w:sz w:val="30"/>
          <w:szCs w:val="30"/>
        </w:rPr>
        <w:t>Пользователь вводит субъективные оценки по шести шкалам:</w:t>
      </w:r>
    </w:p>
    <w:p w14:paraId="31E5DBF3" w14:textId="77777777" w:rsidR="00956790" w:rsidRDefault="00956790" w:rsidP="00956790">
      <w:pPr>
        <w:pStyle w:val="a5"/>
        <w:numPr>
          <w:ilvl w:val="0"/>
          <w:numId w:val="36"/>
        </w:numPr>
        <w:tabs>
          <w:tab w:val="left" w:pos="2160"/>
        </w:tabs>
        <w:spacing w:line="360" w:lineRule="auto"/>
        <w:jc w:val="both"/>
        <w:rPr>
          <w:sz w:val="20"/>
        </w:rPr>
      </w:pPr>
      <w:r>
        <w:rPr>
          <w:color w:val="000000"/>
          <w:kern w:val="24"/>
          <w:sz w:val="30"/>
          <w:szCs w:val="30"/>
        </w:rPr>
        <w:t>Умственная нагрузка.</w:t>
      </w:r>
    </w:p>
    <w:p w14:paraId="5A33BF8F" w14:textId="77777777" w:rsidR="00956790" w:rsidRDefault="00956790" w:rsidP="00956790">
      <w:pPr>
        <w:pStyle w:val="a5"/>
        <w:numPr>
          <w:ilvl w:val="0"/>
          <w:numId w:val="36"/>
        </w:numPr>
        <w:tabs>
          <w:tab w:val="left" w:pos="2160"/>
        </w:tabs>
        <w:spacing w:line="360" w:lineRule="auto"/>
        <w:jc w:val="both"/>
        <w:rPr>
          <w:sz w:val="20"/>
        </w:rPr>
      </w:pPr>
      <w:r>
        <w:rPr>
          <w:color w:val="000000"/>
          <w:kern w:val="24"/>
          <w:sz w:val="30"/>
          <w:szCs w:val="30"/>
        </w:rPr>
        <w:t>Физическая нагрузка.</w:t>
      </w:r>
    </w:p>
    <w:p w14:paraId="0E48B954" w14:textId="77777777" w:rsidR="00956790" w:rsidRDefault="00956790" w:rsidP="00956790">
      <w:pPr>
        <w:pStyle w:val="a5"/>
        <w:numPr>
          <w:ilvl w:val="0"/>
          <w:numId w:val="36"/>
        </w:numPr>
        <w:tabs>
          <w:tab w:val="left" w:pos="2160"/>
        </w:tabs>
        <w:spacing w:line="360" w:lineRule="auto"/>
        <w:jc w:val="both"/>
        <w:rPr>
          <w:sz w:val="20"/>
        </w:rPr>
      </w:pPr>
      <w:r>
        <w:rPr>
          <w:color w:val="000000"/>
          <w:kern w:val="24"/>
          <w:sz w:val="30"/>
          <w:szCs w:val="30"/>
        </w:rPr>
        <w:t>Временная нагрузка.</w:t>
      </w:r>
    </w:p>
    <w:p w14:paraId="16FA7FF8" w14:textId="77777777" w:rsidR="00956790" w:rsidRDefault="00956790" w:rsidP="00956790">
      <w:pPr>
        <w:pStyle w:val="a5"/>
        <w:numPr>
          <w:ilvl w:val="0"/>
          <w:numId w:val="36"/>
        </w:numPr>
        <w:tabs>
          <w:tab w:val="left" w:pos="2160"/>
        </w:tabs>
        <w:spacing w:line="360" w:lineRule="auto"/>
        <w:jc w:val="both"/>
        <w:rPr>
          <w:sz w:val="20"/>
        </w:rPr>
      </w:pPr>
      <w:r>
        <w:rPr>
          <w:color w:val="000000"/>
          <w:kern w:val="24"/>
          <w:sz w:val="30"/>
          <w:szCs w:val="30"/>
        </w:rPr>
        <w:t>Уровень усилий.</w:t>
      </w:r>
    </w:p>
    <w:p w14:paraId="230C0644" w14:textId="77777777" w:rsidR="00956790" w:rsidRDefault="00956790" w:rsidP="00956790">
      <w:pPr>
        <w:pStyle w:val="a5"/>
        <w:numPr>
          <w:ilvl w:val="0"/>
          <w:numId w:val="36"/>
        </w:numPr>
        <w:tabs>
          <w:tab w:val="left" w:pos="2160"/>
        </w:tabs>
        <w:spacing w:line="360" w:lineRule="auto"/>
        <w:jc w:val="both"/>
        <w:rPr>
          <w:sz w:val="20"/>
        </w:rPr>
      </w:pPr>
      <w:r>
        <w:rPr>
          <w:color w:val="000000"/>
          <w:kern w:val="24"/>
          <w:sz w:val="30"/>
          <w:szCs w:val="30"/>
        </w:rPr>
        <w:t>Уровень стресса (фрустрация).</w:t>
      </w:r>
    </w:p>
    <w:p w14:paraId="1F5928E2" w14:textId="77777777" w:rsidR="00956790" w:rsidRDefault="00956790" w:rsidP="00956790">
      <w:pPr>
        <w:pStyle w:val="a5"/>
        <w:numPr>
          <w:ilvl w:val="0"/>
          <w:numId w:val="36"/>
        </w:numPr>
        <w:tabs>
          <w:tab w:val="left" w:pos="2160"/>
        </w:tabs>
        <w:spacing w:line="360" w:lineRule="auto"/>
        <w:jc w:val="both"/>
        <w:rPr>
          <w:sz w:val="20"/>
        </w:rPr>
      </w:pPr>
      <w:r>
        <w:rPr>
          <w:color w:val="000000"/>
          <w:kern w:val="24"/>
          <w:sz w:val="30"/>
          <w:szCs w:val="30"/>
        </w:rPr>
        <w:t>Восприятие эффективности выполнения задачи.</w:t>
      </w:r>
    </w:p>
    <w:p w14:paraId="3A823933" w14:textId="77777777" w:rsidR="00956790" w:rsidRDefault="00956790" w:rsidP="00956790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color w:val="000000"/>
          <w:kern w:val="24"/>
          <w:sz w:val="30"/>
          <w:szCs w:val="30"/>
        </w:rPr>
        <w:t>Каждая шкала оценивается от 0 (минимальная нагрузка) до 20 (максимальная нагрузка).</w:t>
      </w:r>
    </w:p>
    <w:p w14:paraId="7FCBB21F" w14:textId="77777777" w:rsidR="00956790" w:rsidRDefault="0095679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20763CAD" w14:textId="0098C50A" w:rsidR="00FA48B4" w:rsidRPr="00D829EC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 xml:space="preserve">Слайд </w:t>
      </w:r>
      <w:r w:rsidR="00956790" w:rsidRPr="00D829EC">
        <w:rPr>
          <w:sz w:val="28"/>
          <w:szCs w:val="28"/>
        </w:rPr>
        <w:t>1</w:t>
      </w:r>
      <w:r w:rsidR="00956790">
        <w:rPr>
          <w:sz w:val="28"/>
          <w:szCs w:val="28"/>
        </w:rPr>
        <w:t>2–13</w:t>
      </w:r>
      <w:r w:rsidRPr="00D829EC">
        <w:rPr>
          <w:sz w:val="28"/>
          <w:szCs w:val="28"/>
        </w:rPr>
        <w:t xml:space="preserve">: </w:t>
      </w:r>
      <w:r w:rsidR="00956790" w:rsidRPr="00956790">
        <w:rPr>
          <w:sz w:val="28"/>
          <w:szCs w:val="28"/>
        </w:rPr>
        <w:t xml:space="preserve">Реализация </w:t>
      </w:r>
      <w:r w:rsidR="00956790" w:rsidRPr="00956790">
        <w:rPr>
          <w:sz w:val="28"/>
          <w:szCs w:val="28"/>
          <w:lang w:val="en-US"/>
        </w:rPr>
        <w:t>NASA</w:t>
      </w:r>
      <w:r w:rsidR="00956790" w:rsidRPr="00956790">
        <w:rPr>
          <w:sz w:val="28"/>
          <w:szCs w:val="28"/>
        </w:rPr>
        <w:t>-</w:t>
      </w:r>
      <w:r w:rsidR="00956790" w:rsidRPr="00956790">
        <w:rPr>
          <w:sz w:val="28"/>
          <w:szCs w:val="28"/>
          <w:lang w:val="en-US"/>
        </w:rPr>
        <w:t>TLX</w:t>
      </w:r>
    </w:p>
    <w:p w14:paraId="00A02054" w14:textId="28994BE6" w:rsidR="00956790" w:rsidRPr="00D03E73" w:rsidRDefault="00956790" w:rsidP="00956790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  <w:rPr>
          <w:u w:val="single"/>
        </w:rPr>
      </w:pPr>
      <w:r w:rsidRPr="00D03E73">
        <w:rPr>
          <w:rFonts w:eastAsia="+mn-ea"/>
          <w:color w:val="000000"/>
          <w:kern w:val="24"/>
          <w:sz w:val="30"/>
          <w:szCs w:val="30"/>
          <w:u w:val="single"/>
        </w:rPr>
        <w:t>После ввода оценок программа предлагает пользователю сравнить важность каждой пары шкал.</w:t>
      </w:r>
    </w:p>
    <w:p w14:paraId="1A04F216" w14:textId="77777777" w:rsidR="00956790" w:rsidRPr="00D03E73" w:rsidRDefault="00956790" w:rsidP="00956790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  <w:rPr>
          <w:u w:val="single"/>
        </w:rPr>
      </w:pPr>
      <w:r w:rsidRPr="00D03E73">
        <w:rPr>
          <w:rFonts w:eastAsia="+mn-ea"/>
          <w:color w:val="000000"/>
          <w:kern w:val="24"/>
          <w:sz w:val="30"/>
          <w:szCs w:val="30"/>
          <w:u w:val="single"/>
        </w:rPr>
        <w:t>Например, пользователь выбирает, что для него более значимо: умственная нагрузка или временные ограничения.</w:t>
      </w:r>
    </w:p>
    <w:p w14:paraId="4AC7F8FB" w14:textId="77777777" w:rsidR="00956790" w:rsidRPr="00D03E73" w:rsidRDefault="00956790" w:rsidP="00956790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  <w:rPr>
          <w:u w:val="single"/>
        </w:rPr>
      </w:pPr>
      <w:r w:rsidRPr="00D03E73">
        <w:rPr>
          <w:rFonts w:eastAsia="+mn-ea"/>
          <w:color w:val="000000"/>
          <w:kern w:val="24"/>
          <w:sz w:val="30"/>
          <w:szCs w:val="30"/>
          <w:u w:val="single"/>
        </w:rPr>
        <w:t>На основе ответов программа рассчитывает веса каждой шкалы, что позволяет учитывать индивидуальные приоритеты пользователя.</w:t>
      </w:r>
    </w:p>
    <w:p w14:paraId="74A782FE" w14:textId="77777777" w:rsidR="00956790" w:rsidRPr="00956790" w:rsidRDefault="00956790" w:rsidP="00956790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  <w:rPr>
          <w:lang w:val="en-US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eastAsia="+mn-ea" w:hAnsi="Cambria Math"/>
              <w:i/>
              <w:iCs/>
              <w:color w:val="000000"/>
              <w:kern w:val="24"/>
              <w:sz w:val="30"/>
              <w:szCs w:val="30"/>
              <w:lang w:val="en-US"/>
            </w:rPr>
            <m:t>Weighted TLX</m:t>
          </m:r>
          <m:r>
            <w:rPr>
              <w:rFonts w:ascii="Cambria Math" w:eastAsia="+mn-ea" w:hAnsi="Cambria Math"/>
              <w:color w:val="000000"/>
              <w:kern w:val="24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="+mn-ea" w:hAnsi="Cambria Math"/>
                  <w:i/>
                  <w:iCs/>
                  <w:color w:val="000000"/>
                  <w:kern w:val="24"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+mn-ea" w:hAnsi="Cambria Math"/>
                      <w:i/>
                      <w:iCs/>
                      <w:color w:val="000000"/>
                      <w:kern w:val="24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="+mn-ea" w:hAnsi="Cambria Math"/>
                      <w:color w:val="000000"/>
                      <w:kern w:val="24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="+mn-ea" w:hAnsi="Cambria Math"/>
                      <w:color w:val="000000"/>
                      <w:kern w:val="24"/>
                      <w:sz w:val="30"/>
                      <w:szCs w:val="3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="+mn-ea" w:hAnsi="Cambria Math"/>
                      <w:color w:val="000000"/>
                      <w:kern w:val="24"/>
                      <w:sz w:val="30"/>
                      <w:szCs w:val="3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+mn-ea" w:hAnsi="Cambria Math"/>
                          <w:i/>
                          <w:iCs/>
                          <w:color w:val="000000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/>
                          <w:color w:val="000000"/>
                          <w:kern w:val="24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+mn-ea" w:hAnsi="Cambria Math"/>
                          <w:color w:val="000000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+mn-ea" w:hAnsi="Cambria Math"/>
                          <w:i/>
                          <w:iCs/>
                          <w:color w:val="000000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/>
                          <w:color w:val="000000"/>
                          <w:kern w:val="24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+mn-ea" w:hAnsi="Cambria Math"/>
                          <w:color w:val="000000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+mn-ea" w:hAnsi="Cambria Math"/>
                      <w:i/>
                      <w:iCs/>
                      <w:color w:val="000000"/>
                      <w:kern w:val="24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="+mn-ea" w:hAnsi="Cambria Math"/>
                      <w:color w:val="000000"/>
                      <w:kern w:val="24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="+mn-ea" w:hAnsi="Cambria Math"/>
                      <w:color w:val="000000"/>
                      <w:kern w:val="24"/>
                      <w:sz w:val="30"/>
                      <w:szCs w:val="3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="+mn-ea" w:hAnsi="Cambria Math"/>
                      <w:color w:val="000000"/>
                      <w:kern w:val="24"/>
                      <w:sz w:val="30"/>
                      <w:szCs w:val="3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+mn-ea" w:hAnsi="Cambria Math"/>
                          <w:i/>
                          <w:iCs/>
                          <w:color w:val="000000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+mn-ea" w:hAnsi="Cambria Math"/>
                          <w:color w:val="000000"/>
                          <w:kern w:val="24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+mn-ea" w:hAnsi="Cambria Math"/>
                          <w:color w:val="000000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59594FA5" w14:textId="77777777" w:rsidR="00956790" w:rsidRDefault="00956790" w:rsidP="00956790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sSub>
          <m:sSubPr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+mn-ea" w:hAnsi="Cambria Math"/>
                <w:color w:val="000000"/>
                <w:kern w:val="24"/>
                <w:sz w:val="30"/>
                <w:szCs w:val="30"/>
              </w:rPr>
              <m:t>S</m:t>
            </m:r>
          </m:e>
          <m:sub>
            <m:r>
              <w:rPr>
                <w:rFonts w:ascii="Cambria Math" w:eastAsia="+mn-ea" w:hAnsi="Cambria Math"/>
                <w:color w:val="000000"/>
                <w:kern w:val="24"/>
                <w:sz w:val="30"/>
                <w:szCs w:val="30"/>
              </w:rPr>
              <m:t>i</m:t>
            </m:r>
          </m:sub>
        </m:sSub>
        <m:r>
          <w:rPr>
            <w:rFonts w:ascii="Cambria Math" w:eastAsia="+mn-ea" w:hAnsi="Cambria Math"/>
            <w:color w:val="000000"/>
            <w:kern w:val="24"/>
            <w:sz w:val="30"/>
            <w:szCs w:val="30"/>
          </w:rPr>
          <m:t> </m:t>
        </m:r>
      </m:oMath>
      <w:r>
        <w:rPr>
          <w:rFonts w:eastAsia="+mn-ea"/>
          <w:color w:val="000000"/>
          <w:kern w:val="24"/>
          <w:sz w:val="30"/>
          <w:szCs w:val="30"/>
        </w:rPr>
        <w:t>— оценка пользователя по</w:t>
      </w:r>
      <w:r w:rsidRPr="00956790">
        <w:rPr>
          <w:rFonts w:eastAsia="+mn-ea"/>
          <w:color w:val="000000"/>
          <w:kern w:val="24"/>
          <w:sz w:val="30"/>
          <w:szCs w:val="30"/>
        </w:rPr>
        <w:t xml:space="preserve"> </w:t>
      </w:r>
      <w:r>
        <w:rPr>
          <w:rFonts w:eastAsia="+mn-ea"/>
          <w:i/>
          <w:iCs/>
          <w:color w:val="000000"/>
          <w:kern w:val="24"/>
          <w:sz w:val="30"/>
          <w:szCs w:val="30"/>
        </w:rPr>
        <w:t>i</w:t>
      </w:r>
      <w:r>
        <w:rPr>
          <w:rFonts w:eastAsia="+mn-ea"/>
          <w:color w:val="000000"/>
          <w:kern w:val="24"/>
          <w:sz w:val="30"/>
          <w:szCs w:val="30"/>
        </w:rPr>
        <w:t>-й шкале (например, умственная нагрузка, физическая нагрузка и т.д.)</w:t>
      </w:r>
      <w:r w:rsidRPr="00956790">
        <w:rPr>
          <w:rFonts w:eastAsia="+mn-ea"/>
          <w:color w:val="000000"/>
          <w:kern w:val="24"/>
          <w:sz w:val="30"/>
          <w:szCs w:val="30"/>
        </w:rPr>
        <w:t>;</w:t>
      </w:r>
    </w:p>
    <w:p w14:paraId="52515311" w14:textId="77777777" w:rsidR="00956790" w:rsidRDefault="00956790" w:rsidP="00956790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sSub>
          <m:sSubPr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="+mn-ea" w:hAnsi="Cambria Math"/>
                <w:color w:val="000000"/>
                <w:kern w:val="24"/>
                <w:sz w:val="30"/>
                <w:szCs w:val="30"/>
              </w:rPr>
              <m:t>W</m:t>
            </m:r>
          </m:e>
          <m:sub>
            <m:r>
              <w:rPr>
                <w:rFonts w:ascii="Cambria Math" w:eastAsia="+mn-ea" w:hAnsi="Cambria Math"/>
                <w:color w:val="000000"/>
                <w:kern w:val="24"/>
                <w:sz w:val="30"/>
                <w:szCs w:val="30"/>
              </w:rPr>
              <m:t>i</m:t>
            </m:r>
          </m:sub>
        </m:sSub>
      </m:oMath>
      <w:r w:rsidRPr="00956790">
        <w:rPr>
          <w:rFonts w:eastAsia="+mn-ea"/>
          <w:color w:val="000000"/>
          <w:kern w:val="24"/>
          <w:sz w:val="30"/>
          <w:szCs w:val="30"/>
        </w:rPr>
        <w:t xml:space="preserve"> </w:t>
      </w:r>
      <w:r>
        <w:rPr>
          <w:rFonts w:eastAsia="+mn-ea"/>
          <w:color w:val="000000"/>
          <w:kern w:val="24"/>
          <w:sz w:val="30"/>
          <w:szCs w:val="30"/>
        </w:rPr>
        <w:t xml:space="preserve">— вес </w:t>
      </w:r>
      <w:proofErr w:type="spellStart"/>
      <w:r>
        <w:rPr>
          <w:rFonts w:eastAsia="+mn-ea"/>
          <w:i/>
          <w:iCs/>
          <w:color w:val="000000"/>
          <w:kern w:val="24"/>
          <w:sz w:val="30"/>
          <w:szCs w:val="30"/>
          <w:lang w:val="en-US"/>
        </w:rPr>
        <w:t>i</w:t>
      </w:r>
      <w:proofErr w:type="spellEnd"/>
      <w:r>
        <w:rPr>
          <w:rFonts w:eastAsia="+mn-ea"/>
          <w:color w:val="000000"/>
          <w:kern w:val="24"/>
          <w:sz w:val="30"/>
          <w:szCs w:val="30"/>
        </w:rPr>
        <w:t>-й шкалы, полученный в результате парных сравнений</w:t>
      </w:r>
      <w:r w:rsidRPr="00956790">
        <w:rPr>
          <w:rFonts w:eastAsia="+mn-ea"/>
          <w:color w:val="000000"/>
          <w:kern w:val="24"/>
          <w:sz w:val="30"/>
          <w:szCs w:val="30"/>
        </w:rPr>
        <w:t>;</w:t>
      </w:r>
    </w:p>
    <w:p w14:paraId="14ECA31F" w14:textId="050AC845" w:rsidR="00956790" w:rsidRDefault="00956790" w:rsidP="00956790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w:r>
        <w:rPr>
          <w:rFonts w:eastAsia="+mn-ea"/>
          <w:color w:val="000000"/>
          <w:kern w:val="24"/>
          <w:sz w:val="30"/>
          <w:szCs w:val="30"/>
        </w:rPr>
        <w:t>n — количество шкал (в данном случае n=</w:t>
      </w:r>
      <w:r w:rsidR="00D03E73">
        <w:rPr>
          <w:rFonts w:eastAsia="+mn-ea"/>
          <w:color w:val="000000"/>
          <w:kern w:val="24"/>
          <w:sz w:val="30"/>
          <w:szCs w:val="30"/>
        </w:rPr>
        <w:t>6</w:t>
      </w:r>
      <w:r>
        <w:rPr>
          <w:rFonts w:eastAsia="+mn-ea"/>
          <w:color w:val="000000"/>
          <w:kern w:val="24"/>
          <w:sz w:val="30"/>
          <w:szCs w:val="30"/>
        </w:rPr>
        <w:t>)</w:t>
      </w:r>
      <w:r w:rsidRPr="00956790">
        <w:rPr>
          <w:rFonts w:eastAsia="+mn-ea"/>
          <w:color w:val="000000"/>
          <w:kern w:val="24"/>
          <w:sz w:val="30"/>
          <w:szCs w:val="30"/>
        </w:rPr>
        <w:t>;</w:t>
      </w:r>
    </w:p>
    <w:p w14:paraId="553A9DF9" w14:textId="77777777" w:rsidR="00956790" w:rsidRDefault="00956790" w:rsidP="00956790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  <w:rPr>
          <w:rFonts w:eastAsia="+mn-ea"/>
          <w:color w:val="000000"/>
          <w:kern w:val="24"/>
          <w:sz w:val="30"/>
          <w:szCs w:val="30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  <w:sz w:val="30"/>
                <w:szCs w:val="30"/>
              </w:rPr>
            </m:ctrlPr>
          </m:naryPr>
          <m:sub>
            <m:r>
              <w:rPr>
                <w:rFonts w:ascii="Cambria Math" w:eastAsia="+mn-ea" w:hAnsi="Cambria Math"/>
                <w:color w:val="000000"/>
                <w:kern w:val="24"/>
                <w:sz w:val="30"/>
                <w:szCs w:val="30"/>
              </w:rPr>
              <m:t>i=1</m:t>
            </m:r>
          </m:sub>
          <m:sup>
            <m:r>
              <w:rPr>
                <w:rFonts w:ascii="Cambria Math" w:eastAsia="+mn-ea" w:hAnsi="Cambria Math"/>
                <w:color w:val="000000"/>
                <w:kern w:val="24"/>
                <w:sz w:val="30"/>
                <w:szCs w:val="3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+mn-ea" w:hAnsi="Cambria Math"/>
                    <w:i/>
                    <w:iCs/>
                    <w:color w:val="000000"/>
                    <w:kern w:val="24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="+mn-ea" w:hAnsi="Cambria Math"/>
                    <w:color w:val="000000"/>
                    <w:kern w:val="24"/>
                    <w:sz w:val="30"/>
                    <w:szCs w:val="30"/>
                  </w:rPr>
                  <m:t>W</m:t>
                </m:r>
              </m:e>
              <m:sub>
                <m:r>
                  <w:rPr>
                    <w:rFonts w:ascii="Cambria Math" w:eastAsia="+mn-ea" w:hAnsi="Cambria Math"/>
                    <w:color w:val="000000"/>
                    <w:kern w:val="24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Pr="00956790">
        <w:rPr>
          <w:rFonts w:eastAsia="+mn-ea"/>
          <w:color w:val="000000"/>
          <w:kern w:val="24"/>
          <w:sz w:val="30"/>
          <w:szCs w:val="30"/>
        </w:rPr>
        <w:t xml:space="preserve"> </w:t>
      </w:r>
      <w:r>
        <w:rPr>
          <w:rFonts w:eastAsia="+mn-ea"/>
          <w:color w:val="000000"/>
          <w:kern w:val="24"/>
          <w:sz w:val="30"/>
          <w:szCs w:val="30"/>
        </w:rPr>
        <w:t>— сумма всех весов для нормализации итогового показателя.</w:t>
      </w:r>
    </w:p>
    <w:p w14:paraId="469DB3FC" w14:textId="5A2AF010" w:rsidR="00D03E73" w:rsidRPr="00D03E73" w:rsidRDefault="00D03E73" w:rsidP="00D03E73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(ПЕРЕХОД НА СЛЕДУЮЩИЙ СЛАЙД С примерами Интерфейса)</w:t>
      </w:r>
    </w:p>
    <w:p w14:paraId="13B51CF9" w14:textId="77777777" w:rsidR="00382061" w:rsidRDefault="0038206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br w:type="page"/>
      </w:r>
    </w:p>
    <w:p w14:paraId="4544CAC1" w14:textId="6E642A3B" w:rsidR="000934A4" w:rsidRPr="00D03E73" w:rsidRDefault="00FA48B4" w:rsidP="00D829EC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>Слайд 1</w:t>
      </w:r>
      <w:r w:rsidR="00D829EC" w:rsidRPr="00D829EC">
        <w:rPr>
          <w:sz w:val="28"/>
          <w:szCs w:val="28"/>
        </w:rPr>
        <w:t>4</w:t>
      </w:r>
      <w:r w:rsidRPr="00D829EC">
        <w:rPr>
          <w:sz w:val="28"/>
          <w:szCs w:val="28"/>
        </w:rPr>
        <w:t xml:space="preserve">: </w:t>
      </w:r>
      <w:r w:rsidR="000934A4" w:rsidRPr="000934A4">
        <w:rPr>
          <w:sz w:val="28"/>
          <w:szCs w:val="28"/>
        </w:rPr>
        <w:t>Основные результаты дипломной работы</w:t>
      </w:r>
    </w:p>
    <w:p w14:paraId="22459247" w14:textId="2BDA77F7" w:rsidR="000934A4" w:rsidRPr="000934A4" w:rsidRDefault="000934A4" w:rsidP="00D829EC">
      <w:pPr>
        <w:pStyle w:val="4"/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заключении своей работы я хочу привести о</w:t>
      </w:r>
      <w:r w:rsidRPr="000934A4">
        <w:rPr>
          <w:b w:val="0"/>
          <w:bCs w:val="0"/>
          <w:sz w:val="28"/>
          <w:szCs w:val="28"/>
        </w:rPr>
        <w:t>сновные результаты дипломной работы</w:t>
      </w:r>
      <w:r>
        <w:rPr>
          <w:b w:val="0"/>
          <w:bCs w:val="0"/>
          <w:sz w:val="28"/>
          <w:szCs w:val="28"/>
        </w:rPr>
        <w:t xml:space="preserve"> :</w:t>
      </w:r>
    </w:p>
    <w:p w14:paraId="7362C64D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Сформулированы требования к системе эргономической оценки кабины самолета;</w:t>
      </w:r>
    </w:p>
    <w:p w14:paraId="2F5E7D32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Проведен анализ существующих решений и обоснован выбор стека технологий для реализации тестов PVT и NASA-TLX;</w:t>
      </w:r>
    </w:p>
    <w:p w14:paraId="56F5BF81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Разработаны ключевые модули системы, включая проведение тестов психомоторной бдительности (PVT) и субъективной оценки рабочей нагрузки (NASA-TLX);</w:t>
      </w:r>
    </w:p>
    <w:p w14:paraId="2CC097A0" w14:textId="77777777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Создан графический пользовательский интерфейс (GUI), обеспечивающий интуитивно понятное взаимодействие с системой и визуализацию результатов;</w:t>
      </w:r>
    </w:p>
    <w:p w14:paraId="352E8F5E" w14:textId="198B80F6" w:rsidR="00D829EC" w:rsidRPr="00D829EC" w:rsidRDefault="00D829EC" w:rsidP="00D829EC">
      <w:pPr>
        <w:pStyle w:val="4"/>
        <w:numPr>
          <w:ilvl w:val="0"/>
          <w:numId w:val="32"/>
        </w:numPr>
        <w:spacing w:before="0" w:beforeAutospacing="0" w:line="360" w:lineRule="auto"/>
        <w:jc w:val="both"/>
        <w:rPr>
          <w:b w:val="0"/>
          <w:bCs w:val="0"/>
          <w:sz w:val="28"/>
          <w:szCs w:val="28"/>
        </w:rPr>
      </w:pPr>
      <w:r w:rsidRPr="00D829EC">
        <w:rPr>
          <w:b w:val="0"/>
          <w:bCs w:val="0"/>
          <w:sz w:val="28"/>
          <w:szCs w:val="28"/>
        </w:rPr>
        <w:t>Проведено тестирование разработанной системы, подтвердившее корректность ее работы и соответствие поставленным требованиям.</w:t>
      </w:r>
    </w:p>
    <w:p w14:paraId="4EE6261E" w14:textId="77777777" w:rsidR="00FA48B4" w:rsidRPr="00956790" w:rsidRDefault="00FA48B4" w:rsidP="00956790">
      <w:pPr>
        <w:pStyle w:val="a4"/>
        <w:spacing w:before="0" w:beforeAutospacing="0" w:line="360" w:lineRule="auto"/>
        <w:jc w:val="center"/>
        <w:rPr>
          <w:b/>
          <w:bCs/>
          <w:sz w:val="32"/>
          <w:szCs w:val="32"/>
          <w:u w:val="single"/>
        </w:rPr>
      </w:pPr>
      <w:r w:rsidRPr="00956790">
        <w:rPr>
          <w:b/>
          <w:bCs/>
          <w:sz w:val="32"/>
          <w:szCs w:val="32"/>
          <w:u w:val="single"/>
        </w:rPr>
        <w:t>Спасибо за внимание! Готов ответить на ваши вопросы.</w:t>
      </w:r>
    </w:p>
    <w:p w14:paraId="0FD0D658" w14:textId="77777777" w:rsidR="000934A4" w:rsidRDefault="000934A4">
      <w:pPr>
        <w:rPr>
          <w:rFonts w:ascii="Times New Roman" w:eastAsiaTheme="majorEastAsia" w:hAnsi="Times New Roman" w:cs="Times New Roman"/>
          <w:color w:val="1F3763" w:themeColor="accent1" w:themeShade="7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0DF139" w14:textId="659E9D85" w:rsidR="000934A4" w:rsidRDefault="000934A4" w:rsidP="000934A4">
      <w:pPr>
        <w:pStyle w:val="3"/>
        <w:spacing w:before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34A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То, что может меня спасти в ответах на вопросы</w:t>
      </w:r>
    </w:p>
    <w:p w14:paraId="5EBB280C" w14:textId="77777777" w:rsidR="000934A4" w:rsidRDefault="000934A4" w:rsidP="000934A4"/>
    <w:p w14:paraId="4AFA69DE" w14:textId="345AD50F" w:rsidR="00382061" w:rsidRDefault="00382061" w:rsidP="003820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2061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Функциональные требования</w:t>
      </w:r>
      <w:r w:rsidRPr="00382061">
        <w:rPr>
          <w:rFonts w:ascii="Times New Roman" w:hAnsi="Times New Roman" w:cs="Times New Roman"/>
          <w:sz w:val="28"/>
          <w:szCs w:val="28"/>
        </w:rPr>
        <w:t xml:space="preserve"> — это конкретные руководящие принципы, описывающие поведение, функции и операции, которые должно выполнять программное обеспечение или система.</w:t>
      </w:r>
    </w:p>
    <w:p w14:paraId="536EF732" w14:textId="77777777" w:rsidR="00382061" w:rsidRPr="00382061" w:rsidRDefault="00382061" w:rsidP="00382061">
      <w:pPr>
        <w:keepNext/>
        <w:keepLines/>
        <w:numPr>
          <w:ilvl w:val="0"/>
          <w:numId w:val="37"/>
        </w:numPr>
        <w:spacing w:after="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0" w:name="_Toc187585631"/>
      <w:r w:rsidRPr="0038206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Требования</w:t>
      </w:r>
      <w:bookmarkEnd w:id="0"/>
    </w:p>
    <w:p w14:paraId="630E1626" w14:textId="77777777" w:rsidR="00382061" w:rsidRPr="00382061" w:rsidRDefault="00382061" w:rsidP="00382061">
      <w:pPr>
        <w:spacing w:after="0" w:line="360" w:lineRule="auto"/>
        <w:ind w:firstLine="360"/>
        <w:jc w:val="both"/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>Система предназначена для проведения автономного анализа эргономических характеристик кабин самолета с использованием тестов PVT (</w:t>
      </w:r>
      <w:proofErr w:type="spellStart"/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>Psychomotor</w:t>
      </w:r>
      <w:proofErr w:type="spellEnd"/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>Vigilance</w:t>
      </w:r>
      <w:proofErr w:type="spellEnd"/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 xml:space="preserve"> Test) и NASA-TLX (Task </w:t>
      </w:r>
      <w:proofErr w:type="spellStart"/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>Load</w:t>
      </w:r>
      <w:proofErr w:type="spellEnd"/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 xml:space="preserve"> Index). Она должна работать в условиях ограниченного доступа к сети Интернет, чтобы обеспечить безопасность данных, так как летные данные представляют собой ценную информацию. Использование системы предполагает её установку на локальные машины, что исключает необходимость облачных сервисов и минимизирует риски утечки информации.</w:t>
      </w:r>
    </w:p>
    <w:p w14:paraId="2E74999B" w14:textId="77777777" w:rsidR="00382061" w:rsidRPr="00382061" w:rsidRDefault="00382061" w:rsidP="00382061">
      <w:pPr>
        <w:spacing w:after="0" w:line="360" w:lineRule="auto"/>
        <w:ind w:firstLine="360"/>
        <w:jc w:val="both"/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82061">
        <w:rPr>
          <w:rFonts w:ascii="Times New Roman" w:eastAsia="Aptos" w:hAnsi="Times New Roman" w:cs="Times New Roman"/>
          <w:kern w:val="0"/>
          <w:sz w:val="28"/>
          <w:szCs w:val="28"/>
          <w:lang w:eastAsia="ru-RU"/>
          <w14:ligatures w14:val="none"/>
        </w:rPr>
        <w:t>Для взаимодействия с системой предполагается использование стандартных устройств ввода информации (клавиатура и мышь), а также возможность просмотра и сохранения данных через интуитивно понятный графический интерфейс. Автономность системы является ключевым требованием, чтобы избежать зависимостей от внешних сервисов и инфраструктуры.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6"/>
        <w:gridCol w:w="6"/>
        <w:gridCol w:w="6719"/>
      </w:tblGrid>
      <w:tr w:rsidR="00382061" w:rsidRPr="00382061" w14:paraId="377A8F03" w14:textId="77777777" w:rsidTr="00FA7A90">
        <w:trPr>
          <w:trHeight w:val="652"/>
        </w:trPr>
        <w:tc>
          <w:tcPr>
            <w:tcW w:w="2266" w:type="dxa"/>
            <w:gridSpan w:val="3"/>
            <w:vAlign w:val="center"/>
          </w:tcPr>
          <w:p w14:paraId="4A359511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01_VC</w:t>
            </w:r>
          </w:p>
        </w:tc>
        <w:tc>
          <w:tcPr>
            <w:tcW w:w="6719" w:type="dxa"/>
          </w:tcPr>
          <w:p w14:paraId="04A48B24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функционировать в полном автономном режиме без необходимости подключения к сети Интернет.</w:t>
            </w:r>
          </w:p>
        </w:tc>
      </w:tr>
      <w:tr w:rsidR="00382061" w:rsidRPr="00382061" w14:paraId="4C076A55" w14:textId="77777777" w:rsidTr="00FA7A90">
        <w:trPr>
          <w:trHeight w:val="652"/>
        </w:trPr>
        <w:tc>
          <w:tcPr>
            <w:tcW w:w="2254" w:type="dxa"/>
            <w:vAlign w:val="center"/>
          </w:tcPr>
          <w:p w14:paraId="73CD4300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02_VC</w:t>
            </w:r>
          </w:p>
        </w:tc>
        <w:tc>
          <w:tcPr>
            <w:tcW w:w="6731" w:type="dxa"/>
            <w:gridSpan w:val="3"/>
          </w:tcPr>
          <w:p w14:paraId="249039D5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начинать процесс сбора данных и проведения тестирования в момент запуска через пользовательский интерфейс.</w:t>
            </w:r>
          </w:p>
        </w:tc>
      </w:tr>
      <w:tr w:rsidR="00382061" w:rsidRPr="00382061" w14:paraId="4AC3F3B5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5387236F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03_VC</w:t>
            </w:r>
          </w:p>
        </w:tc>
        <w:tc>
          <w:tcPr>
            <w:tcW w:w="6725" w:type="dxa"/>
            <w:gridSpan w:val="2"/>
          </w:tcPr>
          <w:p w14:paraId="02672A07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работать с такими устройствами ввода информации, как клавиатура и мышь</w:t>
            </w:r>
          </w:p>
        </w:tc>
      </w:tr>
      <w:tr w:rsidR="00382061" w:rsidRPr="00382061" w14:paraId="6136CF44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5A694431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04_VC</w:t>
            </w:r>
          </w:p>
        </w:tc>
        <w:tc>
          <w:tcPr>
            <w:tcW w:w="6725" w:type="dxa"/>
            <w:gridSpan w:val="2"/>
          </w:tcPr>
          <w:p w14:paraId="1369E9B0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Система должна проводить анализ данных в соответствии с методиками тестов PVT и NASA-TLX, реализуя предопределенные алгоритмы обработки.</w:t>
            </w:r>
          </w:p>
        </w:tc>
      </w:tr>
      <w:tr w:rsidR="00382061" w:rsidRPr="00382061" w14:paraId="619B3383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0EBA44BD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05_VC</w:t>
            </w:r>
          </w:p>
        </w:tc>
        <w:tc>
          <w:tcPr>
            <w:tcW w:w="6725" w:type="dxa"/>
            <w:gridSpan w:val="2"/>
            <w:vAlign w:val="bottom"/>
          </w:tcPr>
          <w:p w14:paraId="1AEBC2C1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должна блокировать возможность начала тестирования, если пользователь не прошел процесс регистрации или авторизации через предоставленный интерфейс.</w:t>
            </w:r>
          </w:p>
        </w:tc>
      </w:tr>
      <w:tr w:rsidR="00382061" w:rsidRPr="00382061" w14:paraId="0ACC19B6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1A141AC8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06_VC</w:t>
            </w:r>
          </w:p>
        </w:tc>
        <w:tc>
          <w:tcPr>
            <w:tcW w:w="6725" w:type="dxa"/>
            <w:gridSpan w:val="2"/>
            <w:vAlign w:val="bottom"/>
          </w:tcPr>
          <w:p w14:paraId="10543D9B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должна предоставлять пользователю визуальное представление результатов тестов в графическом интерфейсе.</w:t>
            </w:r>
          </w:p>
        </w:tc>
      </w:tr>
      <w:tr w:rsidR="00382061" w:rsidRPr="00382061" w14:paraId="3241ED6F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812"/>
        </w:trPr>
        <w:tc>
          <w:tcPr>
            <w:tcW w:w="2260" w:type="dxa"/>
            <w:gridSpan w:val="2"/>
            <w:vAlign w:val="center"/>
          </w:tcPr>
          <w:p w14:paraId="530309A6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07_VC</w:t>
            </w:r>
          </w:p>
        </w:tc>
        <w:tc>
          <w:tcPr>
            <w:tcW w:w="6725" w:type="dxa"/>
            <w:gridSpan w:val="2"/>
            <w:vAlign w:val="bottom"/>
          </w:tcPr>
          <w:p w14:paraId="3695F76D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должна сохранять результаты каждого теста для последующего анализа и экспорта.</w:t>
            </w:r>
          </w:p>
        </w:tc>
      </w:tr>
      <w:tr w:rsidR="00382061" w:rsidRPr="00382061" w14:paraId="4EDAD7E6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263E9730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08_VC</w:t>
            </w:r>
          </w:p>
        </w:tc>
        <w:tc>
          <w:tcPr>
            <w:tcW w:w="6725" w:type="dxa"/>
            <w:gridSpan w:val="2"/>
            <w:vAlign w:val="bottom"/>
          </w:tcPr>
          <w:p w14:paraId="4A3ADA70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должна использовать компоненты с открытым исходным кодом.</w:t>
            </w:r>
          </w:p>
        </w:tc>
      </w:tr>
      <w:tr w:rsidR="00382061" w:rsidRPr="00382061" w14:paraId="6A2BF35C" w14:textId="77777777" w:rsidTr="00FA7A9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3C996AE5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09_VC</w:t>
            </w:r>
          </w:p>
        </w:tc>
        <w:tc>
          <w:tcPr>
            <w:tcW w:w="6725" w:type="dxa"/>
            <w:gridSpan w:val="2"/>
            <w:vAlign w:val="bottom"/>
          </w:tcPr>
          <w:p w14:paraId="64A6B2F3" w14:textId="77777777" w:rsidR="00382061" w:rsidRPr="00382061" w:rsidRDefault="00382061" w:rsidP="00382061">
            <w:pPr>
              <w:spacing w:line="360" w:lineRule="auto"/>
              <w:jc w:val="both"/>
              <w:rPr>
                <w:rFonts w:ascii="Times New Roman" w:eastAsia="Aptos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82061">
              <w:rPr>
                <w:rFonts w:ascii="Times New Roman" w:eastAsia="Aptos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должна минимизировать требования к ресурсам, чтобы работать на устройствах с ограниченными вычислительными возможностями.</w:t>
            </w:r>
          </w:p>
        </w:tc>
      </w:tr>
    </w:tbl>
    <w:p w14:paraId="6F8B0BC4" w14:textId="77777777" w:rsidR="00382061" w:rsidRDefault="00382061" w:rsidP="000934A4"/>
    <w:p w14:paraId="107E17B8" w14:textId="1EBC9D15" w:rsidR="000934A4" w:rsidRPr="00D829EC" w:rsidRDefault="000934A4" w:rsidP="000934A4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Слайд </w:t>
      </w:r>
      <w:r>
        <w:rPr>
          <w:sz w:val="28"/>
          <w:szCs w:val="28"/>
        </w:rPr>
        <w:t>7</w:t>
      </w:r>
      <w:r w:rsidRPr="00D829EC">
        <w:rPr>
          <w:sz w:val="28"/>
          <w:szCs w:val="28"/>
        </w:rPr>
        <w:t xml:space="preserve">: </w:t>
      </w:r>
      <w:r w:rsidRPr="000934A4">
        <w:rPr>
          <w:sz w:val="28"/>
          <w:szCs w:val="28"/>
        </w:rPr>
        <w:t>Архитектура системы</w:t>
      </w:r>
    </w:p>
    <w:p w14:paraId="0E93D27F" w14:textId="77777777" w:rsidR="000934A4" w:rsidRPr="00FB4151" w:rsidRDefault="000934A4" w:rsidP="000934A4">
      <w:pPr>
        <w:pStyle w:val="a4"/>
        <w:numPr>
          <w:ilvl w:val="0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b/>
          <w:bCs/>
          <w:sz w:val="28"/>
          <w:szCs w:val="28"/>
        </w:rPr>
        <w:t>MVC (Model-View-</w:t>
      </w:r>
      <w:proofErr w:type="spellStart"/>
      <w:r w:rsidRPr="00FB4151">
        <w:rPr>
          <w:b/>
          <w:bCs/>
          <w:sz w:val="28"/>
          <w:szCs w:val="28"/>
        </w:rPr>
        <w:t>Controller</w:t>
      </w:r>
      <w:proofErr w:type="spellEnd"/>
      <w:r w:rsidRPr="00FB4151">
        <w:rPr>
          <w:b/>
          <w:bCs/>
          <w:sz w:val="28"/>
          <w:szCs w:val="28"/>
        </w:rPr>
        <w:t>)</w:t>
      </w:r>
      <w:r w:rsidRPr="00FB4151">
        <w:rPr>
          <w:sz w:val="28"/>
          <w:szCs w:val="28"/>
        </w:rPr>
        <w:t>:</w:t>
      </w:r>
    </w:p>
    <w:p w14:paraId="57FF119A" w14:textId="77777777" w:rsidR="000934A4" w:rsidRPr="00FB4151" w:rsidRDefault="000934A4" w:rsidP="000934A4">
      <w:pPr>
        <w:pStyle w:val="a4"/>
        <w:numPr>
          <w:ilvl w:val="1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sz w:val="28"/>
          <w:szCs w:val="28"/>
        </w:rPr>
        <w:t>Реализовано чёткое разделение приложения на модель (база данных), представление (графический интерфейс) и контроллер (бизнес-логика).</w:t>
      </w:r>
    </w:p>
    <w:p w14:paraId="6F531503" w14:textId="77777777" w:rsidR="000934A4" w:rsidRPr="00FB4151" w:rsidRDefault="000934A4" w:rsidP="000934A4">
      <w:pPr>
        <w:pStyle w:val="a4"/>
        <w:numPr>
          <w:ilvl w:val="1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sz w:val="28"/>
          <w:szCs w:val="28"/>
        </w:rPr>
        <w:t>Такое разделение улучшает поддержку и тестируемость системы.</w:t>
      </w:r>
    </w:p>
    <w:p w14:paraId="615A0CA6" w14:textId="77777777" w:rsidR="000934A4" w:rsidRPr="00FB4151" w:rsidRDefault="000934A4" w:rsidP="000934A4">
      <w:pPr>
        <w:pStyle w:val="a4"/>
        <w:numPr>
          <w:ilvl w:val="0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b/>
          <w:bCs/>
          <w:sz w:val="28"/>
          <w:szCs w:val="28"/>
        </w:rPr>
        <w:t>Фасад</w:t>
      </w:r>
      <w:r w:rsidRPr="00FB4151">
        <w:rPr>
          <w:sz w:val="28"/>
          <w:szCs w:val="28"/>
        </w:rPr>
        <w:t>:</w:t>
      </w:r>
    </w:p>
    <w:p w14:paraId="065654B9" w14:textId="6E0BECB2" w:rsidR="000934A4" w:rsidRPr="000934A4" w:rsidRDefault="000934A4" w:rsidP="000934A4">
      <w:pPr>
        <w:pStyle w:val="a4"/>
        <w:numPr>
          <w:ilvl w:val="1"/>
          <w:numId w:val="22"/>
        </w:numPr>
        <w:spacing w:before="0" w:beforeAutospacing="0" w:line="360" w:lineRule="auto"/>
        <w:jc w:val="both"/>
        <w:rPr>
          <w:sz w:val="28"/>
          <w:szCs w:val="28"/>
        </w:rPr>
      </w:pPr>
      <w:r w:rsidRPr="00FB4151">
        <w:rPr>
          <w:sz w:val="28"/>
          <w:szCs w:val="28"/>
        </w:rPr>
        <w:t xml:space="preserve">Применён в слое логики приложения для инкапсуляции сложных операций. Например, управление базой данных и выполнение валидации с помощью </w:t>
      </w:r>
      <w:proofErr w:type="spellStart"/>
      <w:r w:rsidRPr="00FB4151">
        <w:rPr>
          <w:sz w:val="28"/>
          <w:szCs w:val="28"/>
        </w:rPr>
        <w:t>Pydantic</w:t>
      </w:r>
      <w:proofErr w:type="spellEnd"/>
      <w:r w:rsidRPr="00FB4151">
        <w:rPr>
          <w:sz w:val="28"/>
          <w:szCs w:val="28"/>
        </w:rPr>
        <w:t xml:space="preserve"> организованы через унифицированные сервисы.</w:t>
      </w:r>
    </w:p>
    <w:p w14:paraId="38243243" w14:textId="29808BF0" w:rsidR="00D03E73" w:rsidRPr="00D829EC" w:rsidRDefault="00D03E73" w:rsidP="00D03E73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lastRenderedPageBreak/>
        <w:t xml:space="preserve">Слайд </w:t>
      </w:r>
      <w:r>
        <w:rPr>
          <w:sz w:val="28"/>
          <w:szCs w:val="28"/>
        </w:rPr>
        <w:t>9–10</w:t>
      </w:r>
      <w:r w:rsidRPr="00D829EC">
        <w:rPr>
          <w:sz w:val="28"/>
          <w:szCs w:val="28"/>
        </w:rPr>
        <w:t xml:space="preserve">: </w:t>
      </w:r>
      <w:r w:rsidRPr="000934A4">
        <w:rPr>
          <w:sz w:val="28"/>
          <w:szCs w:val="28"/>
        </w:rPr>
        <w:t>Архитектура системы</w:t>
      </w:r>
    </w:p>
    <w:p w14:paraId="2DAE0316" w14:textId="77777777" w:rsidR="00D03E73" w:rsidRPr="0064270F" w:rsidRDefault="00D03E73" w:rsidP="00D03E73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64270F">
        <w:rPr>
          <w:b/>
          <w:bCs/>
          <w:sz w:val="28"/>
          <w:szCs w:val="28"/>
        </w:rPr>
        <w:t>Алгоритм работы теста PVT:</w:t>
      </w:r>
    </w:p>
    <w:p w14:paraId="07B91DBD" w14:textId="77777777" w:rsidR="00D03E73" w:rsidRPr="0064270F" w:rsidRDefault="00D03E73" w:rsidP="00D03E73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Подготовка к тесту:</w:t>
      </w:r>
    </w:p>
    <w:p w14:paraId="63B69EB8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Пользователь выбирает упражнение и задачу, к которой относится тест.</w:t>
      </w:r>
    </w:p>
    <w:p w14:paraId="6FF3E87C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Программа настраивает параметры тестирования, включая количество раундов и временные интервалы.</w:t>
      </w:r>
    </w:p>
    <w:p w14:paraId="7B2ACF9C" w14:textId="77777777" w:rsidR="00D03E73" w:rsidRPr="0064270F" w:rsidRDefault="00D03E73" w:rsidP="00D03E73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Генерация стимулов:</w:t>
      </w:r>
    </w:p>
    <w:p w14:paraId="346B8989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Тест начинается с того, что на экране отображается сообщение "Ожидайте сигнал".</w:t>
      </w:r>
    </w:p>
    <w:p w14:paraId="1C881BF9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Через случайный промежуток времени (2–5 секунд) появляется сигнал, слово "ЖМИ!".</w:t>
      </w:r>
    </w:p>
    <w:p w14:paraId="2CA5D2B6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Этот подход исключает возможность предугадывания момента появления сигнала.</w:t>
      </w:r>
    </w:p>
    <w:p w14:paraId="70914CE2" w14:textId="77777777" w:rsidR="00D03E73" w:rsidRPr="0064270F" w:rsidRDefault="00D03E73" w:rsidP="00D03E73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Реакция пользователя:</w:t>
      </w:r>
    </w:p>
    <w:p w14:paraId="113F5FDB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Пользователь должен как можно быстрее нажать на клавишу при появлении сигнала.</w:t>
      </w:r>
    </w:p>
    <w:p w14:paraId="474D21CF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Программа фиксирует время реакции с точностью до миллисекунд.</w:t>
      </w:r>
    </w:p>
    <w:p w14:paraId="7516E673" w14:textId="77777777" w:rsidR="00D03E73" w:rsidRPr="0064270F" w:rsidRDefault="00D03E73" w:rsidP="00D03E73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Фиксация и сохранение данных:</w:t>
      </w:r>
    </w:p>
    <w:p w14:paraId="0A93CB55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Результаты каждого раунда записываются в базу данных.</w:t>
      </w:r>
    </w:p>
    <w:p w14:paraId="62EC319A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Для каждого теста сохраняются следующие параметры:</w:t>
      </w:r>
    </w:p>
    <w:p w14:paraId="1A37C3DA" w14:textId="77777777" w:rsidR="00D03E73" w:rsidRPr="0064270F" w:rsidRDefault="00D03E73" w:rsidP="00D03E73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Время реакции пользователя.</w:t>
      </w:r>
    </w:p>
    <w:p w14:paraId="6861530A" w14:textId="77777777" w:rsidR="00D03E73" w:rsidRPr="0064270F" w:rsidRDefault="00D03E73" w:rsidP="00D03E73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Упражнение и задача, к которой относится тест.</w:t>
      </w:r>
    </w:p>
    <w:p w14:paraId="78BBA675" w14:textId="77777777" w:rsidR="00D03E73" w:rsidRPr="0064270F" w:rsidRDefault="00D03E73" w:rsidP="00D03E73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Тип теста (до или после нагрузки).</w:t>
      </w:r>
    </w:p>
    <w:p w14:paraId="51EDD20F" w14:textId="77777777" w:rsidR="00D03E73" w:rsidRPr="0064270F" w:rsidRDefault="00D03E73" w:rsidP="00D03E73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Дата и время выполнения.</w:t>
      </w:r>
    </w:p>
    <w:p w14:paraId="2BA07785" w14:textId="77777777" w:rsidR="00D03E73" w:rsidRPr="0064270F" w:rsidRDefault="00D03E73" w:rsidP="00D03E73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Анализ данных:</w:t>
      </w:r>
    </w:p>
    <w:p w14:paraId="4615FCA3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После завершения всех раундов программа рассчитывает:</w:t>
      </w:r>
    </w:p>
    <w:p w14:paraId="5489D274" w14:textId="77777777" w:rsidR="00D03E73" w:rsidRPr="0064270F" w:rsidRDefault="00D03E73" w:rsidP="00D03E73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Среднее время реакции.</w:t>
      </w:r>
    </w:p>
    <w:p w14:paraId="465B92CB" w14:textId="77777777" w:rsidR="00D03E73" w:rsidRPr="0064270F" w:rsidRDefault="00D03E73" w:rsidP="00D03E73">
      <w:pPr>
        <w:pStyle w:val="a4"/>
        <w:numPr>
          <w:ilvl w:val="2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lastRenderedPageBreak/>
        <w:t>Минимальное и максимальное время реакции.</w:t>
      </w:r>
    </w:p>
    <w:p w14:paraId="421B49BE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Эти показатели позволяют оценить стабильность и точность реакций.</w:t>
      </w:r>
    </w:p>
    <w:p w14:paraId="2BE8C941" w14:textId="77777777" w:rsidR="00D03E73" w:rsidRPr="0064270F" w:rsidRDefault="00D03E73" w:rsidP="00D03E73">
      <w:pPr>
        <w:pStyle w:val="a4"/>
        <w:numPr>
          <w:ilvl w:val="0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b/>
          <w:bCs/>
          <w:sz w:val="28"/>
          <w:szCs w:val="28"/>
        </w:rPr>
        <w:t>Сравнение результатов:</w:t>
      </w:r>
    </w:p>
    <w:p w14:paraId="1C7D842E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После выполнения упражнений пользователь повторяет тест.</w:t>
      </w:r>
    </w:p>
    <w:p w14:paraId="164489B8" w14:textId="77777777" w:rsidR="00D03E73" w:rsidRPr="0064270F" w:rsidRDefault="00D03E73" w:rsidP="00D03E73">
      <w:pPr>
        <w:pStyle w:val="a4"/>
        <w:numPr>
          <w:ilvl w:val="1"/>
          <w:numId w:val="25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Сравнение результатов до и после нагрузки помогает определить влияние физических или когнитивных нагрузок на время реакции.</w:t>
      </w:r>
    </w:p>
    <w:p w14:paraId="5E640360" w14:textId="77777777" w:rsidR="00D03E73" w:rsidRPr="0064270F" w:rsidRDefault="00D03E73" w:rsidP="00D03E73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64270F">
        <w:rPr>
          <w:b/>
          <w:bCs/>
          <w:sz w:val="28"/>
          <w:szCs w:val="28"/>
        </w:rPr>
        <w:t>Пример работы теста:</w:t>
      </w:r>
    </w:p>
    <w:p w14:paraId="3DE2682B" w14:textId="77777777" w:rsidR="00D03E73" w:rsidRPr="0064270F" w:rsidRDefault="00D03E73" w:rsidP="00D03E73">
      <w:pPr>
        <w:pStyle w:val="a4"/>
        <w:numPr>
          <w:ilvl w:val="0"/>
          <w:numId w:val="27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Если среднее время реакции до нагрузки составляет 250 мс, а после — 310 мс, это указывает на снижение концентрации и внимания из-за усталости.</w:t>
      </w:r>
    </w:p>
    <w:p w14:paraId="31C321D9" w14:textId="77777777" w:rsidR="00D03E73" w:rsidRPr="0064270F" w:rsidRDefault="00D03E73" w:rsidP="00D03E73">
      <w:pPr>
        <w:pStyle w:val="a4"/>
        <w:numPr>
          <w:ilvl w:val="0"/>
          <w:numId w:val="27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Минимальное время реакции может показать пиковую скорость реакции, а максимальное — моменты срывов внимания.</w:t>
      </w:r>
    </w:p>
    <w:p w14:paraId="25F64EB6" w14:textId="77777777" w:rsidR="00D03E73" w:rsidRPr="0064270F" w:rsidRDefault="00D03E73" w:rsidP="00D03E73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64270F">
        <w:rPr>
          <w:b/>
          <w:bCs/>
          <w:sz w:val="28"/>
          <w:szCs w:val="28"/>
        </w:rPr>
        <w:t>Преимущества реализации:</w:t>
      </w:r>
    </w:p>
    <w:p w14:paraId="75365D87" w14:textId="77777777" w:rsidR="00D03E73" w:rsidRPr="0064270F" w:rsidRDefault="00D03E73" w:rsidP="00D03E73">
      <w:pPr>
        <w:pStyle w:val="a4"/>
        <w:numPr>
          <w:ilvl w:val="0"/>
          <w:numId w:val="28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Генерация случайных стимулов делает тестирование объективным и исключает адаптацию к сигналам.</w:t>
      </w:r>
    </w:p>
    <w:p w14:paraId="41AEF3D6" w14:textId="77777777" w:rsidR="00D03E73" w:rsidRPr="0064270F" w:rsidRDefault="00D03E73" w:rsidP="00D03E73">
      <w:pPr>
        <w:pStyle w:val="a4"/>
        <w:numPr>
          <w:ilvl w:val="0"/>
          <w:numId w:val="28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Сохранение результатов в базе данных позволяет анализировать их в будущем и строить графики для более глубокого анализа.</w:t>
      </w:r>
    </w:p>
    <w:p w14:paraId="6FCD32E1" w14:textId="77777777" w:rsidR="00D03E73" w:rsidRPr="0064270F" w:rsidRDefault="00D03E73" w:rsidP="00D03E73">
      <w:pPr>
        <w:pStyle w:val="a4"/>
        <w:numPr>
          <w:ilvl w:val="0"/>
          <w:numId w:val="28"/>
        </w:numPr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Разделение тестов на этапы "до" и "после" обеспечивает возможность количественной оценки воздействия упражнений.</w:t>
      </w:r>
    </w:p>
    <w:p w14:paraId="3BA3FB67" w14:textId="0EB9A111" w:rsidR="000934A4" w:rsidRDefault="00D03E73" w:rsidP="00D03E73">
      <w:pPr>
        <w:pStyle w:val="a4"/>
        <w:spacing w:before="0" w:beforeAutospacing="0" w:line="360" w:lineRule="auto"/>
        <w:jc w:val="both"/>
        <w:rPr>
          <w:sz w:val="28"/>
          <w:szCs w:val="28"/>
        </w:rPr>
      </w:pPr>
      <w:r w:rsidRPr="0064270F">
        <w:rPr>
          <w:sz w:val="28"/>
          <w:szCs w:val="28"/>
        </w:rPr>
        <w:t>Тест PVT в данном приложении — это не только инструмент измерения времени реакции, но и средство для изучения влияния внешних факторов на когнитивные способности пользователя.</w:t>
      </w:r>
    </w:p>
    <w:p w14:paraId="4DBABC2D" w14:textId="0EAE1D8C" w:rsidR="00D03E73" w:rsidRPr="00D829EC" w:rsidRDefault="00D03E73" w:rsidP="00D03E73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 xml:space="preserve">Слайд </w:t>
      </w:r>
      <w:proofErr w:type="gramStart"/>
      <w:r w:rsidRPr="00D829EC">
        <w:rPr>
          <w:sz w:val="28"/>
          <w:szCs w:val="28"/>
        </w:rPr>
        <w:t>1</w:t>
      </w:r>
      <w:r>
        <w:rPr>
          <w:sz w:val="28"/>
          <w:szCs w:val="28"/>
        </w:rPr>
        <w:t>1-13</w:t>
      </w:r>
      <w:proofErr w:type="gramEnd"/>
      <w:r w:rsidRPr="00D829EC">
        <w:rPr>
          <w:sz w:val="28"/>
          <w:szCs w:val="28"/>
        </w:rPr>
        <w:t>: Заключение</w:t>
      </w:r>
    </w:p>
    <w:p w14:paraId="48B03486" w14:textId="77777777" w:rsidR="00D03E73" w:rsidRPr="001B0FA3" w:rsidRDefault="00D03E73" w:rsidP="00D03E73">
      <w:pPr>
        <w:pStyle w:val="a4"/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1B0FA3">
        <w:rPr>
          <w:b/>
          <w:bCs/>
          <w:sz w:val="28"/>
          <w:szCs w:val="28"/>
        </w:rPr>
        <w:t>Алгоритм работы теста NASA-TLX:</w:t>
      </w:r>
    </w:p>
    <w:p w14:paraId="2ADBE4C4" w14:textId="77777777" w:rsidR="00D03E73" w:rsidRPr="001B0FA3" w:rsidRDefault="00D03E73" w:rsidP="00D03E73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b/>
          <w:bCs/>
          <w:sz w:val="28"/>
          <w:szCs w:val="28"/>
        </w:rPr>
        <w:lastRenderedPageBreak/>
        <w:t>Сбор оценок по шкалам:</w:t>
      </w:r>
    </w:p>
    <w:p w14:paraId="50E3FA89" w14:textId="77777777" w:rsidR="00D03E73" w:rsidRPr="001B0FA3" w:rsidRDefault="00D03E73" w:rsidP="00D03E73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Пользователь вводит субъективные оценки по шести шкалам:</w:t>
      </w:r>
    </w:p>
    <w:p w14:paraId="550F309C" w14:textId="77777777" w:rsidR="00D03E73" w:rsidRPr="001B0FA3" w:rsidRDefault="00D03E73" w:rsidP="00D03E73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Умственная нагрузка.</w:t>
      </w:r>
    </w:p>
    <w:p w14:paraId="42C8BE84" w14:textId="77777777" w:rsidR="00D03E73" w:rsidRPr="001B0FA3" w:rsidRDefault="00D03E73" w:rsidP="00D03E73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Физическая нагрузка.</w:t>
      </w:r>
    </w:p>
    <w:p w14:paraId="2A41B2BC" w14:textId="77777777" w:rsidR="00D03E73" w:rsidRPr="001B0FA3" w:rsidRDefault="00D03E73" w:rsidP="00D03E73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Временная нагрузка.</w:t>
      </w:r>
    </w:p>
    <w:p w14:paraId="3572958A" w14:textId="77777777" w:rsidR="00D03E73" w:rsidRPr="001B0FA3" w:rsidRDefault="00D03E73" w:rsidP="00D03E73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Уровень усилий.</w:t>
      </w:r>
    </w:p>
    <w:p w14:paraId="07DF8E4D" w14:textId="77777777" w:rsidR="00D03E73" w:rsidRPr="001B0FA3" w:rsidRDefault="00D03E73" w:rsidP="00D03E73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Уровень стресса (фрустрация).</w:t>
      </w:r>
    </w:p>
    <w:p w14:paraId="2662D82C" w14:textId="77777777" w:rsidR="00D03E73" w:rsidRPr="001B0FA3" w:rsidRDefault="00D03E73" w:rsidP="00D03E73">
      <w:pPr>
        <w:pStyle w:val="a4"/>
        <w:numPr>
          <w:ilvl w:val="2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Восприятие эффективности выполнения задачи.</w:t>
      </w:r>
    </w:p>
    <w:p w14:paraId="390BCC4D" w14:textId="77777777" w:rsidR="00D03E73" w:rsidRDefault="00D03E73" w:rsidP="00D03E73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Каждая шкала оценивается от 0 (минимальная нагрузка) до 20 (максимальная нагрузка).</w:t>
      </w:r>
    </w:p>
    <w:p w14:paraId="14A98848" w14:textId="77777777" w:rsidR="00D03E73" w:rsidRPr="001B0FA3" w:rsidRDefault="00D03E73" w:rsidP="00D03E73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14:paraId="46DDF19F" w14:textId="77777777" w:rsidR="00D03E73" w:rsidRPr="001B0FA3" w:rsidRDefault="00D03E73" w:rsidP="00D03E73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b/>
          <w:bCs/>
          <w:sz w:val="28"/>
          <w:szCs w:val="28"/>
        </w:rPr>
        <w:t>Парные сравнения для определения весов:</w:t>
      </w:r>
    </w:p>
    <w:p w14:paraId="4B8B34D5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После ввода оценок программа предлагает пользователю сравнить важность каждой пары шкал.</w:t>
      </w:r>
    </w:p>
    <w:p w14:paraId="3676A193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Например, пользователь выбирает, что для него более значимо: умственная нагрузка или временные ограничения.</w:t>
      </w:r>
    </w:p>
    <w:p w14:paraId="00216836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На основе ответов программа рассчитывает веса каждой шкалы, что позволяет учитывать индивидуальные приоритеты пользователя.</w:t>
      </w:r>
    </w:p>
    <w:p w14:paraId="1CA790FF" w14:textId="77777777" w:rsidR="00D03E73" w:rsidRPr="00D829EC" w:rsidRDefault="00D03E73" w:rsidP="00D03E73">
      <w:pPr>
        <w:pStyle w:val="a4"/>
        <w:tabs>
          <w:tab w:val="left" w:pos="2160"/>
        </w:tabs>
        <w:spacing w:before="72" w:beforeAutospacing="0" w:after="0" w:afterAutospacing="0" w:line="360" w:lineRule="auto"/>
        <w:ind w:left="187"/>
        <w:jc w:val="both"/>
        <w:rPr>
          <w:lang w:val="en-US"/>
        </w:rPr>
      </w:pPr>
      <m:oMathPara>
        <m:oMathParaPr>
          <m:jc m:val="centerGroup"/>
        </m:oMathParaPr>
        <m:oMath>
          <m:r>
            <m:rPr>
              <m:nor/>
            </m:rPr>
            <w:rPr>
              <w:rFonts w:ascii="Cambria Math" w:eastAsiaTheme="minorEastAsia" w:hAnsi="Cambria Math"/>
              <w:i/>
              <w:iCs/>
              <w:color w:val="000000" w:themeColor="dark1"/>
              <w:kern w:val="24"/>
              <w:sz w:val="30"/>
              <w:szCs w:val="30"/>
              <w:lang w:val="en-US"/>
            </w:rPr>
            <m:t>Weighted TLX</m:t>
          </m:r>
          <m:r>
            <w:rPr>
              <w:rFonts w:ascii="Cambria Math" w:eastAsiaTheme="minorEastAsia" w:hAnsi="Cambria Math"/>
              <w:color w:val="000000" w:themeColor="dark1"/>
              <w:kern w:val="24"/>
              <w:sz w:val="30"/>
              <w:szCs w:val="3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dark1"/>
                  <w:kern w:val="24"/>
                  <w:sz w:val="30"/>
                  <w:szCs w:val="30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dark1"/>
                      <w:kern w:val="24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dark1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dark1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dark1"/>
                      <w:kern w:val="24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dark1"/>
                      <w:kern w:val="24"/>
                      <w:sz w:val="30"/>
                      <w:szCs w:val="3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dark1"/>
                          <w:kern w:val="24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dark1"/>
                          <w:kern w:val="24"/>
                          <w:sz w:val="30"/>
                          <w:szCs w:val="30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3725503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dark1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color w:val="000000" w:themeColor="dark1"/>
            <w:kern w:val="24"/>
            <w:sz w:val="30"/>
            <w:szCs w:val="30"/>
          </w:rPr>
          <m:t> </m:t>
        </m:r>
      </m:oMath>
      <w:r>
        <w:rPr>
          <w:rFonts w:eastAsiaTheme="minorEastAsia"/>
          <w:color w:val="000000" w:themeColor="dark1"/>
          <w:kern w:val="24"/>
          <w:sz w:val="30"/>
          <w:szCs w:val="30"/>
        </w:rPr>
        <w:t>— оценка пользователя по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 xml:space="preserve"> </w:t>
      </w:r>
      <w:r>
        <w:rPr>
          <w:rFonts w:eastAsiaTheme="minorEastAsia"/>
          <w:i/>
          <w:iCs/>
          <w:color w:val="000000" w:themeColor="dark1"/>
          <w:kern w:val="24"/>
          <w:sz w:val="30"/>
          <w:szCs w:val="30"/>
        </w:rPr>
        <w:t>i</w:t>
      </w:r>
      <w:r>
        <w:rPr>
          <w:rFonts w:eastAsiaTheme="minorEastAsia"/>
          <w:color w:val="000000" w:themeColor="dark1"/>
          <w:kern w:val="24"/>
          <w:sz w:val="30"/>
          <w:szCs w:val="30"/>
        </w:rPr>
        <w:t>-й шкале (например, умственная нагрузка, физическая нагрузка и т.д.)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>;</w:t>
      </w:r>
    </w:p>
    <w:p w14:paraId="34343C2B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dark1"/>
                <w:kern w:val="24"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i</m:t>
            </m:r>
          </m:sub>
        </m:sSub>
      </m:oMath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 xml:space="preserve"> </w:t>
      </w:r>
      <w:r>
        <w:rPr>
          <w:rFonts w:eastAsiaTheme="minorEastAsia"/>
          <w:color w:val="000000" w:themeColor="dark1"/>
          <w:kern w:val="24"/>
          <w:sz w:val="30"/>
          <w:szCs w:val="30"/>
        </w:rPr>
        <w:t xml:space="preserve">— вес </w:t>
      </w:r>
      <w:proofErr w:type="spellStart"/>
      <w:r>
        <w:rPr>
          <w:rFonts w:eastAsiaTheme="minorEastAsia"/>
          <w:i/>
          <w:iCs/>
          <w:color w:val="000000" w:themeColor="dark1"/>
          <w:kern w:val="24"/>
          <w:sz w:val="30"/>
          <w:szCs w:val="30"/>
          <w:lang w:val="en-US"/>
        </w:rPr>
        <w:t>i</w:t>
      </w:r>
      <w:proofErr w:type="spellEnd"/>
      <w:r>
        <w:rPr>
          <w:rFonts w:eastAsiaTheme="minorEastAsia"/>
          <w:color w:val="000000" w:themeColor="dark1"/>
          <w:kern w:val="24"/>
          <w:sz w:val="30"/>
          <w:szCs w:val="30"/>
        </w:rPr>
        <w:t>-й шкалы, полученный в результате парных сравнений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>;</w:t>
      </w:r>
    </w:p>
    <w:p w14:paraId="52F4FC8F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w:r>
        <w:rPr>
          <w:rFonts w:eastAsiaTheme="minorEastAsia"/>
          <w:color w:val="000000" w:themeColor="dark1"/>
          <w:kern w:val="24"/>
          <w:sz w:val="30"/>
          <w:szCs w:val="30"/>
        </w:rPr>
        <w:t>n — количество шкал (в данном случае n=6n = 6n=6)</w:t>
      </w:r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>;</w:t>
      </w:r>
    </w:p>
    <w:p w14:paraId="1B89E9F8" w14:textId="77777777" w:rsidR="00D03E73" w:rsidRDefault="00D03E73" w:rsidP="00D03E73">
      <w:pPr>
        <w:pStyle w:val="a4"/>
        <w:tabs>
          <w:tab w:val="left" w:pos="2160"/>
        </w:tabs>
        <w:spacing w:before="72" w:beforeAutospacing="0" w:after="160" w:afterAutospacing="0" w:line="408" w:lineRule="auto"/>
        <w:ind w:left="187"/>
        <w:jc w:val="both"/>
      </w:pP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/>
                <w:i/>
                <w:iCs/>
                <w:color w:val="000000" w:themeColor="dark1"/>
                <w:kern w:val="24"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000000" w:themeColor="dark1"/>
                <w:kern w:val="24"/>
                <w:sz w:val="30"/>
                <w:szCs w:val="30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dark1"/>
                    <w:kern w:val="24"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dark1"/>
                    <w:kern w:val="24"/>
                    <w:sz w:val="30"/>
                    <w:szCs w:val="30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dark1"/>
                    <w:kern w:val="24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Pr="00D829EC">
        <w:rPr>
          <w:rFonts w:eastAsiaTheme="minorEastAsia"/>
          <w:color w:val="000000" w:themeColor="dark1"/>
          <w:kern w:val="24"/>
          <w:sz w:val="30"/>
          <w:szCs w:val="30"/>
        </w:rPr>
        <w:t xml:space="preserve"> </w:t>
      </w:r>
      <w:r>
        <w:rPr>
          <w:rFonts w:eastAsiaTheme="minorEastAsia"/>
          <w:color w:val="000000" w:themeColor="dark1"/>
          <w:kern w:val="24"/>
          <w:sz w:val="30"/>
          <w:szCs w:val="30"/>
        </w:rPr>
        <w:t>— сумма всех весов для нормализации итогового показателя.</w:t>
      </w:r>
    </w:p>
    <w:p w14:paraId="14E197C7" w14:textId="77777777" w:rsidR="00D03E73" w:rsidRPr="001B0FA3" w:rsidRDefault="00D03E73" w:rsidP="00D03E73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b/>
          <w:bCs/>
          <w:sz w:val="28"/>
          <w:szCs w:val="28"/>
        </w:rPr>
        <w:lastRenderedPageBreak/>
        <w:t>Сравнение результатов:</w:t>
      </w:r>
    </w:p>
    <w:p w14:paraId="2D88681D" w14:textId="77777777" w:rsidR="00D03E73" w:rsidRPr="001B0FA3" w:rsidRDefault="00D03E73" w:rsidP="00D03E73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Сравнение итоговых индексов нагрузки позволяет выявить, как нагрузка на пользователя изменилась под влиянием физического или умственного напряжения.</w:t>
      </w:r>
    </w:p>
    <w:p w14:paraId="650EEA90" w14:textId="77777777" w:rsidR="00D03E73" w:rsidRPr="001B0FA3" w:rsidRDefault="00D03E73" w:rsidP="00D03E73">
      <w:pPr>
        <w:pStyle w:val="a4"/>
        <w:numPr>
          <w:ilvl w:val="0"/>
          <w:numId w:val="29"/>
        </w:numPr>
        <w:spacing w:before="0" w:beforeAutospacing="0" w:line="360" w:lineRule="auto"/>
        <w:jc w:val="both"/>
        <w:rPr>
          <w:b/>
          <w:bCs/>
          <w:sz w:val="28"/>
          <w:szCs w:val="28"/>
        </w:rPr>
      </w:pPr>
      <w:r w:rsidRPr="001B0FA3">
        <w:rPr>
          <w:b/>
          <w:bCs/>
          <w:sz w:val="28"/>
          <w:szCs w:val="28"/>
        </w:rPr>
        <w:t>Пример работы теста:</w:t>
      </w:r>
    </w:p>
    <w:p w14:paraId="084981D7" w14:textId="77777777" w:rsidR="00D03E73" w:rsidRPr="001B0FA3" w:rsidRDefault="00D03E73" w:rsidP="00D03E73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Если пользователь оценивает умственную нагрузку в 18 баллов и считает её самой важной, то итоговый взвешенный индекс нагрузки будет сильно зависеть от этой шкалы.</w:t>
      </w:r>
    </w:p>
    <w:p w14:paraId="0706BB53" w14:textId="77777777" w:rsidR="00D03E73" w:rsidRPr="00D829EC" w:rsidRDefault="00D03E73" w:rsidP="00D03E73">
      <w:pPr>
        <w:pStyle w:val="a4"/>
        <w:numPr>
          <w:ilvl w:val="1"/>
          <w:numId w:val="29"/>
        </w:numPr>
        <w:spacing w:before="0" w:beforeAutospacing="0" w:line="360" w:lineRule="auto"/>
        <w:jc w:val="both"/>
        <w:rPr>
          <w:sz w:val="28"/>
          <w:szCs w:val="28"/>
        </w:rPr>
      </w:pPr>
      <w:r w:rsidRPr="001B0FA3">
        <w:rPr>
          <w:sz w:val="28"/>
          <w:szCs w:val="28"/>
        </w:rPr>
        <w:t>В случае парного сравнения, где пользователь выбирает, что временная нагрузка важнее физической, временная нагрузка получит больший вес.</w:t>
      </w:r>
    </w:p>
    <w:p w14:paraId="14296A27" w14:textId="77777777" w:rsidR="00D03E73" w:rsidRDefault="00D03E73" w:rsidP="00D03E73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14:paraId="2EEE48C1" w14:textId="77777777" w:rsidR="00D03E73" w:rsidRPr="00D03E73" w:rsidRDefault="00D03E73" w:rsidP="00D03E73">
      <w:pPr>
        <w:pStyle w:val="a4"/>
        <w:spacing w:before="0" w:beforeAutospacing="0" w:line="360" w:lineRule="auto"/>
        <w:jc w:val="both"/>
        <w:rPr>
          <w:sz w:val="28"/>
          <w:szCs w:val="28"/>
        </w:rPr>
      </w:pPr>
    </w:p>
    <w:p w14:paraId="4281FF46" w14:textId="5CEC8DEF" w:rsidR="000934A4" w:rsidRPr="00D829EC" w:rsidRDefault="000934A4" w:rsidP="000934A4">
      <w:pPr>
        <w:pStyle w:val="4"/>
        <w:spacing w:before="0" w:beforeAutospacing="0" w:line="360" w:lineRule="auto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Слайд 15: Заключение</w:t>
      </w:r>
    </w:p>
    <w:p w14:paraId="102B01B1" w14:textId="77777777" w:rsidR="000934A4" w:rsidRPr="00D829EC" w:rsidRDefault="000934A4" w:rsidP="000934A4">
      <w:pPr>
        <w:pStyle w:val="a4"/>
        <w:spacing w:before="0" w:beforeAutospacing="0" w:line="360" w:lineRule="auto"/>
        <w:ind w:firstLine="708"/>
        <w:jc w:val="both"/>
        <w:rPr>
          <w:sz w:val="28"/>
          <w:szCs w:val="28"/>
        </w:rPr>
      </w:pPr>
      <w:r w:rsidRPr="00D829EC">
        <w:rPr>
          <w:sz w:val="28"/>
          <w:szCs w:val="28"/>
        </w:rPr>
        <w:t>Таким образом, все поставленные задачи были успешно выполнены. Реализация данной системы в будущем позволит эффективно анализировать эргономические характеристики кабины самолета, снизить число ошибок, связанных с человеческим фактором, и повысить безопасность полетов, обеспечив оптимальные условия работы для пилотов в условиях высокой нагрузки.</w:t>
      </w:r>
    </w:p>
    <w:p w14:paraId="6EA83E72" w14:textId="77777777" w:rsidR="000934A4" w:rsidRPr="000934A4" w:rsidRDefault="000934A4" w:rsidP="000934A4"/>
    <w:sectPr w:rsidR="000934A4" w:rsidRPr="00093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102"/>
    <w:multiLevelType w:val="multilevel"/>
    <w:tmpl w:val="F84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308F5"/>
    <w:multiLevelType w:val="multilevel"/>
    <w:tmpl w:val="7E7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B2D20"/>
    <w:multiLevelType w:val="multilevel"/>
    <w:tmpl w:val="C49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2E78"/>
    <w:multiLevelType w:val="hybridMultilevel"/>
    <w:tmpl w:val="C1206C02"/>
    <w:lvl w:ilvl="0" w:tplc="E70A0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CD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00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269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C0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64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5CC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62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426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602A8D"/>
    <w:multiLevelType w:val="multilevel"/>
    <w:tmpl w:val="18C4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22DB3"/>
    <w:multiLevelType w:val="multilevel"/>
    <w:tmpl w:val="C8F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F770F"/>
    <w:multiLevelType w:val="multilevel"/>
    <w:tmpl w:val="936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B4948"/>
    <w:multiLevelType w:val="multilevel"/>
    <w:tmpl w:val="44E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916E9"/>
    <w:multiLevelType w:val="multilevel"/>
    <w:tmpl w:val="19B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80103"/>
    <w:multiLevelType w:val="multilevel"/>
    <w:tmpl w:val="FA1E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438E7"/>
    <w:multiLevelType w:val="multilevel"/>
    <w:tmpl w:val="5F5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8375A"/>
    <w:multiLevelType w:val="multilevel"/>
    <w:tmpl w:val="782E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46FE2"/>
    <w:multiLevelType w:val="hybridMultilevel"/>
    <w:tmpl w:val="E58A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A30"/>
    <w:multiLevelType w:val="multilevel"/>
    <w:tmpl w:val="2AF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84E33"/>
    <w:multiLevelType w:val="multilevel"/>
    <w:tmpl w:val="5D6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B1A5B"/>
    <w:multiLevelType w:val="multilevel"/>
    <w:tmpl w:val="B7A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00161"/>
    <w:multiLevelType w:val="multilevel"/>
    <w:tmpl w:val="23F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E5F1B"/>
    <w:multiLevelType w:val="hybridMultilevel"/>
    <w:tmpl w:val="97B6A254"/>
    <w:lvl w:ilvl="0" w:tplc="DD28C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14F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B86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84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ECA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28B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7C9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009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CC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0D7676D"/>
    <w:multiLevelType w:val="multilevel"/>
    <w:tmpl w:val="037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A1DFC"/>
    <w:multiLevelType w:val="hybridMultilevel"/>
    <w:tmpl w:val="E5BAC696"/>
    <w:lvl w:ilvl="0" w:tplc="DF044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38B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0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68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E1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2B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25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CA7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5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6F7253E"/>
    <w:multiLevelType w:val="multilevel"/>
    <w:tmpl w:val="C3C8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A70A5D"/>
    <w:multiLevelType w:val="multilevel"/>
    <w:tmpl w:val="772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702DC"/>
    <w:multiLevelType w:val="multilevel"/>
    <w:tmpl w:val="C32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8145E"/>
    <w:multiLevelType w:val="multilevel"/>
    <w:tmpl w:val="1BD4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B5210"/>
    <w:multiLevelType w:val="multilevel"/>
    <w:tmpl w:val="C78E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C7259D"/>
    <w:multiLevelType w:val="multilevel"/>
    <w:tmpl w:val="832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97588"/>
    <w:multiLevelType w:val="multilevel"/>
    <w:tmpl w:val="73108E9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B625A6B"/>
    <w:multiLevelType w:val="hybridMultilevel"/>
    <w:tmpl w:val="249CE9BE"/>
    <w:lvl w:ilvl="0" w:tplc="C804B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88B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A13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80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23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8DC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422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BA79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88C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C6787"/>
    <w:multiLevelType w:val="multilevel"/>
    <w:tmpl w:val="028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002BC0"/>
    <w:multiLevelType w:val="multilevel"/>
    <w:tmpl w:val="58F4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D2A76"/>
    <w:multiLevelType w:val="multilevel"/>
    <w:tmpl w:val="6DF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44634"/>
    <w:multiLevelType w:val="multilevel"/>
    <w:tmpl w:val="0976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33A49"/>
    <w:multiLevelType w:val="multilevel"/>
    <w:tmpl w:val="7A2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B224C"/>
    <w:multiLevelType w:val="multilevel"/>
    <w:tmpl w:val="D64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AB17D0"/>
    <w:multiLevelType w:val="hybridMultilevel"/>
    <w:tmpl w:val="869220C0"/>
    <w:lvl w:ilvl="0" w:tplc="E672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4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8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AF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6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0C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AF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8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4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C1C157C"/>
    <w:multiLevelType w:val="hybridMultilevel"/>
    <w:tmpl w:val="FAD21532"/>
    <w:lvl w:ilvl="0" w:tplc="6E289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9E1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A4D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80F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CAC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C1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ED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2E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666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B86F7E"/>
    <w:multiLevelType w:val="multilevel"/>
    <w:tmpl w:val="EE7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529205">
    <w:abstractNumId w:val="21"/>
  </w:num>
  <w:num w:numId="2" w16cid:durableId="527990441">
    <w:abstractNumId w:val="5"/>
  </w:num>
  <w:num w:numId="3" w16cid:durableId="620190542">
    <w:abstractNumId w:val="33"/>
  </w:num>
  <w:num w:numId="4" w16cid:durableId="171143931">
    <w:abstractNumId w:val="7"/>
  </w:num>
  <w:num w:numId="5" w16cid:durableId="849678457">
    <w:abstractNumId w:val="25"/>
  </w:num>
  <w:num w:numId="6" w16cid:durableId="589197597">
    <w:abstractNumId w:val="11"/>
  </w:num>
  <w:num w:numId="7" w16cid:durableId="171260599">
    <w:abstractNumId w:val="13"/>
  </w:num>
  <w:num w:numId="8" w16cid:durableId="655957771">
    <w:abstractNumId w:val="4"/>
  </w:num>
  <w:num w:numId="9" w16cid:durableId="407963997">
    <w:abstractNumId w:val="18"/>
  </w:num>
  <w:num w:numId="10" w16cid:durableId="757210153">
    <w:abstractNumId w:val="28"/>
  </w:num>
  <w:num w:numId="11" w16cid:durableId="108284703">
    <w:abstractNumId w:val="2"/>
  </w:num>
  <w:num w:numId="12" w16cid:durableId="671835463">
    <w:abstractNumId w:val="9"/>
  </w:num>
  <w:num w:numId="13" w16cid:durableId="101613088">
    <w:abstractNumId w:val="14"/>
  </w:num>
  <w:num w:numId="14" w16cid:durableId="449008385">
    <w:abstractNumId w:val="30"/>
  </w:num>
  <w:num w:numId="15" w16cid:durableId="1791898066">
    <w:abstractNumId w:val="34"/>
  </w:num>
  <w:num w:numId="16" w16cid:durableId="482357134">
    <w:abstractNumId w:val="22"/>
  </w:num>
  <w:num w:numId="17" w16cid:durableId="1208057620">
    <w:abstractNumId w:val="8"/>
  </w:num>
  <w:num w:numId="18" w16cid:durableId="2009751782">
    <w:abstractNumId w:val="1"/>
  </w:num>
  <w:num w:numId="19" w16cid:durableId="1661422308">
    <w:abstractNumId w:val="10"/>
  </w:num>
  <w:num w:numId="20" w16cid:durableId="1419668943">
    <w:abstractNumId w:val="24"/>
  </w:num>
  <w:num w:numId="21" w16cid:durableId="204413056">
    <w:abstractNumId w:val="12"/>
  </w:num>
  <w:num w:numId="22" w16cid:durableId="459033048">
    <w:abstractNumId w:val="6"/>
  </w:num>
  <w:num w:numId="23" w16cid:durableId="1450121310">
    <w:abstractNumId w:val="16"/>
  </w:num>
  <w:num w:numId="24" w16cid:durableId="1309628122">
    <w:abstractNumId w:val="36"/>
  </w:num>
  <w:num w:numId="25" w16cid:durableId="965114508">
    <w:abstractNumId w:val="20"/>
  </w:num>
  <w:num w:numId="26" w16cid:durableId="11617653">
    <w:abstractNumId w:val="15"/>
  </w:num>
  <w:num w:numId="27" w16cid:durableId="1079401290">
    <w:abstractNumId w:val="29"/>
  </w:num>
  <w:num w:numId="28" w16cid:durableId="1385371307">
    <w:abstractNumId w:val="31"/>
  </w:num>
  <w:num w:numId="29" w16cid:durableId="862791555">
    <w:abstractNumId w:val="23"/>
  </w:num>
  <w:num w:numId="30" w16cid:durableId="1260674580">
    <w:abstractNumId w:val="0"/>
  </w:num>
  <w:num w:numId="31" w16cid:durableId="1871871697">
    <w:abstractNumId w:val="32"/>
  </w:num>
  <w:num w:numId="32" w16cid:durableId="1926260582">
    <w:abstractNumId w:val="19"/>
  </w:num>
  <w:num w:numId="33" w16cid:durableId="655374233">
    <w:abstractNumId w:val="35"/>
  </w:num>
  <w:num w:numId="34" w16cid:durableId="1590195995">
    <w:abstractNumId w:val="17"/>
  </w:num>
  <w:num w:numId="35" w16cid:durableId="2014448851">
    <w:abstractNumId w:val="3"/>
  </w:num>
  <w:num w:numId="36" w16cid:durableId="1189176793">
    <w:abstractNumId w:val="27"/>
  </w:num>
  <w:num w:numId="37" w16cid:durableId="7283810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9E"/>
    <w:rsid w:val="000023BC"/>
    <w:rsid w:val="000934A4"/>
    <w:rsid w:val="001700B4"/>
    <w:rsid w:val="001B0FA3"/>
    <w:rsid w:val="00362B78"/>
    <w:rsid w:val="00382061"/>
    <w:rsid w:val="0041629C"/>
    <w:rsid w:val="00424DDC"/>
    <w:rsid w:val="0054110F"/>
    <w:rsid w:val="005E6AE3"/>
    <w:rsid w:val="0064270F"/>
    <w:rsid w:val="00720E16"/>
    <w:rsid w:val="007F1964"/>
    <w:rsid w:val="00956790"/>
    <w:rsid w:val="00AD229F"/>
    <w:rsid w:val="00B777E1"/>
    <w:rsid w:val="00BC7E44"/>
    <w:rsid w:val="00C4689E"/>
    <w:rsid w:val="00D03E73"/>
    <w:rsid w:val="00D576FC"/>
    <w:rsid w:val="00D829EC"/>
    <w:rsid w:val="00D94B56"/>
    <w:rsid w:val="00DE23A8"/>
    <w:rsid w:val="00E43192"/>
    <w:rsid w:val="00EA7714"/>
    <w:rsid w:val="00FA48B4"/>
    <w:rsid w:val="00FB4151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3B1D"/>
  <w15:chartTrackingRefBased/>
  <w15:docId w15:val="{37D36A03-89D2-46E9-A1FC-463D790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2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A4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48B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FA48B4"/>
    <w:rPr>
      <w:b/>
      <w:bCs/>
    </w:rPr>
  </w:style>
  <w:style w:type="paragraph" w:styleId="a4">
    <w:name w:val="Normal (Web)"/>
    <w:basedOn w:val="a"/>
    <w:uiPriority w:val="99"/>
    <w:unhideWhenUsed/>
    <w:rsid w:val="00FA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A4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0E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6">
    <w:name w:val="Рисунок"/>
    <w:basedOn w:val="a"/>
    <w:link w:val="a7"/>
    <w:qFormat/>
    <w:rsid w:val="00362B78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a7">
    <w:name w:val="Рисунок Знак"/>
    <w:link w:val="a6"/>
    <w:rsid w:val="00362B78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character" w:customStyle="1" w:styleId="mord">
    <w:name w:val="mord"/>
    <w:basedOn w:val="a0"/>
    <w:rsid w:val="00DE23A8"/>
  </w:style>
  <w:style w:type="character" w:customStyle="1" w:styleId="vlist-s">
    <w:name w:val="vlist-s"/>
    <w:basedOn w:val="a0"/>
    <w:rsid w:val="00DE23A8"/>
  </w:style>
  <w:style w:type="character" w:customStyle="1" w:styleId="katex-mathml">
    <w:name w:val="katex-mathml"/>
    <w:basedOn w:val="a0"/>
    <w:rsid w:val="00DE23A8"/>
  </w:style>
  <w:style w:type="character" w:customStyle="1" w:styleId="mrel">
    <w:name w:val="mrel"/>
    <w:basedOn w:val="a0"/>
    <w:rsid w:val="00DE23A8"/>
  </w:style>
  <w:style w:type="character" w:customStyle="1" w:styleId="mop">
    <w:name w:val="mop"/>
    <w:basedOn w:val="a0"/>
    <w:rsid w:val="00DE23A8"/>
  </w:style>
  <w:style w:type="character" w:customStyle="1" w:styleId="10">
    <w:name w:val="Заголовок 1 Знак"/>
    <w:basedOn w:val="a0"/>
    <w:link w:val="1"/>
    <w:uiPriority w:val="9"/>
    <w:rsid w:val="00382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38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3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4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32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4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34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2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1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62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5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9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3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3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8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06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98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9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1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6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0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9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83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4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Екатерина Курнаева</cp:lastModifiedBy>
  <cp:revision>6</cp:revision>
  <dcterms:created xsi:type="dcterms:W3CDTF">2024-12-27T08:50:00Z</dcterms:created>
  <dcterms:modified xsi:type="dcterms:W3CDTF">2025-01-12T16:47:00Z</dcterms:modified>
</cp:coreProperties>
</file>