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4E6A0" w14:textId="77777777" w:rsidR="00560912" w:rsidRPr="00E63958" w:rsidRDefault="00560912" w:rsidP="00560912">
      <w:pPr>
        <w:rPr>
          <w:rFonts w:ascii="Arial" w:hAnsi="Arial" w:cs="Arial"/>
          <w:b/>
          <w:sz w:val="20"/>
          <w:lang w:eastAsia="ar-SA"/>
        </w:rPr>
      </w:pPr>
      <w:r w:rsidRPr="00E63958">
        <w:rPr>
          <w:rFonts w:ascii="Arial" w:hAnsi="Arial" w:cs="Arial"/>
          <w:b/>
          <w:sz w:val="20"/>
        </w:rPr>
        <w:t xml:space="preserve">klauzula </w:t>
      </w:r>
    </w:p>
    <w:p w14:paraId="06B05F32" w14:textId="77777777" w:rsidR="00560912" w:rsidRPr="00E63958" w:rsidRDefault="00560912" w:rsidP="00560912">
      <w:pPr>
        <w:rPr>
          <w:rFonts w:ascii="Arial" w:hAnsi="Arial" w:cs="Arial"/>
          <w:b/>
          <w:sz w:val="20"/>
        </w:rPr>
      </w:pPr>
      <w:r w:rsidRPr="00E63958">
        <w:rPr>
          <w:rFonts w:ascii="Arial" w:hAnsi="Arial" w:cs="Arial"/>
          <w:sz w:val="20"/>
        </w:rPr>
        <w:t xml:space="preserve">wzór: materiał szkoleniowy </w:t>
      </w:r>
    </w:p>
    <w:p w14:paraId="3740B730" w14:textId="77777777" w:rsidR="00560912" w:rsidRPr="00E63958" w:rsidRDefault="00560912" w:rsidP="00560912">
      <w:pPr>
        <w:rPr>
          <w:rFonts w:ascii="Arial" w:hAnsi="Arial" w:cs="Arial"/>
          <w:sz w:val="20"/>
        </w:rPr>
      </w:pPr>
      <w:r w:rsidRPr="00E63958">
        <w:rPr>
          <w:rFonts w:ascii="Arial" w:hAnsi="Arial" w:cs="Arial"/>
          <w:sz w:val="20"/>
        </w:rPr>
        <w:t xml:space="preserve">autor zezwala każdemu na wykorzystanie </w:t>
      </w:r>
    </w:p>
    <w:p w14:paraId="48C084DA" w14:textId="77777777" w:rsidR="00560912" w:rsidRPr="00E63958" w:rsidRDefault="00560912" w:rsidP="00560912">
      <w:pPr>
        <w:rPr>
          <w:rFonts w:ascii="Arial" w:hAnsi="Arial" w:cs="Arial"/>
          <w:sz w:val="20"/>
        </w:rPr>
      </w:pPr>
      <w:r w:rsidRPr="00E63958">
        <w:rPr>
          <w:rFonts w:ascii="Arial" w:hAnsi="Arial" w:cs="Arial"/>
          <w:sz w:val="20"/>
        </w:rPr>
        <w:t xml:space="preserve">w dowolnej formie i na własne ryzyko </w:t>
      </w:r>
    </w:p>
    <w:p w14:paraId="1CB585ED" w14:textId="77777777" w:rsidR="00560912" w:rsidRPr="00E63958" w:rsidRDefault="00560912" w:rsidP="00560912">
      <w:pPr>
        <w:rPr>
          <w:rFonts w:ascii="Arial" w:hAnsi="Arial" w:cs="Arial"/>
          <w:sz w:val="20"/>
        </w:rPr>
      </w:pPr>
      <w:r w:rsidRPr="00E63958">
        <w:rPr>
          <w:rFonts w:ascii="Arial" w:hAnsi="Arial" w:cs="Arial"/>
          <w:sz w:val="20"/>
        </w:rPr>
        <w:t xml:space="preserve">ale odpowiedzialność autora wzoru jest wyłączona </w:t>
      </w:r>
    </w:p>
    <w:p w14:paraId="0CE6FACF" w14:textId="77777777" w:rsidR="00D36DA6" w:rsidRDefault="00D36DA6" w:rsidP="00EA45C5">
      <w:pPr>
        <w:rPr>
          <w:rFonts w:ascii="Arial" w:hAnsi="Arial" w:cs="Arial"/>
          <w:b/>
        </w:rPr>
      </w:pPr>
    </w:p>
    <w:p w14:paraId="23C691B9" w14:textId="77777777" w:rsidR="00D36DA6" w:rsidRDefault="00D36DA6" w:rsidP="00EA45C5">
      <w:pPr>
        <w:rPr>
          <w:rFonts w:ascii="Arial" w:hAnsi="Arial" w:cs="Arial"/>
          <w:b/>
        </w:rPr>
      </w:pPr>
    </w:p>
    <w:p w14:paraId="59686E03" w14:textId="77777777" w:rsidR="00D36DA6" w:rsidRDefault="00D36DA6" w:rsidP="00EA45C5">
      <w:pPr>
        <w:rPr>
          <w:rFonts w:ascii="Arial" w:hAnsi="Arial" w:cs="Arial"/>
          <w:b/>
        </w:rPr>
      </w:pPr>
    </w:p>
    <w:p w14:paraId="03AE4CC1" w14:textId="13D12440" w:rsidR="00EA45C5" w:rsidRPr="006F2900" w:rsidRDefault="00EA45C5" w:rsidP="00EA45C5">
      <w:pPr>
        <w:rPr>
          <w:rFonts w:ascii="Arial" w:hAnsi="Arial" w:cs="Arial"/>
          <w:b/>
          <w:sz w:val="24"/>
          <w:szCs w:val="24"/>
        </w:rPr>
      </w:pPr>
      <w:r w:rsidRPr="006F2900">
        <w:rPr>
          <w:rFonts w:ascii="Arial" w:hAnsi="Arial" w:cs="Arial"/>
          <w:b/>
        </w:rPr>
        <w:t xml:space="preserve">                                                </w:t>
      </w:r>
      <w:r w:rsidRPr="006F2900">
        <w:rPr>
          <w:rFonts w:ascii="Arial" w:hAnsi="Arial" w:cs="Arial"/>
          <w:b/>
          <w:sz w:val="24"/>
          <w:szCs w:val="24"/>
        </w:rPr>
        <w:t>Harmonogram spłaty zadłużenia</w:t>
      </w:r>
    </w:p>
    <w:p w14:paraId="50C33D16" w14:textId="77777777" w:rsidR="00EA45C5" w:rsidRPr="00BA2782" w:rsidRDefault="00EA45C5" w:rsidP="00EA45C5">
      <w:pPr>
        <w:rPr>
          <w:rFonts w:ascii="Arial" w:hAnsi="Arial" w:cs="Arial"/>
        </w:rPr>
      </w:pPr>
    </w:p>
    <w:p w14:paraId="6D0B5EF0" w14:textId="14AE1E53" w:rsidR="00257060" w:rsidRPr="00BA2782" w:rsidRDefault="00257060" w:rsidP="00EA45C5">
      <w:pPr>
        <w:rPr>
          <w:rFonts w:ascii="Arial" w:hAnsi="Arial" w:cs="Arial"/>
        </w:rPr>
      </w:pPr>
      <w:r w:rsidRPr="00BA2782">
        <w:rPr>
          <w:rFonts w:ascii="Arial" w:hAnsi="Arial" w:cs="Arial"/>
        </w:rPr>
        <w:t xml:space="preserve">Zawarty w dniu </w:t>
      </w:r>
      <w:r w:rsidR="008606B4">
        <w:rPr>
          <w:rFonts w:ascii="Arial" w:hAnsi="Arial" w:cs="Arial"/>
        </w:rPr>
        <w:t xml:space="preserve">18 kwietnia </w:t>
      </w:r>
      <w:r w:rsidRPr="00BA2782">
        <w:rPr>
          <w:rFonts w:ascii="Arial" w:hAnsi="Arial" w:cs="Arial"/>
        </w:rPr>
        <w:t>20</w:t>
      </w:r>
      <w:r w:rsidR="00560912">
        <w:rPr>
          <w:rFonts w:ascii="Arial" w:hAnsi="Arial" w:cs="Arial"/>
        </w:rPr>
        <w:t>20</w:t>
      </w:r>
      <w:r w:rsidRPr="00BA2782">
        <w:rPr>
          <w:rFonts w:ascii="Arial" w:hAnsi="Arial" w:cs="Arial"/>
        </w:rPr>
        <w:t xml:space="preserve"> r. pomiędzy: </w:t>
      </w:r>
    </w:p>
    <w:p w14:paraId="6846173E" w14:textId="77777777" w:rsidR="00257060" w:rsidRPr="00BA2782" w:rsidRDefault="00257060" w:rsidP="00257060">
      <w:pPr>
        <w:jc w:val="both"/>
        <w:rPr>
          <w:rFonts w:ascii="Arial" w:hAnsi="Arial" w:cs="Arial"/>
          <w:b/>
        </w:rPr>
      </w:pPr>
    </w:p>
    <w:p w14:paraId="63F6A1AE" w14:textId="1DF5E0C8" w:rsidR="00257060" w:rsidRPr="00BA2782" w:rsidRDefault="00257060" w:rsidP="00257060">
      <w:pPr>
        <w:jc w:val="both"/>
        <w:rPr>
          <w:rFonts w:ascii="Arial" w:hAnsi="Arial" w:cs="Arial"/>
        </w:rPr>
      </w:pPr>
      <w:r w:rsidRPr="00BA2782">
        <w:rPr>
          <w:rFonts w:ascii="Arial" w:hAnsi="Arial" w:cs="Arial"/>
          <w:b/>
        </w:rPr>
        <w:t>A</w:t>
      </w:r>
      <w:r w:rsidR="002F1CB9">
        <w:rPr>
          <w:rFonts w:ascii="Arial" w:hAnsi="Arial" w:cs="Arial"/>
          <w:b/>
        </w:rPr>
        <w:t xml:space="preserve">BC </w:t>
      </w:r>
      <w:r w:rsidRPr="00BA2782">
        <w:rPr>
          <w:rFonts w:ascii="Arial" w:hAnsi="Arial" w:cs="Arial"/>
          <w:b/>
        </w:rPr>
        <w:t>Sp. z o.o. z</w:t>
      </w:r>
      <w:r w:rsidRPr="00BA2782">
        <w:rPr>
          <w:rFonts w:ascii="Arial" w:hAnsi="Arial" w:cs="Arial"/>
        </w:rPr>
        <w:t xml:space="preserve"> siedzibą w Warszawie; adres: Warszawa (0</w:t>
      </w:r>
      <w:r w:rsidR="002F1CB9">
        <w:rPr>
          <w:rFonts w:ascii="Arial" w:hAnsi="Arial" w:cs="Arial"/>
        </w:rPr>
        <w:t>2</w:t>
      </w:r>
      <w:r w:rsidRPr="00BA2782">
        <w:rPr>
          <w:rFonts w:ascii="Arial" w:hAnsi="Arial" w:cs="Arial"/>
        </w:rPr>
        <w:t>-</w:t>
      </w:r>
      <w:r w:rsidR="002F1CB9">
        <w:rPr>
          <w:rFonts w:ascii="Arial" w:hAnsi="Arial" w:cs="Arial"/>
        </w:rPr>
        <w:t>822</w:t>
      </w:r>
      <w:r w:rsidRPr="00BA2782">
        <w:rPr>
          <w:rFonts w:ascii="Arial" w:hAnsi="Arial" w:cs="Arial"/>
        </w:rPr>
        <w:t xml:space="preserve">) ul. </w:t>
      </w:r>
      <w:r w:rsidR="002F1CB9">
        <w:rPr>
          <w:rFonts w:ascii="Arial" w:hAnsi="Arial" w:cs="Arial"/>
        </w:rPr>
        <w:t xml:space="preserve">Zielona </w:t>
      </w:r>
      <w:r w:rsidRPr="00BA2782">
        <w:rPr>
          <w:rFonts w:ascii="Arial" w:hAnsi="Arial" w:cs="Arial"/>
        </w:rPr>
        <w:t>1, wpisanej pod Nr KRS 000000</w:t>
      </w:r>
      <w:r w:rsidR="00370955">
        <w:rPr>
          <w:rFonts w:ascii="Arial" w:hAnsi="Arial" w:cs="Arial"/>
        </w:rPr>
        <w:t>5</w:t>
      </w:r>
      <w:r w:rsidRPr="00BA2782">
        <w:rPr>
          <w:rFonts w:ascii="Arial" w:hAnsi="Arial" w:cs="Arial"/>
        </w:rPr>
        <w:t xml:space="preserve">745 do rejestru przedsiębiorców prowadzonego przez Sąd Rejonowy dla m. st. Warszawy - XIII Wydział Gospodarczy Krajowego Rejestru Sądowego, kapitał zakładowy </w:t>
      </w:r>
      <w:r w:rsidR="002F1CB9">
        <w:rPr>
          <w:rFonts w:ascii="Arial" w:hAnsi="Arial" w:cs="Arial"/>
        </w:rPr>
        <w:t>100.000,</w:t>
      </w:r>
      <w:r w:rsidRPr="00BA2782">
        <w:rPr>
          <w:rFonts w:ascii="Arial" w:hAnsi="Arial" w:cs="Arial"/>
          <w:bCs/>
        </w:rPr>
        <w:t>00</w:t>
      </w:r>
      <w:r w:rsidRPr="00BA2782">
        <w:rPr>
          <w:rFonts w:ascii="Arial" w:hAnsi="Arial" w:cs="Arial"/>
        </w:rPr>
        <w:t xml:space="preserve"> zł; (NIP 5</w:t>
      </w:r>
      <w:r w:rsidR="002F1CB9">
        <w:rPr>
          <w:rFonts w:ascii="Arial" w:hAnsi="Arial" w:cs="Arial"/>
        </w:rPr>
        <w:t>34</w:t>
      </w:r>
      <w:r w:rsidRPr="00BA2782">
        <w:rPr>
          <w:rFonts w:ascii="Arial" w:hAnsi="Arial" w:cs="Arial"/>
        </w:rPr>
        <w:t>-</w:t>
      </w:r>
      <w:r w:rsidR="002F1CB9">
        <w:rPr>
          <w:rFonts w:ascii="Arial" w:hAnsi="Arial" w:cs="Arial"/>
        </w:rPr>
        <w:t>2</w:t>
      </w:r>
      <w:r w:rsidRPr="00BA2782">
        <w:rPr>
          <w:rFonts w:ascii="Arial" w:hAnsi="Arial" w:cs="Arial"/>
        </w:rPr>
        <w:t>30-44-</w:t>
      </w:r>
      <w:r w:rsidR="002F1CB9">
        <w:rPr>
          <w:rFonts w:ascii="Arial" w:hAnsi="Arial" w:cs="Arial"/>
        </w:rPr>
        <w:t>2</w:t>
      </w:r>
      <w:r w:rsidRPr="00BA2782">
        <w:rPr>
          <w:rFonts w:ascii="Arial" w:hAnsi="Arial" w:cs="Arial"/>
        </w:rPr>
        <w:t>4; Regon 010017</w:t>
      </w:r>
      <w:r w:rsidR="002F1CB9">
        <w:rPr>
          <w:rFonts w:ascii="Arial" w:hAnsi="Arial" w:cs="Arial"/>
        </w:rPr>
        <w:t>234</w:t>
      </w:r>
      <w:r w:rsidRPr="00BA2782">
        <w:rPr>
          <w:rFonts w:ascii="Arial" w:hAnsi="Arial" w:cs="Arial"/>
        </w:rPr>
        <w:t xml:space="preserve">; w imieniu której działają </w:t>
      </w:r>
      <w:r w:rsidR="002F1CB9">
        <w:rPr>
          <w:rFonts w:ascii="Arial" w:hAnsi="Arial" w:cs="Arial"/>
        </w:rPr>
        <w:t xml:space="preserve">Jan Kowalski </w:t>
      </w:r>
      <w:r w:rsidRPr="00BA2782">
        <w:rPr>
          <w:rFonts w:ascii="Arial" w:hAnsi="Arial" w:cs="Arial"/>
        </w:rPr>
        <w:t xml:space="preserve"> </w:t>
      </w:r>
    </w:p>
    <w:p w14:paraId="07A5693B" w14:textId="77777777" w:rsidR="00257060" w:rsidRPr="00BA2782" w:rsidRDefault="00257060" w:rsidP="00257060">
      <w:pPr>
        <w:jc w:val="both"/>
        <w:rPr>
          <w:rFonts w:ascii="Arial" w:hAnsi="Arial" w:cs="Arial"/>
          <w:b/>
        </w:rPr>
      </w:pPr>
    </w:p>
    <w:p w14:paraId="6FC2A7D1" w14:textId="77777777" w:rsidR="00257060" w:rsidRPr="00BA2782" w:rsidRDefault="00257060" w:rsidP="00257060">
      <w:pPr>
        <w:jc w:val="both"/>
        <w:rPr>
          <w:rFonts w:ascii="Arial" w:hAnsi="Arial" w:cs="Arial"/>
        </w:rPr>
      </w:pPr>
      <w:r w:rsidRPr="00BA2782">
        <w:rPr>
          <w:rFonts w:ascii="Arial" w:hAnsi="Arial" w:cs="Arial"/>
        </w:rPr>
        <w:t xml:space="preserve">zwaną dalej Wierzyciel </w:t>
      </w:r>
    </w:p>
    <w:p w14:paraId="19ACDD49" w14:textId="77777777" w:rsidR="00257060" w:rsidRPr="00BA2782" w:rsidRDefault="00257060" w:rsidP="00257060">
      <w:pPr>
        <w:jc w:val="both"/>
        <w:rPr>
          <w:rFonts w:ascii="Arial" w:hAnsi="Arial" w:cs="Arial"/>
        </w:rPr>
      </w:pPr>
    </w:p>
    <w:p w14:paraId="17B203C7" w14:textId="6FBA1AEF" w:rsidR="00107D4E" w:rsidRPr="00370955" w:rsidRDefault="00257060" w:rsidP="00107D4E">
      <w:pPr>
        <w:jc w:val="both"/>
        <w:rPr>
          <w:rFonts w:ascii="Arial" w:hAnsi="Arial" w:cs="Arial"/>
        </w:rPr>
      </w:pPr>
      <w:r w:rsidRPr="00370955">
        <w:rPr>
          <w:rFonts w:ascii="Arial" w:hAnsi="Arial" w:cs="Arial"/>
        </w:rPr>
        <w:t xml:space="preserve">a </w:t>
      </w:r>
      <w:r w:rsidR="002F1CB9" w:rsidRPr="00370955">
        <w:rPr>
          <w:rFonts w:ascii="Arial" w:hAnsi="Arial" w:cs="Arial"/>
          <w:b/>
        </w:rPr>
        <w:t xml:space="preserve">Markiem Nowakiem </w:t>
      </w:r>
      <w:r w:rsidR="00107D4E" w:rsidRPr="00370955">
        <w:rPr>
          <w:rFonts w:ascii="Arial" w:hAnsi="Arial" w:cs="Arial"/>
          <w:b/>
        </w:rPr>
        <w:t>- P.P.H.</w:t>
      </w:r>
      <w:r w:rsidR="00107D4E" w:rsidRPr="00370955">
        <w:rPr>
          <w:rFonts w:ascii="Arial" w:hAnsi="Arial" w:cs="Arial"/>
        </w:rPr>
        <w:t xml:space="preserve"> prowadzący działalności gospodarczą na podstawie wpisu do Centralnej Ewidencji i Informacji o Działalności Gospodarczej, adres doręczeń ul. </w:t>
      </w:r>
      <w:r w:rsidR="002F1CB9" w:rsidRPr="00370955">
        <w:rPr>
          <w:rFonts w:ascii="Arial" w:hAnsi="Arial" w:cs="Arial"/>
        </w:rPr>
        <w:t xml:space="preserve">Sosnowa 4 </w:t>
      </w:r>
      <w:r w:rsidR="00107D4E" w:rsidRPr="00370955">
        <w:rPr>
          <w:rFonts w:ascii="Arial" w:hAnsi="Arial" w:cs="Arial"/>
        </w:rPr>
        <w:t xml:space="preserve">  2</w:t>
      </w:r>
      <w:r w:rsidR="002F1CB9" w:rsidRPr="00370955">
        <w:rPr>
          <w:rFonts w:ascii="Arial" w:hAnsi="Arial" w:cs="Arial"/>
        </w:rPr>
        <w:t>5- 330 Zamość</w:t>
      </w:r>
      <w:r w:rsidR="00370955">
        <w:rPr>
          <w:rFonts w:ascii="Arial" w:hAnsi="Arial" w:cs="Arial"/>
        </w:rPr>
        <w:t xml:space="preserve">, Nr NIP </w:t>
      </w:r>
      <w:r w:rsidR="009626F8">
        <w:rPr>
          <w:rFonts w:ascii="Arial" w:hAnsi="Arial" w:cs="Arial"/>
        </w:rPr>
        <w:t>113-151-40-45</w:t>
      </w:r>
      <w:r w:rsidR="00107D4E" w:rsidRPr="00370955">
        <w:rPr>
          <w:rFonts w:ascii="Arial" w:hAnsi="Arial" w:cs="Arial"/>
        </w:rPr>
        <w:t xml:space="preserve"> </w:t>
      </w:r>
      <w:r w:rsidR="00624D83">
        <w:rPr>
          <w:rFonts w:ascii="Arial" w:hAnsi="Arial" w:cs="Arial"/>
        </w:rPr>
        <w:t>; Regon 320-456-776</w:t>
      </w:r>
      <w:r w:rsidR="00107D4E" w:rsidRPr="00370955">
        <w:rPr>
          <w:rFonts w:ascii="Arial" w:hAnsi="Arial" w:cs="Arial"/>
        </w:rPr>
        <w:t xml:space="preserve"> </w:t>
      </w:r>
    </w:p>
    <w:p w14:paraId="23479CFF" w14:textId="77777777" w:rsidR="00107D4E" w:rsidRPr="00BA2782" w:rsidRDefault="00107D4E" w:rsidP="00257060">
      <w:pPr>
        <w:jc w:val="both"/>
        <w:rPr>
          <w:rFonts w:ascii="Arial" w:hAnsi="Arial" w:cs="Arial"/>
        </w:rPr>
      </w:pPr>
    </w:p>
    <w:p w14:paraId="0D5EA2DB" w14:textId="77777777" w:rsidR="006F2900" w:rsidRPr="00BA2782" w:rsidRDefault="006F2900" w:rsidP="006F2900">
      <w:pPr>
        <w:jc w:val="both"/>
        <w:rPr>
          <w:rFonts w:ascii="Arial" w:hAnsi="Arial" w:cs="Arial"/>
        </w:rPr>
      </w:pPr>
      <w:r w:rsidRPr="00BA2782">
        <w:rPr>
          <w:rFonts w:ascii="Arial" w:hAnsi="Arial" w:cs="Arial"/>
        </w:rPr>
        <w:t>zwan</w:t>
      </w:r>
      <w:r>
        <w:rPr>
          <w:rFonts w:ascii="Arial" w:hAnsi="Arial" w:cs="Arial"/>
        </w:rPr>
        <w:t xml:space="preserve">ym </w:t>
      </w:r>
      <w:r w:rsidRPr="00BA2782">
        <w:rPr>
          <w:rFonts w:ascii="Arial" w:hAnsi="Arial" w:cs="Arial"/>
        </w:rPr>
        <w:t xml:space="preserve">dalej </w:t>
      </w:r>
      <w:r>
        <w:rPr>
          <w:rFonts w:ascii="Arial" w:hAnsi="Arial" w:cs="Arial"/>
        </w:rPr>
        <w:t xml:space="preserve">„Dłużnikiem” </w:t>
      </w:r>
      <w:r w:rsidRPr="00BA2782">
        <w:rPr>
          <w:rFonts w:ascii="Arial" w:hAnsi="Arial" w:cs="Arial"/>
        </w:rPr>
        <w:t xml:space="preserve"> </w:t>
      </w:r>
    </w:p>
    <w:p w14:paraId="029A523A" w14:textId="77777777" w:rsidR="00257060" w:rsidRPr="00BA2782" w:rsidRDefault="00257060" w:rsidP="00EA45C5">
      <w:pPr>
        <w:rPr>
          <w:rFonts w:ascii="Arial" w:hAnsi="Arial" w:cs="Arial"/>
        </w:rPr>
      </w:pPr>
    </w:p>
    <w:p w14:paraId="7551240E" w14:textId="77777777" w:rsidR="00257060" w:rsidRPr="00BA2782" w:rsidRDefault="00257060" w:rsidP="00EA45C5">
      <w:pPr>
        <w:rPr>
          <w:rFonts w:ascii="Arial" w:hAnsi="Arial" w:cs="Arial"/>
        </w:rPr>
      </w:pPr>
    </w:p>
    <w:p w14:paraId="303E001E" w14:textId="3E97FA1C" w:rsidR="003C7912" w:rsidRPr="000036E1" w:rsidRDefault="00257060" w:rsidP="000036E1">
      <w:pPr>
        <w:numPr>
          <w:ilvl w:val="0"/>
          <w:numId w:val="5"/>
        </w:numPr>
        <w:rPr>
          <w:rFonts w:ascii="Arial" w:eastAsia="Times New Roman" w:hAnsi="Arial" w:cs="Arial"/>
        </w:rPr>
      </w:pPr>
      <w:r w:rsidRPr="003C7912">
        <w:rPr>
          <w:rFonts w:ascii="Arial" w:eastAsia="Times New Roman" w:hAnsi="Arial" w:cs="Arial"/>
        </w:rPr>
        <w:t>Dłużnik potwierdza stan zadłużenia oraz wymagalności</w:t>
      </w:r>
      <w:r w:rsidR="000036E1">
        <w:rPr>
          <w:rFonts w:ascii="Arial" w:eastAsia="Times New Roman" w:hAnsi="Arial" w:cs="Arial"/>
        </w:rPr>
        <w:t xml:space="preserve"> </w:t>
      </w:r>
      <w:r w:rsidRPr="000036E1">
        <w:rPr>
          <w:rFonts w:ascii="Arial" w:eastAsia="Times New Roman" w:hAnsi="Arial" w:cs="Arial"/>
        </w:rPr>
        <w:t xml:space="preserve">kwoty </w:t>
      </w:r>
      <w:r w:rsidR="008606B4" w:rsidRPr="000036E1">
        <w:rPr>
          <w:rFonts w:ascii="Arial" w:eastAsia="Times New Roman" w:hAnsi="Arial" w:cs="Arial"/>
        </w:rPr>
        <w:t>300.000</w:t>
      </w:r>
      <w:r w:rsidRPr="000036E1">
        <w:rPr>
          <w:rFonts w:ascii="Arial" w:eastAsia="Times New Roman" w:hAnsi="Arial" w:cs="Arial"/>
        </w:rPr>
        <w:t xml:space="preserve">,00 zł. </w:t>
      </w:r>
      <w:r w:rsidR="003C7912" w:rsidRPr="000036E1">
        <w:rPr>
          <w:rFonts w:ascii="Arial" w:hAnsi="Arial" w:cs="Arial"/>
        </w:rPr>
        <w:t>/słownie: trzysta tysięcy, 00/100 złotych/</w:t>
      </w:r>
    </w:p>
    <w:p w14:paraId="26BEC42B" w14:textId="77777777" w:rsidR="006F2900" w:rsidRPr="006F2900" w:rsidRDefault="006F2900" w:rsidP="006F2900">
      <w:pPr>
        <w:ind w:left="709"/>
        <w:rPr>
          <w:rFonts w:ascii="Arial" w:eastAsia="Times New Roman" w:hAnsi="Arial" w:cs="Arial"/>
        </w:rPr>
      </w:pPr>
    </w:p>
    <w:p w14:paraId="7F785BF1" w14:textId="77777777" w:rsidR="006F2900" w:rsidRDefault="006F2900" w:rsidP="006F2900">
      <w:pPr>
        <w:numPr>
          <w:ilvl w:val="0"/>
          <w:numId w:val="5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Zadłużenia określone w pkt. 1 wynika z </w:t>
      </w:r>
      <w:r w:rsidR="00107D4E">
        <w:rPr>
          <w:rFonts w:ascii="Arial" w:eastAsia="Times New Roman" w:hAnsi="Arial" w:cs="Arial"/>
        </w:rPr>
        <w:t xml:space="preserve">tytułu </w:t>
      </w:r>
      <w:r>
        <w:rPr>
          <w:rFonts w:ascii="Arial" w:eastAsia="Times New Roman" w:hAnsi="Arial" w:cs="Arial"/>
        </w:rPr>
        <w:t xml:space="preserve">niezapłaconych następujących faktur:  </w:t>
      </w:r>
    </w:p>
    <w:p w14:paraId="476C20D7" w14:textId="77777777" w:rsidR="009D31B2" w:rsidRPr="00BA2782" w:rsidRDefault="009D31B2" w:rsidP="00EA45C5">
      <w:pPr>
        <w:rPr>
          <w:rFonts w:ascii="Arial" w:eastAsia="Times New Roman" w:hAnsi="Arial" w:cs="Arial"/>
        </w:rPr>
      </w:pPr>
    </w:p>
    <w:p w14:paraId="1A34AE5A" w14:textId="648F63D7" w:rsidR="0016300D" w:rsidRPr="00BA2782" w:rsidRDefault="0016300D" w:rsidP="006F2900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BA2782">
        <w:rPr>
          <w:rFonts w:ascii="Arial" w:hAnsi="Arial" w:cs="Arial"/>
        </w:rPr>
        <w:t xml:space="preserve">faktura VAT Nr FV </w:t>
      </w:r>
      <w:r w:rsidR="002F1CB9">
        <w:rPr>
          <w:rFonts w:ascii="Arial" w:hAnsi="Arial" w:cs="Arial"/>
        </w:rPr>
        <w:t>23</w:t>
      </w:r>
      <w:r w:rsidRPr="00BA2782">
        <w:rPr>
          <w:rFonts w:ascii="Arial" w:hAnsi="Arial" w:cs="Arial"/>
        </w:rPr>
        <w:t>8007 z dnia 07.12.201</w:t>
      </w:r>
      <w:r w:rsidR="00624D83">
        <w:rPr>
          <w:rFonts w:ascii="Arial" w:hAnsi="Arial" w:cs="Arial"/>
        </w:rPr>
        <w:t>9</w:t>
      </w:r>
      <w:r w:rsidRPr="00BA2782">
        <w:rPr>
          <w:rFonts w:ascii="Arial" w:hAnsi="Arial" w:cs="Arial"/>
        </w:rPr>
        <w:t xml:space="preserve"> r. na kwotę </w:t>
      </w:r>
      <w:r w:rsidR="008606B4">
        <w:rPr>
          <w:rFonts w:ascii="Arial" w:hAnsi="Arial" w:cs="Arial"/>
        </w:rPr>
        <w:t xml:space="preserve">100.000,00 </w:t>
      </w:r>
      <w:r w:rsidRPr="00BA2782">
        <w:rPr>
          <w:rFonts w:ascii="Arial" w:hAnsi="Arial" w:cs="Arial"/>
        </w:rPr>
        <w:t>zł. wraz z ustawowymi odsetkami za opóźnienie w transakcjach handlowych od dnia 22.01.20</w:t>
      </w:r>
      <w:r w:rsidR="006242C5">
        <w:rPr>
          <w:rFonts w:ascii="Arial" w:hAnsi="Arial" w:cs="Arial"/>
        </w:rPr>
        <w:t>20</w:t>
      </w:r>
      <w:r w:rsidRPr="00BA2782">
        <w:rPr>
          <w:rFonts w:ascii="Arial" w:hAnsi="Arial" w:cs="Arial"/>
        </w:rPr>
        <w:t xml:space="preserve"> r. do dnia zapłaty</w:t>
      </w:r>
    </w:p>
    <w:p w14:paraId="721168CA" w14:textId="640DA849" w:rsidR="0016300D" w:rsidRPr="00BA2782" w:rsidRDefault="0016300D" w:rsidP="0016300D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BA2782">
        <w:rPr>
          <w:rFonts w:ascii="Arial" w:hAnsi="Arial" w:cs="Arial"/>
        </w:rPr>
        <w:t xml:space="preserve">faktura VAT Nr FV </w:t>
      </w:r>
      <w:r w:rsidR="002F1CB9">
        <w:rPr>
          <w:rFonts w:ascii="Arial" w:hAnsi="Arial" w:cs="Arial"/>
        </w:rPr>
        <w:t>34</w:t>
      </w:r>
      <w:r w:rsidRPr="00BA2782">
        <w:rPr>
          <w:rFonts w:ascii="Arial" w:hAnsi="Arial" w:cs="Arial"/>
        </w:rPr>
        <w:t>008 z dnia 19.12.201</w:t>
      </w:r>
      <w:r w:rsidR="00624D83">
        <w:rPr>
          <w:rFonts w:ascii="Arial" w:hAnsi="Arial" w:cs="Arial"/>
        </w:rPr>
        <w:t>9</w:t>
      </w:r>
      <w:r w:rsidRPr="00BA2782">
        <w:rPr>
          <w:rFonts w:ascii="Arial" w:hAnsi="Arial" w:cs="Arial"/>
        </w:rPr>
        <w:t xml:space="preserve"> r. na kwotę </w:t>
      </w:r>
      <w:r w:rsidR="008606B4" w:rsidRPr="008606B4">
        <w:rPr>
          <w:rFonts w:ascii="Arial" w:hAnsi="Arial" w:cs="Arial"/>
        </w:rPr>
        <w:t>100.000,00 zł</w:t>
      </w:r>
      <w:r w:rsidR="008606B4" w:rsidRPr="008606B4">
        <w:rPr>
          <w:rFonts w:ascii="Arial" w:hAnsi="Arial" w:cs="Arial"/>
        </w:rPr>
        <w:t xml:space="preserve"> </w:t>
      </w:r>
      <w:r w:rsidRPr="00BA2782">
        <w:rPr>
          <w:rFonts w:ascii="Arial" w:hAnsi="Arial" w:cs="Arial"/>
        </w:rPr>
        <w:t>wraz z ustawowymi odsetkami za opóźnienie w transakcjach handlowych od dnia 21.01.20</w:t>
      </w:r>
      <w:r w:rsidR="006242C5">
        <w:rPr>
          <w:rFonts w:ascii="Arial" w:hAnsi="Arial" w:cs="Arial"/>
        </w:rPr>
        <w:t>20</w:t>
      </w:r>
      <w:r w:rsidRPr="00BA2782">
        <w:rPr>
          <w:rFonts w:ascii="Arial" w:hAnsi="Arial" w:cs="Arial"/>
        </w:rPr>
        <w:t xml:space="preserve"> r. do dnia zapłaty</w:t>
      </w:r>
    </w:p>
    <w:p w14:paraId="20EE1322" w14:textId="0F57639D" w:rsidR="0016300D" w:rsidRPr="00BA2782" w:rsidRDefault="0016300D" w:rsidP="0016300D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BA2782">
        <w:rPr>
          <w:rFonts w:ascii="Arial" w:hAnsi="Arial" w:cs="Arial"/>
        </w:rPr>
        <w:t>faktura VAT Nr FV 118008 z dnia 20.12.201</w:t>
      </w:r>
      <w:r w:rsidR="00624D83">
        <w:rPr>
          <w:rFonts w:ascii="Arial" w:hAnsi="Arial" w:cs="Arial"/>
        </w:rPr>
        <w:t>9</w:t>
      </w:r>
      <w:r w:rsidRPr="00BA2782">
        <w:rPr>
          <w:rFonts w:ascii="Arial" w:hAnsi="Arial" w:cs="Arial"/>
        </w:rPr>
        <w:t xml:space="preserve"> r. na kwotę </w:t>
      </w:r>
      <w:r w:rsidR="008606B4" w:rsidRPr="008606B4">
        <w:rPr>
          <w:rFonts w:ascii="Arial" w:hAnsi="Arial" w:cs="Arial"/>
        </w:rPr>
        <w:t>100.000,00 zł</w:t>
      </w:r>
      <w:r w:rsidR="008606B4" w:rsidRPr="008606B4">
        <w:rPr>
          <w:rFonts w:ascii="Arial" w:hAnsi="Arial" w:cs="Arial"/>
        </w:rPr>
        <w:t xml:space="preserve"> </w:t>
      </w:r>
      <w:r w:rsidRPr="00BA2782">
        <w:rPr>
          <w:rFonts w:ascii="Arial" w:hAnsi="Arial" w:cs="Arial"/>
        </w:rPr>
        <w:t xml:space="preserve"> wraz z ustawowymi odsetkami za opóźnienie w transakcjach handlowych od dnia 05.02.20</w:t>
      </w:r>
      <w:r w:rsidR="006242C5">
        <w:rPr>
          <w:rFonts w:ascii="Arial" w:hAnsi="Arial" w:cs="Arial"/>
        </w:rPr>
        <w:t>20</w:t>
      </w:r>
      <w:r w:rsidRPr="00BA2782">
        <w:rPr>
          <w:rFonts w:ascii="Arial" w:hAnsi="Arial" w:cs="Arial"/>
        </w:rPr>
        <w:t xml:space="preserve"> r. do dnia zapłaty</w:t>
      </w:r>
    </w:p>
    <w:p w14:paraId="71DCDF51" w14:textId="77777777" w:rsidR="009D31B2" w:rsidRPr="00BA2782" w:rsidRDefault="009D31B2" w:rsidP="009D31B2">
      <w:pPr>
        <w:jc w:val="both"/>
        <w:rPr>
          <w:rFonts w:ascii="Arial" w:hAnsi="Arial" w:cs="Arial"/>
        </w:rPr>
      </w:pPr>
    </w:p>
    <w:p w14:paraId="4A573468" w14:textId="0A458F78" w:rsidR="00A0230F" w:rsidRDefault="009D31B2" w:rsidP="006F2900">
      <w:pPr>
        <w:numPr>
          <w:ilvl w:val="0"/>
          <w:numId w:val="5"/>
        </w:numPr>
        <w:spacing w:after="160" w:line="252" w:lineRule="auto"/>
        <w:jc w:val="both"/>
        <w:rPr>
          <w:rFonts w:ascii="Arial" w:eastAsia="Times New Roman" w:hAnsi="Arial" w:cs="Arial"/>
        </w:rPr>
      </w:pPr>
      <w:r w:rsidRPr="0098312D">
        <w:rPr>
          <w:rFonts w:ascii="Arial" w:eastAsia="Times New Roman" w:hAnsi="Arial" w:cs="Arial"/>
        </w:rPr>
        <w:t xml:space="preserve">Dłużnik </w:t>
      </w:r>
      <w:r w:rsidR="006F2900" w:rsidRPr="0098312D">
        <w:rPr>
          <w:rFonts w:ascii="Arial" w:eastAsia="Times New Roman" w:hAnsi="Arial" w:cs="Arial"/>
        </w:rPr>
        <w:t xml:space="preserve">zobowiązuję się do </w:t>
      </w:r>
      <w:r w:rsidRPr="0098312D">
        <w:rPr>
          <w:rFonts w:ascii="Arial" w:eastAsia="Times New Roman" w:hAnsi="Arial" w:cs="Arial"/>
        </w:rPr>
        <w:t>spłat</w:t>
      </w:r>
      <w:r w:rsidR="006F2900" w:rsidRPr="0098312D">
        <w:rPr>
          <w:rFonts w:ascii="Arial" w:eastAsia="Times New Roman" w:hAnsi="Arial" w:cs="Arial"/>
        </w:rPr>
        <w:t>y</w:t>
      </w:r>
      <w:r w:rsidRPr="0098312D">
        <w:rPr>
          <w:rFonts w:ascii="Arial" w:eastAsia="Times New Roman" w:hAnsi="Arial" w:cs="Arial"/>
        </w:rPr>
        <w:t xml:space="preserve"> wierzytelności </w:t>
      </w:r>
      <w:r w:rsidR="00107D4E" w:rsidRPr="0098312D">
        <w:rPr>
          <w:rFonts w:ascii="Arial" w:eastAsia="Times New Roman" w:hAnsi="Arial" w:cs="Arial"/>
        </w:rPr>
        <w:t xml:space="preserve">(kwot głównych) </w:t>
      </w:r>
      <w:r w:rsidRPr="0098312D">
        <w:rPr>
          <w:rFonts w:ascii="Arial" w:eastAsia="Times New Roman" w:hAnsi="Arial" w:cs="Arial"/>
        </w:rPr>
        <w:t xml:space="preserve">wyszczególnionych w pkt. 1 </w:t>
      </w:r>
      <w:r w:rsidR="00F84D6D">
        <w:rPr>
          <w:rFonts w:ascii="Arial" w:eastAsia="Times New Roman" w:hAnsi="Arial" w:cs="Arial"/>
        </w:rPr>
        <w:t xml:space="preserve">w równych </w:t>
      </w:r>
      <w:r w:rsidR="00247C31">
        <w:rPr>
          <w:rFonts w:ascii="Arial" w:eastAsia="Times New Roman" w:hAnsi="Arial" w:cs="Arial"/>
        </w:rPr>
        <w:t xml:space="preserve">po 30.000,00 zł. </w:t>
      </w:r>
      <w:r w:rsidR="00F84D6D">
        <w:rPr>
          <w:rFonts w:ascii="Arial" w:eastAsia="Times New Roman" w:hAnsi="Arial" w:cs="Arial"/>
        </w:rPr>
        <w:t xml:space="preserve">10 ratach miesięcznych płatnych do </w:t>
      </w:r>
      <w:r w:rsidR="00AF22D7">
        <w:rPr>
          <w:rFonts w:ascii="Arial" w:eastAsia="Times New Roman" w:hAnsi="Arial" w:cs="Arial"/>
        </w:rPr>
        <w:t xml:space="preserve">05 </w:t>
      </w:r>
      <w:r w:rsidR="00F84D6D">
        <w:rPr>
          <w:rFonts w:ascii="Arial" w:eastAsia="Times New Roman" w:hAnsi="Arial" w:cs="Arial"/>
        </w:rPr>
        <w:t xml:space="preserve">dnia każdego </w:t>
      </w:r>
      <w:r w:rsidR="0055707B">
        <w:rPr>
          <w:rFonts w:ascii="Arial" w:eastAsia="Times New Roman" w:hAnsi="Arial" w:cs="Arial"/>
        </w:rPr>
        <w:t xml:space="preserve">kolejnego </w:t>
      </w:r>
      <w:r w:rsidR="00F84D6D">
        <w:rPr>
          <w:rFonts w:ascii="Arial" w:eastAsia="Times New Roman" w:hAnsi="Arial" w:cs="Arial"/>
        </w:rPr>
        <w:t xml:space="preserve">miesiąca począwszy od 05 maja 2020 r. </w:t>
      </w:r>
      <w:r w:rsidR="00107D4E" w:rsidRPr="0098312D">
        <w:rPr>
          <w:rFonts w:ascii="Arial" w:eastAsia="Times New Roman" w:hAnsi="Arial" w:cs="Arial"/>
        </w:rPr>
        <w:t xml:space="preserve"> </w:t>
      </w:r>
    </w:p>
    <w:p w14:paraId="41700A3B" w14:textId="3FDE32FF" w:rsidR="00EA45C5" w:rsidRPr="0098312D" w:rsidRDefault="005353DE" w:rsidP="006F2900">
      <w:pPr>
        <w:numPr>
          <w:ilvl w:val="0"/>
          <w:numId w:val="5"/>
        </w:numPr>
        <w:spacing w:after="160" w:line="252" w:lineRule="auto"/>
        <w:jc w:val="both"/>
        <w:rPr>
          <w:rFonts w:ascii="Arial" w:eastAsia="Times New Roman" w:hAnsi="Arial" w:cs="Arial"/>
        </w:rPr>
      </w:pPr>
      <w:r w:rsidRPr="0098312D">
        <w:rPr>
          <w:rFonts w:ascii="Arial" w:hAnsi="Arial" w:cs="Arial"/>
        </w:rPr>
        <w:t>Dłużnik zobowiązuje się do zapłaty ustawowych odsetek za opóźnienie w transakcjach handlowych w późniejszym terminie.</w:t>
      </w:r>
    </w:p>
    <w:p w14:paraId="0245512E" w14:textId="77777777" w:rsidR="00EA45C5" w:rsidRPr="0098312D" w:rsidRDefault="00EA45C5" w:rsidP="00EA45C5">
      <w:pPr>
        <w:numPr>
          <w:ilvl w:val="0"/>
          <w:numId w:val="5"/>
        </w:numPr>
        <w:spacing w:after="160" w:line="252" w:lineRule="auto"/>
        <w:jc w:val="both"/>
        <w:rPr>
          <w:rFonts w:ascii="Arial" w:eastAsia="Times New Roman" w:hAnsi="Arial" w:cs="Arial"/>
        </w:rPr>
      </w:pPr>
      <w:r w:rsidRPr="0098312D">
        <w:rPr>
          <w:rFonts w:ascii="Arial" w:eastAsia="Times New Roman" w:hAnsi="Arial" w:cs="Arial"/>
        </w:rPr>
        <w:t xml:space="preserve">Dłużnik </w:t>
      </w:r>
      <w:r w:rsidR="006F2900" w:rsidRPr="0098312D">
        <w:rPr>
          <w:rFonts w:ascii="Arial" w:eastAsia="Times New Roman" w:hAnsi="Arial" w:cs="Arial"/>
        </w:rPr>
        <w:t xml:space="preserve">uznaje wierzytelności </w:t>
      </w:r>
      <w:r w:rsidRPr="0098312D">
        <w:rPr>
          <w:rFonts w:ascii="Arial" w:eastAsia="Times New Roman" w:hAnsi="Arial" w:cs="Arial"/>
        </w:rPr>
        <w:t>określon</w:t>
      </w:r>
      <w:r w:rsidR="006F2900" w:rsidRPr="0098312D">
        <w:rPr>
          <w:rFonts w:ascii="Arial" w:eastAsia="Times New Roman" w:hAnsi="Arial" w:cs="Arial"/>
        </w:rPr>
        <w:t>e</w:t>
      </w:r>
      <w:r w:rsidRPr="0098312D">
        <w:rPr>
          <w:rFonts w:ascii="Arial" w:eastAsia="Times New Roman" w:hAnsi="Arial" w:cs="Arial"/>
        </w:rPr>
        <w:t xml:space="preserve"> w pkt.1</w:t>
      </w:r>
      <w:r w:rsidR="00487402" w:rsidRPr="0098312D">
        <w:rPr>
          <w:rFonts w:ascii="Arial" w:eastAsia="Times New Roman" w:hAnsi="Arial" w:cs="Arial"/>
        </w:rPr>
        <w:t xml:space="preserve"> </w:t>
      </w:r>
      <w:r w:rsidRPr="0098312D">
        <w:rPr>
          <w:rFonts w:ascii="Arial" w:eastAsia="Times New Roman" w:hAnsi="Arial" w:cs="Arial"/>
        </w:rPr>
        <w:t>w wysokości wskazanych w fakturach kwot oraz termin</w:t>
      </w:r>
      <w:r w:rsidR="005353DE" w:rsidRPr="0098312D">
        <w:rPr>
          <w:rFonts w:ascii="Arial" w:eastAsia="Times New Roman" w:hAnsi="Arial" w:cs="Arial"/>
        </w:rPr>
        <w:t xml:space="preserve">y </w:t>
      </w:r>
      <w:r w:rsidRPr="0098312D">
        <w:rPr>
          <w:rFonts w:ascii="Arial" w:eastAsia="Times New Roman" w:hAnsi="Arial" w:cs="Arial"/>
        </w:rPr>
        <w:t xml:space="preserve">wymagalności. </w:t>
      </w:r>
    </w:p>
    <w:p w14:paraId="3847F9B9" w14:textId="77777777" w:rsidR="006F2900" w:rsidRPr="0098312D" w:rsidRDefault="00EA45C5" w:rsidP="00EA45C5">
      <w:pPr>
        <w:numPr>
          <w:ilvl w:val="0"/>
          <w:numId w:val="5"/>
        </w:numPr>
        <w:spacing w:after="160" w:line="252" w:lineRule="auto"/>
        <w:jc w:val="both"/>
        <w:rPr>
          <w:rFonts w:ascii="Arial" w:eastAsia="Times New Roman" w:hAnsi="Arial" w:cs="Arial"/>
        </w:rPr>
      </w:pPr>
      <w:r w:rsidRPr="0098312D">
        <w:rPr>
          <w:rFonts w:ascii="Arial" w:eastAsia="Times New Roman" w:hAnsi="Arial" w:cs="Arial"/>
        </w:rPr>
        <w:t xml:space="preserve">Niedotrzymanie terminu oraz wysokości wpłat określonych w </w:t>
      </w:r>
      <w:r w:rsidR="009D31B2" w:rsidRPr="0098312D">
        <w:rPr>
          <w:rFonts w:ascii="Arial" w:eastAsia="Times New Roman" w:hAnsi="Arial" w:cs="Arial"/>
        </w:rPr>
        <w:t xml:space="preserve">pkt </w:t>
      </w:r>
      <w:r w:rsidR="006F2900" w:rsidRPr="0098312D">
        <w:rPr>
          <w:rFonts w:ascii="Arial" w:eastAsia="Times New Roman" w:hAnsi="Arial" w:cs="Arial"/>
        </w:rPr>
        <w:t>3</w:t>
      </w:r>
      <w:r w:rsidRPr="0098312D">
        <w:rPr>
          <w:rFonts w:ascii="Arial" w:eastAsia="Times New Roman" w:hAnsi="Arial" w:cs="Arial"/>
        </w:rPr>
        <w:t xml:space="preserve"> powoduje natychmiastową wymagalność całej należności </w:t>
      </w:r>
      <w:r w:rsidR="00107D4E" w:rsidRPr="0098312D">
        <w:rPr>
          <w:rFonts w:ascii="Arial" w:eastAsia="Times New Roman" w:hAnsi="Arial" w:cs="Arial"/>
        </w:rPr>
        <w:t xml:space="preserve">niewpłaconej wierzytelności </w:t>
      </w:r>
      <w:r w:rsidRPr="0098312D">
        <w:rPr>
          <w:rFonts w:ascii="Arial" w:eastAsia="Times New Roman" w:hAnsi="Arial" w:cs="Arial"/>
        </w:rPr>
        <w:t>określonej w</w:t>
      </w:r>
      <w:r w:rsidR="009D31B2" w:rsidRPr="0098312D">
        <w:rPr>
          <w:rFonts w:ascii="Arial" w:eastAsia="Times New Roman" w:hAnsi="Arial" w:cs="Arial"/>
        </w:rPr>
        <w:t xml:space="preserve"> pkt </w:t>
      </w:r>
      <w:r w:rsidR="00107D4E" w:rsidRPr="0098312D">
        <w:rPr>
          <w:rFonts w:ascii="Arial" w:eastAsia="Times New Roman" w:hAnsi="Arial" w:cs="Arial"/>
        </w:rPr>
        <w:t>1</w:t>
      </w:r>
      <w:r w:rsidRPr="0098312D">
        <w:rPr>
          <w:rFonts w:ascii="Arial" w:eastAsia="Times New Roman" w:hAnsi="Arial" w:cs="Arial"/>
        </w:rPr>
        <w:t xml:space="preserve"> wraz z należnymi odsetkami za opóźnienie w transakcjach handlowych od dnia wymagalności danej (płatności) faktury do dnia zapłaty</w:t>
      </w:r>
      <w:r w:rsidR="00107D4E" w:rsidRPr="0098312D">
        <w:rPr>
          <w:rFonts w:ascii="Arial" w:eastAsia="Times New Roman" w:hAnsi="Arial" w:cs="Arial"/>
        </w:rPr>
        <w:t>.</w:t>
      </w:r>
    </w:p>
    <w:p w14:paraId="3C4407E6" w14:textId="77777777" w:rsidR="00EA45C5" w:rsidRPr="0098312D" w:rsidRDefault="00EA45C5" w:rsidP="00EA45C5">
      <w:pPr>
        <w:numPr>
          <w:ilvl w:val="0"/>
          <w:numId w:val="5"/>
        </w:numPr>
        <w:spacing w:after="160" w:line="252" w:lineRule="auto"/>
        <w:jc w:val="both"/>
        <w:rPr>
          <w:rFonts w:ascii="Arial" w:eastAsia="Times New Roman" w:hAnsi="Arial" w:cs="Arial"/>
        </w:rPr>
      </w:pPr>
      <w:r w:rsidRPr="0098312D">
        <w:rPr>
          <w:rFonts w:ascii="Arial" w:eastAsia="Times New Roman" w:hAnsi="Arial" w:cs="Arial"/>
        </w:rPr>
        <w:lastRenderedPageBreak/>
        <w:t xml:space="preserve">Zgoda </w:t>
      </w:r>
      <w:r w:rsidR="006F2900" w:rsidRPr="0098312D">
        <w:rPr>
          <w:rFonts w:ascii="Arial" w:eastAsia="Times New Roman" w:hAnsi="Arial" w:cs="Arial"/>
        </w:rPr>
        <w:t xml:space="preserve">Wierzyciela </w:t>
      </w:r>
      <w:r w:rsidRPr="0098312D">
        <w:rPr>
          <w:rFonts w:ascii="Arial" w:eastAsia="Times New Roman" w:hAnsi="Arial" w:cs="Arial"/>
        </w:rPr>
        <w:t xml:space="preserve">na termin zapłaty określone w </w:t>
      </w:r>
      <w:r w:rsidR="009D31B2" w:rsidRPr="0098312D">
        <w:rPr>
          <w:rFonts w:ascii="Arial" w:eastAsia="Times New Roman" w:hAnsi="Arial" w:cs="Arial"/>
        </w:rPr>
        <w:t xml:space="preserve">pkt </w:t>
      </w:r>
      <w:r w:rsidR="006F2900" w:rsidRPr="0098312D">
        <w:rPr>
          <w:rFonts w:ascii="Arial" w:eastAsia="Times New Roman" w:hAnsi="Arial" w:cs="Arial"/>
        </w:rPr>
        <w:t>3</w:t>
      </w:r>
      <w:r w:rsidRPr="0098312D">
        <w:rPr>
          <w:rFonts w:ascii="Arial" w:eastAsia="Times New Roman" w:hAnsi="Arial" w:cs="Arial"/>
        </w:rPr>
        <w:t xml:space="preserve"> nie są wyrażeniem zgody na wydłużenie terminu na zapłatę a tylko na dobrowolną płatność przez </w:t>
      </w:r>
      <w:r w:rsidR="006F2900" w:rsidRPr="0098312D">
        <w:rPr>
          <w:rFonts w:ascii="Arial" w:eastAsia="Times New Roman" w:hAnsi="Arial" w:cs="Arial"/>
        </w:rPr>
        <w:t xml:space="preserve">dłużnika </w:t>
      </w:r>
      <w:r w:rsidRPr="0098312D">
        <w:rPr>
          <w:rFonts w:ascii="Arial" w:eastAsia="Times New Roman" w:hAnsi="Arial" w:cs="Arial"/>
        </w:rPr>
        <w:t>z prawem AB</w:t>
      </w:r>
      <w:r w:rsidR="002F1CB9" w:rsidRPr="0098312D">
        <w:rPr>
          <w:rFonts w:ascii="Arial" w:eastAsia="Times New Roman" w:hAnsi="Arial" w:cs="Arial"/>
        </w:rPr>
        <w:t>C</w:t>
      </w:r>
      <w:r w:rsidRPr="0098312D">
        <w:rPr>
          <w:rFonts w:ascii="Arial" w:eastAsia="Times New Roman" w:hAnsi="Arial" w:cs="Arial"/>
        </w:rPr>
        <w:t xml:space="preserve"> Sp.</w:t>
      </w:r>
      <w:r w:rsidR="002F1CB9" w:rsidRPr="0098312D">
        <w:rPr>
          <w:rFonts w:ascii="Arial" w:eastAsia="Times New Roman" w:hAnsi="Arial" w:cs="Arial"/>
        </w:rPr>
        <w:t xml:space="preserve"> </w:t>
      </w:r>
      <w:r w:rsidRPr="0098312D">
        <w:rPr>
          <w:rFonts w:ascii="Arial" w:eastAsia="Times New Roman" w:hAnsi="Arial" w:cs="Arial"/>
        </w:rPr>
        <w:t>z o. o. do naliczania i żądania zapłaty należnych odsetek za opóźnienie w transakcjach handlowych od dnia wymagalności danej (płatności) faktury do dnia zapłaty</w:t>
      </w:r>
      <w:r w:rsidR="00107D4E" w:rsidRPr="0098312D">
        <w:rPr>
          <w:rFonts w:ascii="Arial" w:eastAsia="Times New Roman" w:hAnsi="Arial" w:cs="Arial"/>
        </w:rPr>
        <w:t>.</w:t>
      </w:r>
    </w:p>
    <w:p w14:paraId="18EFDD4C" w14:textId="77777777" w:rsidR="00107D4E" w:rsidRPr="0098312D" w:rsidRDefault="00107D4E" w:rsidP="00107D4E">
      <w:pPr>
        <w:widowControl w:val="0"/>
        <w:numPr>
          <w:ilvl w:val="0"/>
          <w:numId w:val="5"/>
        </w:numPr>
        <w:suppressAutoHyphens/>
        <w:jc w:val="both"/>
        <w:rPr>
          <w:rFonts w:ascii="Arial" w:hAnsi="Arial" w:cs="Arial"/>
        </w:rPr>
      </w:pPr>
      <w:r w:rsidRPr="0098312D">
        <w:rPr>
          <w:rFonts w:ascii="Arial" w:hAnsi="Arial" w:cs="Arial"/>
        </w:rPr>
        <w:t>Niniejszy</w:t>
      </w:r>
      <w:r w:rsidRPr="0098312D">
        <w:rPr>
          <w:rFonts w:ascii="Arial" w:eastAsia="Arial" w:hAnsi="Arial" w:cs="Arial"/>
        </w:rPr>
        <w:t xml:space="preserve"> Harmonogram </w:t>
      </w:r>
      <w:r w:rsidRPr="0098312D">
        <w:rPr>
          <w:rFonts w:ascii="Arial" w:hAnsi="Arial" w:cs="Arial"/>
        </w:rPr>
        <w:t>został</w:t>
      </w:r>
      <w:r w:rsidRPr="0098312D">
        <w:rPr>
          <w:rFonts w:ascii="Arial" w:eastAsia="Arial" w:hAnsi="Arial" w:cs="Arial"/>
        </w:rPr>
        <w:t xml:space="preserve"> </w:t>
      </w:r>
      <w:r w:rsidRPr="0098312D">
        <w:rPr>
          <w:rFonts w:ascii="Arial" w:hAnsi="Arial" w:cs="Arial"/>
        </w:rPr>
        <w:t>sporządzany</w:t>
      </w:r>
      <w:r w:rsidRPr="0098312D">
        <w:rPr>
          <w:rFonts w:ascii="Arial" w:eastAsia="Arial" w:hAnsi="Arial" w:cs="Arial"/>
        </w:rPr>
        <w:t xml:space="preserve"> </w:t>
      </w:r>
      <w:r w:rsidRPr="0098312D">
        <w:rPr>
          <w:rFonts w:ascii="Arial" w:hAnsi="Arial" w:cs="Arial"/>
        </w:rPr>
        <w:t>i</w:t>
      </w:r>
      <w:r w:rsidRPr="0098312D">
        <w:rPr>
          <w:rFonts w:ascii="Arial" w:eastAsia="Arial" w:hAnsi="Arial" w:cs="Arial"/>
        </w:rPr>
        <w:t xml:space="preserve"> </w:t>
      </w:r>
      <w:r w:rsidRPr="0098312D">
        <w:rPr>
          <w:rFonts w:ascii="Arial" w:hAnsi="Arial" w:cs="Arial"/>
        </w:rPr>
        <w:t>podpisany</w:t>
      </w:r>
      <w:r w:rsidRPr="0098312D">
        <w:rPr>
          <w:rFonts w:ascii="Arial" w:eastAsia="Arial" w:hAnsi="Arial" w:cs="Arial"/>
        </w:rPr>
        <w:t xml:space="preserve"> </w:t>
      </w:r>
      <w:r w:rsidRPr="0098312D">
        <w:rPr>
          <w:rFonts w:ascii="Arial" w:hAnsi="Arial" w:cs="Arial"/>
        </w:rPr>
        <w:t>w</w:t>
      </w:r>
      <w:r w:rsidRPr="0098312D">
        <w:rPr>
          <w:rFonts w:ascii="Arial" w:eastAsia="Arial" w:hAnsi="Arial" w:cs="Arial"/>
        </w:rPr>
        <w:t xml:space="preserve"> </w:t>
      </w:r>
      <w:r w:rsidRPr="0098312D">
        <w:rPr>
          <w:rFonts w:ascii="Arial" w:hAnsi="Arial" w:cs="Arial"/>
        </w:rPr>
        <w:t>dwóch</w:t>
      </w:r>
      <w:r w:rsidRPr="0098312D">
        <w:rPr>
          <w:rFonts w:ascii="Arial" w:eastAsia="Arial" w:hAnsi="Arial" w:cs="Arial"/>
        </w:rPr>
        <w:t xml:space="preserve"> </w:t>
      </w:r>
      <w:r w:rsidRPr="0098312D">
        <w:rPr>
          <w:rFonts w:ascii="Arial" w:hAnsi="Arial" w:cs="Arial"/>
        </w:rPr>
        <w:t>jednobrzmiących</w:t>
      </w:r>
      <w:r w:rsidRPr="0098312D">
        <w:rPr>
          <w:rFonts w:ascii="Arial" w:eastAsia="Arial" w:hAnsi="Arial" w:cs="Arial"/>
        </w:rPr>
        <w:t xml:space="preserve"> </w:t>
      </w:r>
      <w:r w:rsidRPr="0098312D">
        <w:rPr>
          <w:rFonts w:ascii="Arial" w:hAnsi="Arial" w:cs="Arial"/>
        </w:rPr>
        <w:t>egzemplarzach,</w:t>
      </w:r>
      <w:r w:rsidRPr="0098312D">
        <w:rPr>
          <w:rFonts w:ascii="Arial" w:eastAsia="Arial" w:hAnsi="Arial" w:cs="Arial"/>
        </w:rPr>
        <w:t xml:space="preserve"> </w:t>
      </w:r>
      <w:r w:rsidRPr="0098312D">
        <w:rPr>
          <w:rFonts w:ascii="Arial" w:hAnsi="Arial" w:cs="Arial"/>
        </w:rPr>
        <w:t>po</w:t>
      </w:r>
      <w:r w:rsidRPr="0098312D">
        <w:rPr>
          <w:rFonts w:ascii="Arial" w:eastAsia="Arial" w:hAnsi="Arial" w:cs="Arial"/>
        </w:rPr>
        <w:t xml:space="preserve"> </w:t>
      </w:r>
      <w:r w:rsidRPr="0098312D">
        <w:rPr>
          <w:rFonts w:ascii="Arial" w:hAnsi="Arial" w:cs="Arial"/>
        </w:rPr>
        <w:t>jednym</w:t>
      </w:r>
      <w:r w:rsidRPr="0098312D">
        <w:rPr>
          <w:rFonts w:ascii="Arial" w:eastAsia="Arial" w:hAnsi="Arial" w:cs="Arial"/>
        </w:rPr>
        <w:t xml:space="preserve"> egz. </w:t>
      </w:r>
      <w:r w:rsidRPr="0098312D">
        <w:rPr>
          <w:rFonts w:ascii="Arial" w:hAnsi="Arial" w:cs="Arial"/>
        </w:rPr>
        <w:t>dla</w:t>
      </w:r>
      <w:r w:rsidRPr="0098312D">
        <w:rPr>
          <w:rFonts w:ascii="Arial" w:eastAsia="Arial" w:hAnsi="Arial" w:cs="Arial"/>
        </w:rPr>
        <w:t xml:space="preserve"> </w:t>
      </w:r>
      <w:r w:rsidRPr="0098312D">
        <w:rPr>
          <w:rFonts w:ascii="Arial" w:hAnsi="Arial" w:cs="Arial"/>
        </w:rPr>
        <w:t>każdej</w:t>
      </w:r>
      <w:r w:rsidRPr="0098312D">
        <w:rPr>
          <w:rFonts w:ascii="Arial" w:eastAsia="Arial" w:hAnsi="Arial" w:cs="Arial"/>
        </w:rPr>
        <w:t xml:space="preserve"> </w:t>
      </w:r>
      <w:r w:rsidRPr="0098312D">
        <w:rPr>
          <w:rFonts w:ascii="Arial" w:hAnsi="Arial" w:cs="Arial"/>
        </w:rPr>
        <w:t>ze</w:t>
      </w:r>
      <w:r w:rsidRPr="0098312D">
        <w:rPr>
          <w:rFonts w:ascii="Arial" w:eastAsia="Arial" w:hAnsi="Arial" w:cs="Arial"/>
        </w:rPr>
        <w:t xml:space="preserve"> </w:t>
      </w:r>
      <w:r w:rsidRPr="0098312D">
        <w:rPr>
          <w:rFonts w:ascii="Arial" w:hAnsi="Arial" w:cs="Arial"/>
        </w:rPr>
        <w:t>Stron.</w:t>
      </w:r>
    </w:p>
    <w:p w14:paraId="45095ED0" w14:textId="77777777" w:rsidR="00107D4E" w:rsidRPr="0098312D" w:rsidRDefault="00107D4E" w:rsidP="00107D4E">
      <w:pPr>
        <w:spacing w:after="160" w:line="252" w:lineRule="auto"/>
        <w:ind w:left="360"/>
        <w:jc w:val="both"/>
        <w:rPr>
          <w:rFonts w:ascii="Arial" w:eastAsia="Times New Roman" w:hAnsi="Arial" w:cs="Arial"/>
        </w:rPr>
      </w:pPr>
    </w:p>
    <w:p w14:paraId="13871FDE" w14:textId="77777777" w:rsidR="00EA45C5" w:rsidRPr="0098312D" w:rsidRDefault="00EA45C5" w:rsidP="00EA45C5">
      <w:pPr>
        <w:rPr>
          <w:rFonts w:ascii="Arial" w:hAnsi="Arial" w:cs="Arial"/>
          <w:b/>
        </w:rPr>
      </w:pPr>
    </w:p>
    <w:p w14:paraId="41DE3402" w14:textId="77777777" w:rsidR="00EA45C5" w:rsidRPr="0098312D" w:rsidRDefault="00257060" w:rsidP="00257060">
      <w:pPr>
        <w:ind w:firstLine="708"/>
        <w:rPr>
          <w:rFonts w:ascii="Arial" w:hAnsi="Arial" w:cs="Arial"/>
          <w:b/>
        </w:rPr>
      </w:pPr>
      <w:r w:rsidRPr="0098312D">
        <w:rPr>
          <w:rFonts w:ascii="Arial" w:hAnsi="Arial" w:cs="Arial"/>
          <w:b/>
        </w:rPr>
        <w:t xml:space="preserve">Dłużnik </w:t>
      </w:r>
      <w:r w:rsidR="009D31B2" w:rsidRPr="0098312D">
        <w:rPr>
          <w:rFonts w:ascii="Arial" w:hAnsi="Arial" w:cs="Arial"/>
          <w:b/>
        </w:rPr>
        <w:t xml:space="preserve">                                                                                                    </w:t>
      </w:r>
      <w:r w:rsidRPr="0098312D">
        <w:rPr>
          <w:rFonts w:ascii="Arial" w:hAnsi="Arial" w:cs="Arial"/>
          <w:b/>
        </w:rPr>
        <w:t xml:space="preserve">Wierzyciel </w:t>
      </w:r>
    </w:p>
    <w:p w14:paraId="047DF896" w14:textId="77777777" w:rsidR="00E04D94" w:rsidRPr="0098312D" w:rsidRDefault="00E04D94">
      <w:pPr>
        <w:rPr>
          <w:rFonts w:ascii="Arial" w:hAnsi="Arial" w:cs="Arial"/>
        </w:rPr>
      </w:pPr>
    </w:p>
    <w:p w14:paraId="6FB64D62" w14:textId="77777777" w:rsidR="009D31B2" w:rsidRPr="0098312D" w:rsidRDefault="009D31B2">
      <w:pPr>
        <w:rPr>
          <w:rFonts w:ascii="Arial" w:hAnsi="Arial" w:cs="Arial"/>
        </w:rPr>
      </w:pPr>
    </w:p>
    <w:p w14:paraId="3FC39FF6" w14:textId="77777777" w:rsidR="009D31B2" w:rsidRPr="0098312D" w:rsidRDefault="009D31B2">
      <w:pPr>
        <w:rPr>
          <w:rFonts w:ascii="Arial" w:hAnsi="Arial" w:cs="Arial"/>
        </w:rPr>
      </w:pPr>
    </w:p>
    <w:sectPr w:rsidR="009D31B2" w:rsidRPr="0098312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B63FF" w14:textId="77777777" w:rsidR="008661BA" w:rsidRDefault="008661BA" w:rsidP="00257060">
      <w:r>
        <w:separator/>
      </w:r>
    </w:p>
  </w:endnote>
  <w:endnote w:type="continuationSeparator" w:id="0">
    <w:p w14:paraId="403BF3BC" w14:textId="77777777" w:rsidR="008661BA" w:rsidRDefault="008661BA" w:rsidP="00257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EF9DF" w14:textId="77777777" w:rsidR="000C5C5A" w:rsidRDefault="000C5C5A">
    <w:pPr>
      <w:pStyle w:val="Stopka"/>
      <w:jc w:val="center"/>
    </w:pPr>
    <w:r>
      <w:t xml:space="preserve">Strona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z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</w:p>
  <w:p w14:paraId="46B4973C" w14:textId="77777777" w:rsidR="000C5C5A" w:rsidRDefault="000C5C5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C87D8" w14:textId="77777777" w:rsidR="008661BA" w:rsidRDefault="008661BA" w:rsidP="00257060">
      <w:r>
        <w:separator/>
      </w:r>
    </w:p>
  </w:footnote>
  <w:footnote w:type="continuationSeparator" w:id="0">
    <w:p w14:paraId="23C3E997" w14:textId="77777777" w:rsidR="008661BA" w:rsidRDefault="008661BA" w:rsidP="00257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6419"/>
    <w:multiLevelType w:val="hybridMultilevel"/>
    <w:tmpl w:val="5656B18A"/>
    <w:lvl w:ilvl="0" w:tplc="E92A95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DF7581"/>
    <w:multiLevelType w:val="hybridMultilevel"/>
    <w:tmpl w:val="61C41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553B6"/>
    <w:multiLevelType w:val="hybridMultilevel"/>
    <w:tmpl w:val="00483F0A"/>
    <w:lvl w:ilvl="0" w:tplc="B6C2B088">
      <w:start w:val="1"/>
      <w:numFmt w:val="decimal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34F07"/>
    <w:multiLevelType w:val="hybridMultilevel"/>
    <w:tmpl w:val="07967F6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A871C0"/>
    <w:multiLevelType w:val="hybridMultilevel"/>
    <w:tmpl w:val="916455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F0584"/>
    <w:multiLevelType w:val="hybridMultilevel"/>
    <w:tmpl w:val="B1E8C7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84E98"/>
    <w:multiLevelType w:val="hybridMultilevel"/>
    <w:tmpl w:val="E05224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C5"/>
    <w:rsid w:val="000036E1"/>
    <w:rsid w:val="000458D0"/>
    <w:rsid w:val="000C5C5A"/>
    <w:rsid w:val="00107D4E"/>
    <w:rsid w:val="0016300D"/>
    <w:rsid w:val="001F4AE7"/>
    <w:rsid w:val="00247C31"/>
    <w:rsid w:val="00257060"/>
    <w:rsid w:val="002A3874"/>
    <w:rsid w:val="002F1CB9"/>
    <w:rsid w:val="00370955"/>
    <w:rsid w:val="003C2639"/>
    <w:rsid w:val="003C7912"/>
    <w:rsid w:val="0042430C"/>
    <w:rsid w:val="00487402"/>
    <w:rsid w:val="004B2D9A"/>
    <w:rsid w:val="00514874"/>
    <w:rsid w:val="005353DE"/>
    <w:rsid w:val="005411C1"/>
    <w:rsid w:val="00542260"/>
    <w:rsid w:val="0055707B"/>
    <w:rsid w:val="00560912"/>
    <w:rsid w:val="005E52D5"/>
    <w:rsid w:val="006242C5"/>
    <w:rsid w:val="00624D83"/>
    <w:rsid w:val="006F2900"/>
    <w:rsid w:val="0071319B"/>
    <w:rsid w:val="00786066"/>
    <w:rsid w:val="007F7815"/>
    <w:rsid w:val="008606B4"/>
    <w:rsid w:val="008661BA"/>
    <w:rsid w:val="0088659F"/>
    <w:rsid w:val="009626F8"/>
    <w:rsid w:val="009779AF"/>
    <w:rsid w:val="0098312D"/>
    <w:rsid w:val="009D31B2"/>
    <w:rsid w:val="00A0230F"/>
    <w:rsid w:val="00A81DD8"/>
    <w:rsid w:val="00AF22D7"/>
    <w:rsid w:val="00B25D3C"/>
    <w:rsid w:val="00B42142"/>
    <w:rsid w:val="00BA2782"/>
    <w:rsid w:val="00C84440"/>
    <w:rsid w:val="00C91C5C"/>
    <w:rsid w:val="00D36DA6"/>
    <w:rsid w:val="00D71B58"/>
    <w:rsid w:val="00DB14CE"/>
    <w:rsid w:val="00E04D94"/>
    <w:rsid w:val="00EA45C5"/>
    <w:rsid w:val="00F45B9C"/>
    <w:rsid w:val="00F84D6D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21333"/>
  <w15:chartTrackingRefBased/>
  <w15:docId w15:val="{5F0965E1-F1BC-4410-814E-8E2DC6A4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A45C5"/>
    <w:rPr>
      <w:rFonts w:cs="Calibri"/>
      <w:sz w:val="22"/>
      <w:szCs w:val="22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7060"/>
    <w:pPr>
      <w:keepNext/>
      <w:widowControl w:val="0"/>
      <w:suppressAutoHyphens/>
      <w:spacing w:before="240" w:after="60"/>
      <w:outlineLvl w:val="3"/>
    </w:pPr>
    <w:rPr>
      <w:rFonts w:eastAsia="Times New Roman" w:cs="Mangal"/>
      <w:b/>
      <w:bCs/>
      <w:kern w:val="1"/>
      <w:sz w:val="28"/>
      <w:szCs w:val="25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31B2"/>
    <w:pPr>
      <w:ind w:left="720"/>
      <w:contextualSpacing/>
    </w:pPr>
  </w:style>
  <w:style w:type="character" w:customStyle="1" w:styleId="Nagwek4Znak">
    <w:name w:val="Nagłówek 4 Znak"/>
    <w:link w:val="Nagwek4"/>
    <w:uiPriority w:val="9"/>
    <w:semiHidden/>
    <w:rsid w:val="00257060"/>
    <w:rPr>
      <w:rFonts w:eastAsia="Times New Roman" w:cs="Mangal"/>
      <w:b/>
      <w:bCs/>
      <w:kern w:val="1"/>
      <w:sz w:val="28"/>
      <w:szCs w:val="25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57060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257060"/>
    <w:rPr>
      <w:rFonts w:cs="Calibri"/>
      <w:lang w:eastAsia="en-US"/>
    </w:rPr>
  </w:style>
  <w:style w:type="character" w:styleId="Odwoanieprzypisukocowego">
    <w:name w:val="endnote reference"/>
    <w:uiPriority w:val="99"/>
    <w:semiHidden/>
    <w:unhideWhenUsed/>
    <w:rsid w:val="00257060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C5C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0C5C5A"/>
    <w:rPr>
      <w:rFonts w:cs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0C5C5A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0C5C5A"/>
    <w:rPr>
      <w:rFonts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Czuchaj</dc:creator>
  <cp:keywords/>
  <dc:description/>
  <cp:lastModifiedBy>Mirosław Jasiński</cp:lastModifiedBy>
  <cp:revision>2</cp:revision>
  <cp:lastPrinted>2019-03-01T10:46:00Z</cp:lastPrinted>
  <dcterms:created xsi:type="dcterms:W3CDTF">2020-04-18T17:32:00Z</dcterms:created>
  <dcterms:modified xsi:type="dcterms:W3CDTF">2020-04-18T17:32:00Z</dcterms:modified>
</cp:coreProperties>
</file>