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649" w14:textId="195B6920" w:rsidR="00E77ACA" w:rsidRPr="00E77ACA" w:rsidRDefault="00E77ACA" w:rsidP="00E77ACA">
      <w:pPr>
        <w:pStyle w:val="NormalnyWeb"/>
        <w:rPr>
          <w:b/>
          <w:bCs/>
          <w:lang w:val="pl-PL"/>
        </w:rPr>
      </w:pPr>
      <w:r w:rsidRPr="00E77ACA">
        <w:rPr>
          <w:b/>
          <w:bCs/>
          <w:lang w:val="pl-PL"/>
        </w:rPr>
        <w:t>Zadanie 4</w:t>
      </w:r>
    </w:p>
    <w:p w14:paraId="289D459F" w14:textId="72A94687" w:rsidR="00E77ACA" w:rsidRDefault="00E77ACA" w:rsidP="00E77ACA">
      <w:pPr>
        <w:pStyle w:val="NormalnyWeb"/>
      </w:pPr>
      <w:r w:rsidRPr="00E77ACA">
        <w:rPr>
          <w:lang w:val="pl-PL"/>
        </w:rPr>
        <w:t xml:space="preserve">Należy rozpatrzyć współbieżne procesy  P2, P3, P4, P5. Proces P2 zawiera instrukcję S2, proces P3 instrukcję S3 i po niej instrukcję S6, proces P4 instrukcję S4 a proces P5 instrukcję S5 i po niej instrukcję S1. Wykorzystując semafory należy podać rozwiązanie zadania synchronizacji polegającego na wykonaniu instrukcji w następującej kolejności: instrukcje S2 i  S4, powinny się wykonać po instrukcji S5; instrukcja S6 po S4; a instrukcja S1 - gdy wykonane są już  instrukcje S2, S3 i S4. </w:t>
      </w:r>
      <w:proofErr w:type="spellStart"/>
      <w:r>
        <w:t>Podać</w:t>
      </w:r>
      <w:proofErr w:type="spellEnd"/>
      <w:r>
        <w:t xml:space="preserve"> </w:t>
      </w:r>
      <w:proofErr w:type="spellStart"/>
      <w:r>
        <w:t>uzasadnienie</w:t>
      </w:r>
      <w:proofErr w:type="spellEnd"/>
      <w:r>
        <w:t>.</w:t>
      </w:r>
    </w:p>
    <w:p w14:paraId="495BDF68" w14:textId="54BAD747" w:rsidR="00E77ACA" w:rsidRDefault="00E77ACA">
      <w:proofErr w:type="spellStart"/>
      <w:r>
        <w:rPr>
          <w:b/>
          <w:bCs/>
        </w:rPr>
        <w:t>Rozwiązanie</w:t>
      </w:r>
      <w:proofErr w:type="spellEnd"/>
    </w:p>
    <w:p w14:paraId="1EE19603" w14:textId="38DF24E1" w:rsidR="00E77ACA" w:rsidRDefault="00E77ACA">
      <w:pPr>
        <w:rPr>
          <w:lang w:val="pl-PL"/>
        </w:rPr>
      </w:pPr>
      <w:r w:rsidRPr="00E77ACA">
        <w:rPr>
          <w:lang w:val="pl-PL"/>
        </w:rPr>
        <w:t>W pierwszej kolejności musimy utworzyć m</w:t>
      </w:r>
      <w:r>
        <w:rPr>
          <w:lang w:val="pl-PL"/>
        </w:rPr>
        <w:t>acierz grafu powiązań między instrukcjami: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3"/>
        <w:gridCol w:w="978"/>
        <w:gridCol w:w="453"/>
        <w:gridCol w:w="540"/>
        <w:gridCol w:w="540"/>
        <w:gridCol w:w="540"/>
        <w:gridCol w:w="450"/>
        <w:gridCol w:w="630"/>
      </w:tblGrid>
      <w:tr w:rsidR="00E77ACA" w14:paraId="7289DD09" w14:textId="4EDDED3F" w:rsidTr="00AF3960">
        <w:tc>
          <w:tcPr>
            <w:tcW w:w="913" w:type="dxa"/>
          </w:tcPr>
          <w:p w14:paraId="578F995D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3AFB69DD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3153" w:type="dxa"/>
            <w:gridSpan w:val="6"/>
          </w:tcPr>
          <w:p w14:paraId="32E3764F" w14:textId="565430D6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Instrukcje poprzedzane</w:t>
            </w:r>
          </w:p>
        </w:tc>
      </w:tr>
      <w:tr w:rsidR="00E77ACA" w14:paraId="40A0938E" w14:textId="16C33086" w:rsidTr="00E77ACA">
        <w:tc>
          <w:tcPr>
            <w:tcW w:w="913" w:type="dxa"/>
          </w:tcPr>
          <w:p w14:paraId="49740924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038F80B3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453" w:type="dxa"/>
          </w:tcPr>
          <w:p w14:paraId="3349059B" w14:textId="32FC2449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  <w:tc>
          <w:tcPr>
            <w:tcW w:w="540" w:type="dxa"/>
          </w:tcPr>
          <w:p w14:paraId="1368D617" w14:textId="0452EC17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  <w:tc>
          <w:tcPr>
            <w:tcW w:w="540" w:type="dxa"/>
          </w:tcPr>
          <w:p w14:paraId="37E9EE79" w14:textId="078ED22A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  <w:tc>
          <w:tcPr>
            <w:tcW w:w="540" w:type="dxa"/>
          </w:tcPr>
          <w:p w14:paraId="246E61B0" w14:textId="53740900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  <w:tc>
          <w:tcPr>
            <w:tcW w:w="450" w:type="dxa"/>
          </w:tcPr>
          <w:p w14:paraId="39A66C96" w14:textId="3E60B4B1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S5</w:t>
            </w:r>
          </w:p>
        </w:tc>
        <w:tc>
          <w:tcPr>
            <w:tcW w:w="630" w:type="dxa"/>
          </w:tcPr>
          <w:p w14:paraId="5929330F" w14:textId="75EA8C41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</w:tr>
      <w:tr w:rsidR="00E77ACA" w14:paraId="2F364B6C" w14:textId="1C98B100" w:rsidTr="00E77ACA">
        <w:tc>
          <w:tcPr>
            <w:tcW w:w="913" w:type="dxa"/>
            <w:vMerge w:val="restart"/>
            <w:textDirection w:val="btLr"/>
          </w:tcPr>
          <w:p w14:paraId="7CB369E8" w14:textId="79BFB7B5" w:rsidR="00E77ACA" w:rsidRDefault="00E77ACA" w:rsidP="00E77ACA">
            <w:pPr>
              <w:ind w:left="113" w:right="113"/>
              <w:rPr>
                <w:lang w:val="pl-PL"/>
              </w:rPr>
            </w:pPr>
            <w:r>
              <w:rPr>
                <w:lang w:val="pl-PL"/>
              </w:rPr>
              <w:t>Instrukcje poprzedzające</w:t>
            </w:r>
          </w:p>
        </w:tc>
        <w:tc>
          <w:tcPr>
            <w:tcW w:w="978" w:type="dxa"/>
          </w:tcPr>
          <w:p w14:paraId="09F2EDFC" w14:textId="322E0AF6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  <w:tc>
          <w:tcPr>
            <w:tcW w:w="453" w:type="dxa"/>
          </w:tcPr>
          <w:p w14:paraId="47A08409" w14:textId="53637DED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73F61C8A" w14:textId="463E3924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43B1E114" w14:textId="469F9B44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1A149B5A" w14:textId="79BABB17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50" w:type="dxa"/>
          </w:tcPr>
          <w:p w14:paraId="2398926E" w14:textId="3BCBC9E2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28CB0BB7" w14:textId="28FCE06F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77ACA" w14:paraId="0792928A" w14:textId="108D4699" w:rsidTr="00E77ACA">
        <w:tc>
          <w:tcPr>
            <w:tcW w:w="913" w:type="dxa"/>
            <w:vMerge/>
          </w:tcPr>
          <w:p w14:paraId="5C629B92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4DF70B73" w14:textId="25A8FD92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  <w:tc>
          <w:tcPr>
            <w:tcW w:w="453" w:type="dxa"/>
          </w:tcPr>
          <w:p w14:paraId="197F2BB2" w14:textId="141BC015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40" w:type="dxa"/>
          </w:tcPr>
          <w:p w14:paraId="3EBC1B3D" w14:textId="2AE2DCAB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516DC941" w14:textId="74144815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7BCE9123" w14:textId="0BA859B2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50" w:type="dxa"/>
          </w:tcPr>
          <w:p w14:paraId="3EA2D357" w14:textId="140CC81C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16DA0A44" w14:textId="083ACD2E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77ACA" w14:paraId="20E227F8" w14:textId="45C88C66" w:rsidTr="00E77ACA">
        <w:tc>
          <w:tcPr>
            <w:tcW w:w="913" w:type="dxa"/>
            <w:vMerge/>
          </w:tcPr>
          <w:p w14:paraId="02DC1694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505AD5BA" w14:textId="4FB735C5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  <w:tc>
          <w:tcPr>
            <w:tcW w:w="453" w:type="dxa"/>
          </w:tcPr>
          <w:p w14:paraId="47C60F9F" w14:textId="07A4B0F0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40" w:type="dxa"/>
          </w:tcPr>
          <w:p w14:paraId="14522972" w14:textId="5C22FB55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2F0CB65C" w14:textId="5C38515A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15BCA6E4" w14:textId="5485AA59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50" w:type="dxa"/>
          </w:tcPr>
          <w:p w14:paraId="015B268A" w14:textId="496587F4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39BEF9A6" w14:textId="52DE22CB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77ACA" w14:paraId="66EC5835" w14:textId="6E7C31EA" w:rsidTr="00E77ACA">
        <w:tc>
          <w:tcPr>
            <w:tcW w:w="913" w:type="dxa"/>
            <w:vMerge/>
          </w:tcPr>
          <w:p w14:paraId="45E7F503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6EAF511C" w14:textId="33DE18D9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  <w:tc>
          <w:tcPr>
            <w:tcW w:w="453" w:type="dxa"/>
          </w:tcPr>
          <w:p w14:paraId="56C79F99" w14:textId="542494DB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40" w:type="dxa"/>
          </w:tcPr>
          <w:p w14:paraId="4342974F" w14:textId="4510E33D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6CB38CA9" w14:textId="491E394D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3F281CDD" w14:textId="7795E39A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50" w:type="dxa"/>
          </w:tcPr>
          <w:p w14:paraId="00E832AA" w14:textId="571D74CE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2D93CB54" w14:textId="0196DFFE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77ACA" w14:paraId="0B38CE34" w14:textId="19EC2FF5" w:rsidTr="00E77ACA">
        <w:tc>
          <w:tcPr>
            <w:tcW w:w="913" w:type="dxa"/>
            <w:vMerge/>
          </w:tcPr>
          <w:p w14:paraId="7D23C306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5FFDAE9F" w14:textId="701E12BA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S5</w:t>
            </w:r>
          </w:p>
        </w:tc>
        <w:tc>
          <w:tcPr>
            <w:tcW w:w="453" w:type="dxa"/>
          </w:tcPr>
          <w:p w14:paraId="2220E3E7" w14:textId="1A6F7774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62D3DC19" w14:textId="39B741CB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40" w:type="dxa"/>
          </w:tcPr>
          <w:p w14:paraId="74AF9A59" w14:textId="27891990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0FC13E6C" w14:textId="4663EBCD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50" w:type="dxa"/>
          </w:tcPr>
          <w:p w14:paraId="038472E8" w14:textId="4C497917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14F886B3" w14:textId="2EE9B1B8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77ACA" w14:paraId="33762E98" w14:textId="1D543973" w:rsidTr="00E77ACA">
        <w:tc>
          <w:tcPr>
            <w:tcW w:w="913" w:type="dxa"/>
            <w:vMerge/>
          </w:tcPr>
          <w:p w14:paraId="3E4DCF89" w14:textId="77777777" w:rsidR="00E77ACA" w:rsidRDefault="00E77ACA">
            <w:pPr>
              <w:rPr>
                <w:lang w:val="pl-PL"/>
              </w:rPr>
            </w:pPr>
          </w:p>
        </w:tc>
        <w:tc>
          <w:tcPr>
            <w:tcW w:w="978" w:type="dxa"/>
          </w:tcPr>
          <w:p w14:paraId="4A1F8686" w14:textId="10F6A0BB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  <w:tc>
          <w:tcPr>
            <w:tcW w:w="453" w:type="dxa"/>
          </w:tcPr>
          <w:p w14:paraId="36788EA8" w14:textId="41466FDD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4A05A3EA" w14:textId="33EA8290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556E1C87" w14:textId="51A673F1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40" w:type="dxa"/>
          </w:tcPr>
          <w:p w14:paraId="7C493CAF" w14:textId="26E50A60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50" w:type="dxa"/>
          </w:tcPr>
          <w:p w14:paraId="20A9F705" w14:textId="2016E286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30" w:type="dxa"/>
          </w:tcPr>
          <w:p w14:paraId="432CC200" w14:textId="4213830A" w:rsidR="00E77ACA" w:rsidRDefault="00E77AC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6396AEA4" w14:textId="76E2568F" w:rsidR="00E77ACA" w:rsidRDefault="00E77ACA">
      <w:pPr>
        <w:rPr>
          <w:lang w:val="pl-PL"/>
        </w:rPr>
      </w:pPr>
    </w:p>
    <w:p w14:paraId="77203B50" w14:textId="77777777" w:rsidR="00E77ACA" w:rsidRDefault="00E77ACA">
      <w:pPr>
        <w:rPr>
          <w:lang w:val="pl-PL"/>
        </w:rPr>
      </w:pPr>
      <w:r>
        <w:rPr>
          <w:lang w:val="pl-PL"/>
        </w:rPr>
        <w:t xml:space="preserve">W macierzy powyżej zawarte są informacje z zadania: </w:t>
      </w:r>
    </w:p>
    <w:p w14:paraId="641F9D77" w14:textId="2A906BAB" w:rsidR="00E77ACA" w:rsidRDefault="00E77ACA" w:rsidP="00E77ACA">
      <w:pPr>
        <w:ind w:firstLine="720"/>
        <w:rPr>
          <w:lang w:val="pl-PL"/>
        </w:rPr>
      </w:pPr>
      <w:r>
        <w:rPr>
          <w:lang w:val="pl-PL"/>
        </w:rPr>
        <w:t>– S1 jest poprzedzany przez S2, S3, S4</w:t>
      </w:r>
    </w:p>
    <w:p w14:paraId="017F3F7D" w14:textId="01FA0618" w:rsidR="00E77ACA" w:rsidRDefault="00E77ACA" w:rsidP="00E77ACA">
      <w:pPr>
        <w:ind w:firstLine="720"/>
        <w:rPr>
          <w:lang w:val="pl-PL"/>
        </w:rPr>
      </w:pPr>
      <w:r>
        <w:rPr>
          <w:lang w:val="pl-PL"/>
        </w:rPr>
        <w:t>- S2 jest poprzedzany przez S5</w:t>
      </w:r>
    </w:p>
    <w:p w14:paraId="6FC86609" w14:textId="7468AF0D" w:rsidR="00E77ACA" w:rsidRDefault="00E77ACA" w:rsidP="00E77ACA">
      <w:pPr>
        <w:ind w:firstLine="720"/>
        <w:rPr>
          <w:lang w:val="pl-PL"/>
        </w:rPr>
      </w:pPr>
      <w:r>
        <w:rPr>
          <w:lang w:val="pl-PL"/>
        </w:rPr>
        <w:t>- S4 jest poprzedzany przez S5</w:t>
      </w:r>
    </w:p>
    <w:p w14:paraId="6F108A1E" w14:textId="6EC977A1" w:rsidR="00E77ACA" w:rsidRDefault="00E77ACA" w:rsidP="00E77ACA">
      <w:pPr>
        <w:ind w:firstLine="720"/>
        <w:rPr>
          <w:lang w:val="pl-PL"/>
        </w:rPr>
      </w:pPr>
      <w:r>
        <w:rPr>
          <w:lang w:val="pl-PL"/>
        </w:rPr>
        <w:t>- S6 jest poprzedzany przez S4</w:t>
      </w:r>
    </w:p>
    <w:p w14:paraId="41FF5AB7" w14:textId="6101F187" w:rsidR="00E77ACA" w:rsidRDefault="00E77ACA" w:rsidP="00E77ACA">
      <w:pPr>
        <w:rPr>
          <w:lang w:val="pl-PL"/>
        </w:rPr>
      </w:pPr>
      <w:r>
        <w:rPr>
          <w:lang w:val="pl-PL"/>
        </w:rPr>
        <w:t>Semafory będą reprezentowane tutaj jako rozdzielne prostokąty składające się z samych zer. W tak przedstawionej macierzy możemy mieć wrażenie że potrzebne będą 4 semafory – jednak poprzez przestawianie wierszy i kolumn możemy dojść do układu, w którym będziemy potrzebowali jedynie 3 semaforów. Pozbędę się również kolumn S3 i S5, jako że instrukcje S3 i S5 nie są poprzedzane przez żaden inny proces.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0"/>
        <w:gridCol w:w="1105"/>
        <w:gridCol w:w="1198"/>
        <w:gridCol w:w="1198"/>
        <w:gridCol w:w="1398"/>
        <w:gridCol w:w="3366"/>
      </w:tblGrid>
      <w:tr w:rsidR="00E77ACA" w14:paraId="2294F60A" w14:textId="3C953C6D" w:rsidTr="00354233">
        <w:trPr>
          <w:trHeight w:val="352"/>
        </w:trPr>
        <w:tc>
          <w:tcPr>
            <w:tcW w:w="2170" w:type="dxa"/>
          </w:tcPr>
          <w:p w14:paraId="4034670B" w14:textId="77777777" w:rsidR="00E77ACA" w:rsidRDefault="00E77ACA" w:rsidP="0007480C">
            <w:pPr>
              <w:rPr>
                <w:lang w:val="pl-PL"/>
              </w:rPr>
            </w:pPr>
          </w:p>
        </w:tc>
        <w:tc>
          <w:tcPr>
            <w:tcW w:w="1105" w:type="dxa"/>
          </w:tcPr>
          <w:p w14:paraId="3561F9D2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  <w:tc>
          <w:tcPr>
            <w:tcW w:w="1198" w:type="dxa"/>
          </w:tcPr>
          <w:p w14:paraId="0AB9CB8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  <w:tc>
          <w:tcPr>
            <w:tcW w:w="1198" w:type="dxa"/>
          </w:tcPr>
          <w:p w14:paraId="14C2A708" w14:textId="71B9F90B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  <w:r>
              <w:rPr>
                <w:lang w:val="pl-PL"/>
              </w:rPr>
              <w:t>4</w:t>
            </w:r>
          </w:p>
        </w:tc>
        <w:tc>
          <w:tcPr>
            <w:tcW w:w="1398" w:type="dxa"/>
          </w:tcPr>
          <w:p w14:paraId="34CFCA69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  <w:tc>
          <w:tcPr>
            <w:tcW w:w="3366" w:type="dxa"/>
          </w:tcPr>
          <w:p w14:paraId="443BE81B" w14:textId="77777777" w:rsidR="00E77ACA" w:rsidRDefault="00E77ACA" w:rsidP="0007480C">
            <w:pPr>
              <w:rPr>
                <w:lang w:val="pl-PL"/>
              </w:rPr>
            </w:pPr>
          </w:p>
        </w:tc>
      </w:tr>
      <w:tr w:rsidR="00E77ACA" w14:paraId="0EE0B042" w14:textId="49442ABA" w:rsidTr="00354233">
        <w:trPr>
          <w:trHeight w:val="352"/>
        </w:trPr>
        <w:tc>
          <w:tcPr>
            <w:tcW w:w="2170" w:type="dxa"/>
          </w:tcPr>
          <w:p w14:paraId="35BD8C94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  <w:tc>
          <w:tcPr>
            <w:tcW w:w="1105" w:type="dxa"/>
          </w:tcPr>
          <w:p w14:paraId="43C6CE40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3CE347D7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7647CDBB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98" w:type="dxa"/>
          </w:tcPr>
          <w:p w14:paraId="2026E30A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366" w:type="dxa"/>
          </w:tcPr>
          <w:p w14:paraId="5727F005" w14:textId="77777777" w:rsidR="00E77ACA" w:rsidRDefault="00E77ACA" w:rsidP="0007480C">
            <w:pPr>
              <w:rPr>
                <w:lang w:val="pl-PL"/>
              </w:rPr>
            </w:pPr>
          </w:p>
        </w:tc>
      </w:tr>
      <w:tr w:rsidR="00E77ACA" w14:paraId="736D8367" w14:textId="322FD07A" w:rsidTr="00354233">
        <w:trPr>
          <w:trHeight w:val="366"/>
        </w:trPr>
        <w:tc>
          <w:tcPr>
            <w:tcW w:w="2170" w:type="dxa"/>
          </w:tcPr>
          <w:p w14:paraId="2B42B3E5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  <w:tc>
          <w:tcPr>
            <w:tcW w:w="1105" w:type="dxa"/>
            <w:shd w:val="clear" w:color="auto" w:fill="FF0000"/>
          </w:tcPr>
          <w:p w14:paraId="38FC1EC6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98" w:type="dxa"/>
          </w:tcPr>
          <w:p w14:paraId="3B356FD1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0C0F6F42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98" w:type="dxa"/>
          </w:tcPr>
          <w:p w14:paraId="2E5AFB75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366" w:type="dxa"/>
          </w:tcPr>
          <w:p w14:paraId="6F5D97EF" w14:textId="5C127608" w:rsidR="00E77ACA" w:rsidRDefault="00354233" w:rsidP="0007480C">
            <w:pPr>
              <w:rPr>
                <w:lang w:val="pl-PL"/>
              </w:rPr>
            </w:pPr>
            <w:r>
              <w:rPr>
                <w:lang w:val="pl-PL"/>
              </w:rPr>
              <w:t xml:space="preserve">Po S2 wstawić </w:t>
            </w:r>
            <w:proofErr w:type="spellStart"/>
            <w:r>
              <w:rPr>
                <w:lang w:val="pl-PL"/>
              </w:rPr>
              <w:t>sygnalizuj_cz</w:t>
            </w:r>
            <w:proofErr w:type="spellEnd"/>
            <w:r>
              <w:rPr>
                <w:lang w:val="pl-PL"/>
              </w:rPr>
              <w:t>()</w:t>
            </w:r>
          </w:p>
        </w:tc>
      </w:tr>
      <w:tr w:rsidR="00E77ACA" w14:paraId="63FFFC37" w14:textId="749A8DD4" w:rsidTr="00354233">
        <w:trPr>
          <w:trHeight w:val="352"/>
        </w:trPr>
        <w:tc>
          <w:tcPr>
            <w:tcW w:w="2170" w:type="dxa"/>
          </w:tcPr>
          <w:p w14:paraId="64A8B34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  <w:tc>
          <w:tcPr>
            <w:tcW w:w="1105" w:type="dxa"/>
            <w:shd w:val="clear" w:color="auto" w:fill="FF0000"/>
          </w:tcPr>
          <w:p w14:paraId="36F38C9B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98" w:type="dxa"/>
          </w:tcPr>
          <w:p w14:paraId="3865E4E9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380B86E0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98" w:type="dxa"/>
          </w:tcPr>
          <w:p w14:paraId="74AE765E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366" w:type="dxa"/>
          </w:tcPr>
          <w:p w14:paraId="683FEE55" w14:textId="564CFD8D" w:rsidR="00E77ACA" w:rsidRDefault="00354233" w:rsidP="0007480C">
            <w:pPr>
              <w:rPr>
                <w:lang w:val="pl-PL"/>
              </w:rPr>
            </w:pPr>
            <w:r>
              <w:rPr>
                <w:lang w:val="pl-PL"/>
              </w:rPr>
              <w:t xml:space="preserve">Po S3 wstawić </w:t>
            </w:r>
            <w:proofErr w:type="spellStart"/>
            <w:r>
              <w:rPr>
                <w:lang w:val="pl-PL"/>
              </w:rPr>
              <w:t>sygnalizuj_cz</w:t>
            </w:r>
            <w:proofErr w:type="spellEnd"/>
            <w:r>
              <w:rPr>
                <w:lang w:val="pl-PL"/>
              </w:rPr>
              <w:t>()</w:t>
            </w:r>
          </w:p>
        </w:tc>
      </w:tr>
      <w:tr w:rsidR="00E77ACA" w14:paraId="73DC72FF" w14:textId="77A71781" w:rsidTr="00354233">
        <w:trPr>
          <w:trHeight w:val="352"/>
        </w:trPr>
        <w:tc>
          <w:tcPr>
            <w:tcW w:w="2170" w:type="dxa"/>
          </w:tcPr>
          <w:p w14:paraId="1D39480F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  <w:tc>
          <w:tcPr>
            <w:tcW w:w="1105" w:type="dxa"/>
            <w:shd w:val="clear" w:color="auto" w:fill="FF0000"/>
          </w:tcPr>
          <w:p w14:paraId="398E36C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98" w:type="dxa"/>
          </w:tcPr>
          <w:p w14:paraId="1FD917AA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666D8948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98" w:type="dxa"/>
            <w:shd w:val="clear" w:color="auto" w:fill="2F5496" w:themeFill="accent1" w:themeFillShade="BF"/>
          </w:tcPr>
          <w:p w14:paraId="3060279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366" w:type="dxa"/>
            <w:shd w:val="clear" w:color="auto" w:fill="FFFFFF" w:themeFill="background1"/>
          </w:tcPr>
          <w:p w14:paraId="603DADE4" w14:textId="4F672901" w:rsidR="00E77ACA" w:rsidRDefault="00354233" w:rsidP="0007480C">
            <w:pPr>
              <w:rPr>
                <w:lang w:val="pl-PL"/>
              </w:rPr>
            </w:pPr>
            <w:r>
              <w:rPr>
                <w:lang w:val="pl-PL"/>
              </w:rPr>
              <w:t xml:space="preserve">Po S4 wstawić </w:t>
            </w:r>
            <w:proofErr w:type="spellStart"/>
            <w:r>
              <w:rPr>
                <w:lang w:val="pl-PL"/>
              </w:rPr>
              <w:t>sygnalizuj_cz</w:t>
            </w:r>
            <w:proofErr w:type="spellEnd"/>
            <w:r>
              <w:rPr>
                <w:lang w:val="pl-PL"/>
              </w:rPr>
              <w:t xml:space="preserve">() oraz </w:t>
            </w:r>
            <w:proofErr w:type="spellStart"/>
            <w:r>
              <w:rPr>
                <w:lang w:val="pl-PL"/>
              </w:rPr>
              <w:t>sygnalizuj_n</w:t>
            </w:r>
            <w:proofErr w:type="spellEnd"/>
            <w:r>
              <w:rPr>
                <w:lang w:val="pl-PL"/>
              </w:rPr>
              <w:t>()</w:t>
            </w:r>
          </w:p>
        </w:tc>
      </w:tr>
      <w:tr w:rsidR="00E77ACA" w14:paraId="0EA28D5E" w14:textId="3944F1C0" w:rsidTr="00354233">
        <w:trPr>
          <w:trHeight w:val="352"/>
        </w:trPr>
        <w:tc>
          <w:tcPr>
            <w:tcW w:w="2170" w:type="dxa"/>
          </w:tcPr>
          <w:p w14:paraId="5A116C32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S5</w:t>
            </w:r>
          </w:p>
        </w:tc>
        <w:tc>
          <w:tcPr>
            <w:tcW w:w="1105" w:type="dxa"/>
          </w:tcPr>
          <w:p w14:paraId="6970B379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  <w:shd w:val="clear" w:color="auto" w:fill="00B050"/>
          </w:tcPr>
          <w:p w14:paraId="23A205B8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98" w:type="dxa"/>
            <w:shd w:val="clear" w:color="auto" w:fill="00B050"/>
          </w:tcPr>
          <w:p w14:paraId="19C238BD" w14:textId="2267E718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98" w:type="dxa"/>
          </w:tcPr>
          <w:p w14:paraId="48B97AA3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366" w:type="dxa"/>
          </w:tcPr>
          <w:p w14:paraId="24FB1823" w14:textId="16F57F0F" w:rsidR="00E77ACA" w:rsidRDefault="00354233" w:rsidP="0007480C">
            <w:pPr>
              <w:rPr>
                <w:lang w:val="pl-PL"/>
              </w:rPr>
            </w:pPr>
            <w:r>
              <w:rPr>
                <w:lang w:val="pl-PL"/>
              </w:rPr>
              <w:t xml:space="preserve">Po S5 wstawić dwa razy </w:t>
            </w:r>
            <w:proofErr w:type="spellStart"/>
            <w:r>
              <w:rPr>
                <w:lang w:val="pl-PL"/>
              </w:rPr>
              <w:t>sygnalizuj_z</w:t>
            </w:r>
            <w:proofErr w:type="spellEnd"/>
            <w:r>
              <w:rPr>
                <w:lang w:val="pl-PL"/>
              </w:rPr>
              <w:t>()</w:t>
            </w:r>
          </w:p>
        </w:tc>
      </w:tr>
      <w:tr w:rsidR="00E77ACA" w14:paraId="0A79EDEC" w14:textId="4FD9B1D5" w:rsidTr="00354233">
        <w:trPr>
          <w:trHeight w:val="352"/>
        </w:trPr>
        <w:tc>
          <w:tcPr>
            <w:tcW w:w="2170" w:type="dxa"/>
          </w:tcPr>
          <w:p w14:paraId="230787E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  <w:tc>
          <w:tcPr>
            <w:tcW w:w="1105" w:type="dxa"/>
          </w:tcPr>
          <w:p w14:paraId="72F6493D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6D64A790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98" w:type="dxa"/>
          </w:tcPr>
          <w:p w14:paraId="497D29A3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98" w:type="dxa"/>
          </w:tcPr>
          <w:p w14:paraId="544587DC" w14:textId="77777777" w:rsidR="00E77ACA" w:rsidRDefault="00E77ACA" w:rsidP="0007480C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366" w:type="dxa"/>
          </w:tcPr>
          <w:p w14:paraId="6D881E47" w14:textId="77777777" w:rsidR="00E77ACA" w:rsidRDefault="00E77ACA" w:rsidP="0007480C">
            <w:pPr>
              <w:rPr>
                <w:lang w:val="pl-PL"/>
              </w:rPr>
            </w:pPr>
          </w:p>
        </w:tc>
      </w:tr>
      <w:tr w:rsidR="00E77ACA" w14:paraId="7818404A" w14:textId="19FE8B32" w:rsidTr="00354233">
        <w:trPr>
          <w:cantSplit/>
          <w:trHeight w:val="1506"/>
        </w:trPr>
        <w:tc>
          <w:tcPr>
            <w:tcW w:w="2170" w:type="dxa"/>
          </w:tcPr>
          <w:p w14:paraId="755F46B6" w14:textId="77777777" w:rsidR="00E77ACA" w:rsidRDefault="00E77ACA" w:rsidP="0007480C">
            <w:pPr>
              <w:rPr>
                <w:lang w:val="pl-PL"/>
              </w:rPr>
            </w:pPr>
          </w:p>
        </w:tc>
        <w:tc>
          <w:tcPr>
            <w:tcW w:w="1105" w:type="dxa"/>
            <w:textDirection w:val="btLr"/>
          </w:tcPr>
          <w:p w14:paraId="63289C0A" w14:textId="24B36C88" w:rsidR="00E77ACA" w:rsidRDefault="00354233" w:rsidP="00E77ACA">
            <w:pPr>
              <w:ind w:left="113" w:right="113"/>
              <w:rPr>
                <w:lang w:val="pl-PL"/>
              </w:rPr>
            </w:pPr>
            <w:r>
              <w:rPr>
                <w:lang w:val="pl-PL"/>
              </w:rPr>
              <w:t xml:space="preserve">Przed S1 wstawić </w:t>
            </w:r>
            <w:proofErr w:type="spellStart"/>
            <w:r>
              <w:rPr>
                <w:lang w:val="pl-PL"/>
              </w:rPr>
              <w:t>czekaj_cz</w:t>
            </w:r>
            <w:proofErr w:type="spellEnd"/>
            <w:r>
              <w:rPr>
                <w:lang w:val="pl-PL"/>
              </w:rPr>
              <w:t>()</w:t>
            </w:r>
          </w:p>
        </w:tc>
        <w:tc>
          <w:tcPr>
            <w:tcW w:w="1198" w:type="dxa"/>
            <w:textDirection w:val="btLr"/>
          </w:tcPr>
          <w:p w14:paraId="27F72970" w14:textId="5E370AFD" w:rsidR="00E77ACA" w:rsidRDefault="00354233" w:rsidP="00E77ACA">
            <w:pPr>
              <w:ind w:left="113" w:right="113"/>
              <w:rPr>
                <w:lang w:val="pl-PL"/>
              </w:rPr>
            </w:pPr>
            <w:r>
              <w:rPr>
                <w:lang w:val="pl-PL"/>
              </w:rPr>
              <w:t xml:space="preserve">Przed S2 wstawić </w:t>
            </w:r>
            <w:proofErr w:type="spellStart"/>
            <w:r>
              <w:rPr>
                <w:lang w:val="pl-PL"/>
              </w:rPr>
              <w:t>czekaj_z</w:t>
            </w:r>
            <w:proofErr w:type="spellEnd"/>
            <w:r>
              <w:rPr>
                <w:lang w:val="pl-PL"/>
              </w:rPr>
              <w:t>()</w:t>
            </w:r>
          </w:p>
        </w:tc>
        <w:tc>
          <w:tcPr>
            <w:tcW w:w="1198" w:type="dxa"/>
            <w:textDirection w:val="btLr"/>
          </w:tcPr>
          <w:p w14:paraId="4FFD868D" w14:textId="3460D2BF" w:rsidR="00E77ACA" w:rsidRDefault="00354233" w:rsidP="00E77ACA">
            <w:pPr>
              <w:ind w:left="113" w:right="113"/>
              <w:rPr>
                <w:lang w:val="pl-PL"/>
              </w:rPr>
            </w:pPr>
            <w:r>
              <w:rPr>
                <w:lang w:val="pl-PL"/>
              </w:rPr>
              <w:t xml:space="preserve">Przed S4 wstawić </w:t>
            </w:r>
            <w:proofErr w:type="spellStart"/>
            <w:r>
              <w:rPr>
                <w:lang w:val="pl-PL"/>
              </w:rPr>
              <w:t>czekaj_z</w:t>
            </w:r>
            <w:proofErr w:type="spellEnd"/>
            <w:r>
              <w:rPr>
                <w:lang w:val="pl-PL"/>
              </w:rPr>
              <w:t>()</w:t>
            </w:r>
          </w:p>
        </w:tc>
        <w:tc>
          <w:tcPr>
            <w:tcW w:w="1398" w:type="dxa"/>
            <w:textDirection w:val="btLr"/>
          </w:tcPr>
          <w:p w14:paraId="4C1FB965" w14:textId="77777777" w:rsidR="00E77ACA" w:rsidRDefault="00E77ACA" w:rsidP="00E77ACA">
            <w:pPr>
              <w:ind w:left="113" w:right="113"/>
              <w:rPr>
                <w:lang w:val="pl-PL"/>
              </w:rPr>
            </w:pPr>
          </w:p>
        </w:tc>
        <w:tc>
          <w:tcPr>
            <w:tcW w:w="3366" w:type="dxa"/>
          </w:tcPr>
          <w:p w14:paraId="552ECB50" w14:textId="77777777" w:rsidR="00E77ACA" w:rsidRDefault="00E77ACA" w:rsidP="0007480C">
            <w:pPr>
              <w:rPr>
                <w:lang w:val="pl-PL"/>
              </w:rPr>
            </w:pPr>
          </w:p>
        </w:tc>
      </w:tr>
    </w:tbl>
    <w:p w14:paraId="2F97C50E" w14:textId="43AEED46" w:rsidR="00354233" w:rsidRDefault="00354233" w:rsidP="00E77ACA">
      <w:pPr>
        <w:rPr>
          <w:lang w:val="pl-PL"/>
        </w:rPr>
      </w:pPr>
    </w:p>
    <w:p w14:paraId="23566ECC" w14:textId="77777777" w:rsidR="00354233" w:rsidRDefault="00354233" w:rsidP="00E77ACA">
      <w:pPr>
        <w:rPr>
          <w:lang w:val="pl-PL"/>
        </w:rPr>
      </w:pPr>
      <w:r>
        <w:rPr>
          <w:lang w:val="pl-PL"/>
        </w:rPr>
        <w:lastRenderedPageBreak/>
        <w:t xml:space="preserve">Pozostała teraz kwestia wartości początkowych semaforów – zakładamy, że po wykonaniu wszystkich procesów wartość wszystkich semaforów powinna być równa zero. Operacja sygnalizuj() podwyższa wartość semafora o 1, operacja czekaj() – obniża wartość semafora o 1. </w:t>
      </w:r>
    </w:p>
    <w:p w14:paraId="7F28364A" w14:textId="2219DCDE" w:rsidR="00354233" w:rsidRDefault="00354233" w:rsidP="00E77ACA">
      <w:pPr>
        <w:rPr>
          <w:lang w:val="pl-PL"/>
        </w:rPr>
      </w:pPr>
      <w:r>
        <w:rPr>
          <w:lang w:val="pl-PL"/>
        </w:rPr>
        <w:t>Ponieważ semafor czerwony jest sygnalizowany 3 razy, a oczekiwany tylko raz, jego wartość początkowa powinna być równa -2.</w:t>
      </w:r>
    </w:p>
    <w:p w14:paraId="553AF79B" w14:textId="4309AC19" w:rsidR="00354233" w:rsidRDefault="00354233" w:rsidP="00E77ACA">
      <w:pPr>
        <w:rPr>
          <w:lang w:val="pl-PL"/>
        </w:rPr>
      </w:pPr>
      <w:r>
        <w:rPr>
          <w:lang w:val="pl-PL"/>
        </w:rPr>
        <w:t>Wszystkie pozostałe semafory będą miały wartość początkową 0.</w:t>
      </w:r>
    </w:p>
    <w:p w14:paraId="651C1A64" w14:textId="022D49F8" w:rsidR="00354233" w:rsidRDefault="00354233" w:rsidP="00E77ACA">
      <w:pPr>
        <w:rPr>
          <w:lang w:val="pl-PL"/>
        </w:rPr>
      </w:pPr>
    </w:p>
    <w:p w14:paraId="1E7B6831" w14:textId="546A4F0F" w:rsidR="00354233" w:rsidRDefault="00354233" w:rsidP="00E77ACA">
      <w:pPr>
        <w:rPr>
          <w:lang w:val="pl-PL"/>
        </w:rPr>
      </w:pPr>
      <w:r>
        <w:rPr>
          <w:lang w:val="pl-PL"/>
        </w:rPr>
        <w:t xml:space="preserve">W końcu możemy pisać kod procesów (pozwolę sobie użyć </w:t>
      </w:r>
      <w:proofErr w:type="spellStart"/>
      <w:r>
        <w:rPr>
          <w:lang w:val="pl-PL"/>
        </w:rPr>
        <w:t>pythonowego</w:t>
      </w:r>
      <w:proofErr w:type="spellEnd"/>
      <w:r>
        <w:rPr>
          <w:lang w:val="pl-PL"/>
        </w:rPr>
        <w:t xml:space="preserve"> pseudokodu):</w:t>
      </w:r>
    </w:p>
    <w:p w14:paraId="0D67D595" w14:textId="63797484" w:rsidR="00354233" w:rsidRDefault="00354233" w:rsidP="00E77ACA">
      <w:pPr>
        <w:rPr>
          <w:lang w:val="pl-PL"/>
        </w:rPr>
      </w:pPr>
    </w:p>
    <w:p w14:paraId="4577DF6B" w14:textId="48354086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s_cz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 xml:space="preserve"> = -2</w:t>
      </w:r>
    </w:p>
    <w:p w14:paraId="78329A00" w14:textId="18FF3292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s_z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 xml:space="preserve"> = 0</w:t>
      </w:r>
    </w:p>
    <w:p w14:paraId="478F91FC" w14:textId="7320CF62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s_n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 xml:space="preserve"> = 0</w:t>
      </w:r>
    </w:p>
    <w:p w14:paraId="654348EC" w14:textId="61516B1C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</w:p>
    <w:p w14:paraId="0B870829" w14:textId="7D622D49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>def p2():</w:t>
      </w:r>
    </w:p>
    <w:p w14:paraId="1EFAD77F" w14:textId="016A08B7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czekaj_z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690BE0F7" w14:textId="60E9579E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s2</w:t>
      </w:r>
    </w:p>
    <w:p w14:paraId="76427556" w14:textId="2884D374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sygnalizuj_cz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6769AA2B" w14:textId="3F0088DB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>def p3():</w:t>
      </w:r>
    </w:p>
    <w:p w14:paraId="5F8C0052" w14:textId="15D6C281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s3</w:t>
      </w:r>
    </w:p>
    <w:p w14:paraId="3C525D16" w14:textId="2B686B61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sygnalizuj_cz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0F104113" w14:textId="010400BE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s6</w:t>
      </w:r>
    </w:p>
    <w:p w14:paraId="4848E708" w14:textId="53E3D1A4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>def p4():</w:t>
      </w:r>
    </w:p>
    <w:p w14:paraId="2CE71976" w14:textId="04C054A1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czekaj_z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1975151D" w14:textId="56A2111B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s4</w:t>
      </w:r>
    </w:p>
    <w:p w14:paraId="2DEA1171" w14:textId="4D07BC7E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sygnalizuj_cz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6531CF78" w14:textId="22B30809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sygnalizuj_n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58D56375" w14:textId="6885150E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>def p5():</w:t>
      </w:r>
    </w:p>
    <w:p w14:paraId="7083A416" w14:textId="29373B55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s5</w:t>
      </w:r>
    </w:p>
    <w:p w14:paraId="0C12C056" w14:textId="6587CDD4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37CD4084" w14:textId="35932FB3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sygnalizuj_z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75D59116" w14:textId="2BAE9D1D" w:rsid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pl-PL"/>
        </w:rPr>
        <w:t>czekaj_cz</w:t>
      </w:r>
      <w:proofErr w:type="spellEnd"/>
      <w:r>
        <w:rPr>
          <w:rFonts w:ascii="Courier New" w:hAnsi="Courier New" w:cs="Courier New"/>
          <w:sz w:val="16"/>
          <w:szCs w:val="16"/>
          <w:lang w:val="pl-PL"/>
        </w:rPr>
        <w:t>()</w:t>
      </w:r>
    </w:p>
    <w:p w14:paraId="08446EBF" w14:textId="53368CAC" w:rsidR="00354233" w:rsidRPr="00354233" w:rsidRDefault="00354233" w:rsidP="00E77ACA">
      <w:pPr>
        <w:rPr>
          <w:rFonts w:ascii="Courier New" w:hAnsi="Courier New" w:cs="Courier New"/>
          <w:sz w:val="16"/>
          <w:szCs w:val="16"/>
          <w:lang w:val="pl-PL"/>
        </w:rPr>
      </w:pPr>
      <w:r>
        <w:rPr>
          <w:rFonts w:ascii="Courier New" w:hAnsi="Courier New" w:cs="Courier New"/>
          <w:sz w:val="16"/>
          <w:szCs w:val="16"/>
          <w:lang w:val="pl-PL"/>
        </w:rPr>
        <w:tab/>
        <w:t>s1</w:t>
      </w:r>
    </w:p>
    <w:sectPr w:rsidR="00354233" w:rsidRPr="00354233" w:rsidSect="00E77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A"/>
    <w:rsid w:val="00036987"/>
    <w:rsid w:val="002165DA"/>
    <w:rsid w:val="00354233"/>
    <w:rsid w:val="00E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8D1A"/>
  <w15:chartTrackingRefBased/>
  <w15:docId w15:val="{6AD59DB7-E533-493C-A2CB-CEB53809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7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E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2" ma:contentTypeDescription="Utwórz nowy dokument." ma:contentTypeScope="" ma:versionID="3a62dc8dca846a15879ba91addfec946">
  <xsd:schema xmlns:xsd="http://www.w3.org/2001/XMLSchema" xmlns:xs="http://www.w3.org/2001/XMLSchema" xmlns:p="http://schemas.microsoft.com/office/2006/metadata/properties" xmlns:ns3="bf5819c4-e25e-41cf-bdeb-1bf7b3602b73" xmlns:ns4="7cb1491e-2887-44ff-9df2-a9fac34e5806" targetNamespace="http://schemas.microsoft.com/office/2006/metadata/properties" ma:root="true" ma:fieldsID="fab1973806cab397a9757989650d3ddd" ns3:_="" ns4:_="">
    <xsd:import namespace="bf5819c4-e25e-41cf-bdeb-1bf7b3602b73"/>
    <xsd:import namespace="7cb1491e-2887-44ff-9df2-a9fac34e58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5F352-001C-4026-846B-842DA69CA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819c4-e25e-41cf-bdeb-1bf7b3602b73"/>
    <ds:schemaRef ds:uri="7cb1491e-2887-44ff-9df2-a9fac34e5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5ADA5-2FA7-4769-92BF-CD23C754D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31EED-0168-4D91-A086-BC5FF0D0F2EB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bf5819c4-e25e-41cf-bdeb-1bf7b3602b73"/>
    <ds:schemaRef ds:uri="http://www.w3.org/XML/1998/namespace"/>
    <ds:schemaRef ds:uri="http://schemas.openxmlformats.org/package/2006/metadata/core-properties"/>
    <ds:schemaRef ds:uri="7cb1491e-2887-44ff-9df2-a9fac34e580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Nowicki</dc:creator>
  <cp:keywords/>
  <dc:description/>
  <cp:lastModifiedBy>Igor Nowicki</cp:lastModifiedBy>
  <cp:revision>2</cp:revision>
  <dcterms:created xsi:type="dcterms:W3CDTF">2021-07-11T13:09:00Z</dcterms:created>
  <dcterms:modified xsi:type="dcterms:W3CDTF">2021-07-11T13:09:00Z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0x01010079D9EFD7BD834E4DB44CD1EE773A87B0</vt:lpwstr>
  </property>
</Properties>
</file>