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B9F05" w14:textId="77777777" w:rsidR="00EF57CC" w:rsidRPr="00372818" w:rsidRDefault="00EF57CC">
      <w:pPr>
        <w:rPr>
          <w:lang w:val="pl-PL"/>
        </w:rPr>
      </w:pPr>
    </w:p>
    <w:p w14:paraId="45C02E33" w14:textId="77777777" w:rsidR="00EF57CC" w:rsidRPr="00372818" w:rsidRDefault="00EF57CC">
      <w:pPr>
        <w:rPr>
          <w:lang w:val="pl-PL"/>
        </w:rPr>
      </w:pPr>
    </w:p>
    <w:p w14:paraId="78B93AE2" w14:textId="77777777" w:rsidR="00EF57CC" w:rsidRPr="00372818" w:rsidRDefault="00EF57CC">
      <w:pPr>
        <w:rPr>
          <w:lang w:val="pl-PL"/>
        </w:rPr>
      </w:pPr>
    </w:p>
    <w:p w14:paraId="7514E091" w14:textId="77777777" w:rsidR="00EF57CC" w:rsidRPr="00372818" w:rsidRDefault="00EF57CC">
      <w:pPr>
        <w:rPr>
          <w:lang w:val="pl-PL"/>
        </w:rPr>
      </w:pPr>
    </w:p>
    <w:p w14:paraId="3CF80D3E" w14:textId="77777777" w:rsidR="00EF57CC" w:rsidRPr="00372818" w:rsidRDefault="00EF57CC">
      <w:pPr>
        <w:rPr>
          <w:lang w:val="pl-PL"/>
        </w:rPr>
      </w:pPr>
    </w:p>
    <w:p w14:paraId="1320D307" w14:textId="77777777" w:rsidR="00EF57CC" w:rsidRPr="00372818" w:rsidRDefault="00EF57CC">
      <w:pPr>
        <w:rPr>
          <w:lang w:val="pl-PL"/>
        </w:rPr>
      </w:pPr>
    </w:p>
    <w:p w14:paraId="6D4C5C4D" w14:textId="77777777" w:rsidR="00EF57CC" w:rsidRPr="00372818" w:rsidRDefault="00EF57CC">
      <w:pPr>
        <w:rPr>
          <w:lang w:val="pl-PL"/>
        </w:rPr>
      </w:pPr>
    </w:p>
    <w:p w14:paraId="257DEEFC" w14:textId="77777777" w:rsidR="00EF57CC" w:rsidRPr="00372818" w:rsidRDefault="00EF57CC">
      <w:pPr>
        <w:pStyle w:val="Tytu"/>
        <w:rPr>
          <w:b/>
          <w:lang w:val="pl-PL"/>
        </w:rPr>
      </w:pPr>
      <w:r w:rsidRPr="00372818">
        <w:rPr>
          <w:b/>
          <w:lang w:val="pl-PL"/>
        </w:rPr>
        <w:t>SpecyFikacja Wymagań</w:t>
      </w:r>
    </w:p>
    <w:p w14:paraId="6B45FA82" w14:textId="60293F2F" w:rsidR="00EF57CC" w:rsidRPr="00372818" w:rsidRDefault="00EF57CC">
      <w:pPr>
        <w:pStyle w:val="Podtytu"/>
        <w:rPr>
          <w:b/>
          <w:sz w:val="28"/>
          <w:szCs w:val="28"/>
          <w:lang w:val="pl-PL"/>
        </w:rPr>
      </w:pPr>
      <w:bookmarkStart w:id="0" w:name="_Toc231542212"/>
      <w:r w:rsidRPr="00372818">
        <w:rPr>
          <w:b/>
          <w:sz w:val="28"/>
          <w:szCs w:val="28"/>
          <w:lang w:val="pl-PL"/>
        </w:rPr>
        <w:t xml:space="preserve">dla </w:t>
      </w:r>
      <w:bookmarkEnd w:id="0"/>
      <w:r w:rsidR="00A667AB">
        <w:rPr>
          <w:b/>
          <w:sz w:val="28"/>
          <w:szCs w:val="28"/>
          <w:lang w:val="pl-PL"/>
        </w:rPr>
        <w:t>Samochody Ciężarowe</w:t>
      </w:r>
    </w:p>
    <w:p w14:paraId="76A83992" w14:textId="059C29CF" w:rsidR="00EF57CC" w:rsidRPr="00372818" w:rsidRDefault="00EF57CC">
      <w:pPr>
        <w:pStyle w:val="Podtytu"/>
        <w:rPr>
          <w:lang w:val="pl-PL"/>
        </w:rPr>
      </w:pPr>
      <w:bookmarkStart w:id="1" w:name="_Toc231135747"/>
      <w:bookmarkStart w:id="2" w:name="_Toc231136292"/>
      <w:bookmarkStart w:id="3" w:name="_Toc231136381"/>
      <w:bookmarkStart w:id="4" w:name="_Toc231136406"/>
      <w:bookmarkStart w:id="5" w:name="_Toc231542213"/>
      <w:r w:rsidRPr="00372818">
        <w:rPr>
          <w:lang w:val="pl-PL"/>
        </w:rPr>
        <w:t xml:space="preserve">Wersja </w:t>
      </w:r>
      <w:bookmarkEnd w:id="1"/>
      <w:bookmarkEnd w:id="2"/>
      <w:bookmarkEnd w:id="3"/>
      <w:bookmarkEnd w:id="4"/>
      <w:bookmarkEnd w:id="5"/>
      <w:r w:rsidR="00A667AB">
        <w:rPr>
          <w:lang w:val="pl-PL"/>
        </w:rPr>
        <w:t>0.0.</w:t>
      </w:r>
      <w:r w:rsidR="00283992">
        <w:rPr>
          <w:lang w:val="pl-PL"/>
        </w:rPr>
        <w:t>2</w:t>
      </w:r>
      <w:r w:rsidR="00A667AB">
        <w:rPr>
          <w:lang w:val="pl-PL"/>
        </w:rPr>
        <w:t>.0</w:t>
      </w:r>
    </w:p>
    <w:p w14:paraId="2EB5890E" w14:textId="5796D459" w:rsidR="00B432F3" w:rsidRPr="00372818" w:rsidRDefault="00B432F3" w:rsidP="00AF6D34">
      <w:pPr>
        <w:pStyle w:val="Podtytu"/>
        <w:rPr>
          <w:sz w:val="22"/>
          <w:lang w:val="pl-PL"/>
        </w:rPr>
      </w:pPr>
      <w:r w:rsidRPr="00372818">
        <w:rPr>
          <w:sz w:val="22"/>
          <w:lang w:val="pl-PL"/>
        </w:rPr>
        <w:t>Autor</w:t>
      </w:r>
      <w:r w:rsidR="00A667AB">
        <w:rPr>
          <w:sz w:val="22"/>
          <w:lang w:val="pl-PL"/>
        </w:rPr>
        <w:t>: Igor Nowicki</w:t>
      </w:r>
    </w:p>
    <w:p w14:paraId="0557B109" w14:textId="6991C3F1"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br w:type="page"/>
      </w:r>
      <w:r w:rsidRPr="00372818">
        <w:rPr>
          <w:b/>
          <w:lang w:val="pl-PL"/>
        </w:rPr>
        <w:lastRenderedPageBreak/>
        <w:t>Historia zmian dokumentu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42"/>
        <w:gridCol w:w="1644"/>
        <w:gridCol w:w="2656"/>
        <w:gridCol w:w="3864"/>
      </w:tblGrid>
      <w:tr w:rsidR="00EF57CC" w:rsidRPr="00372818" w14:paraId="65F93C18" w14:textId="77777777" w:rsidTr="00B464CC">
        <w:tc>
          <w:tcPr>
            <w:tcW w:w="2042" w:type="dxa"/>
            <w:shd w:val="clear" w:color="auto" w:fill="F2F2F2"/>
          </w:tcPr>
          <w:p w14:paraId="102F5CAC" w14:textId="77777777"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Wersja</w:t>
            </w:r>
          </w:p>
        </w:tc>
        <w:tc>
          <w:tcPr>
            <w:tcW w:w="1644" w:type="dxa"/>
            <w:shd w:val="clear" w:color="auto" w:fill="F2F2F2"/>
          </w:tcPr>
          <w:p w14:paraId="0402E105" w14:textId="77777777"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2656" w:type="dxa"/>
            <w:shd w:val="clear" w:color="auto" w:fill="F2F2F2"/>
          </w:tcPr>
          <w:p w14:paraId="7D7F2892" w14:textId="77777777"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Osoba</w:t>
            </w:r>
          </w:p>
        </w:tc>
        <w:tc>
          <w:tcPr>
            <w:tcW w:w="3864" w:type="dxa"/>
            <w:shd w:val="clear" w:color="auto" w:fill="F2F2F2"/>
          </w:tcPr>
          <w:p w14:paraId="12446C3E" w14:textId="77777777"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Komentarz</w:t>
            </w:r>
          </w:p>
        </w:tc>
      </w:tr>
      <w:tr w:rsidR="00EF57CC" w:rsidRPr="00372818" w14:paraId="22DDF863" w14:textId="77777777" w:rsidTr="00B464CC">
        <w:tc>
          <w:tcPr>
            <w:tcW w:w="2042" w:type="dxa"/>
            <w:vAlign w:val="center"/>
          </w:tcPr>
          <w:p w14:paraId="2583600D" w14:textId="7613BD59" w:rsidR="00EF57CC" w:rsidRPr="00372818" w:rsidRDefault="00A667AB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0.0.1.0</w:t>
            </w:r>
          </w:p>
        </w:tc>
        <w:tc>
          <w:tcPr>
            <w:tcW w:w="1644" w:type="dxa"/>
            <w:vAlign w:val="center"/>
          </w:tcPr>
          <w:p w14:paraId="3C08ABD0" w14:textId="3707263B" w:rsidR="00EF57CC" w:rsidRPr="00372818" w:rsidRDefault="00A667AB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2021.10.01</w:t>
            </w:r>
          </w:p>
        </w:tc>
        <w:tc>
          <w:tcPr>
            <w:tcW w:w="2656" w:type="dxa"/>
            <w:vAlign w:val="center"/>
          </w:tcPr>
          <w:p w14:paraId="33B42347" w14:textId="268E78C1" w:rsidR="00EF57CC" w:rsidRPr="00372818" w:rsidRDefault="00A667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Igor Nowicki</w:t>
            </w:r>
          </w:p>
        </w:tc>
        <w:tc>
          <w:tcPr>
            <w:tcW w:w="3864" w:type="dxa"/>
            <w:vAlign w:val="center"/>
          </w:tcPr>
          <w:p w14:paraId="20BA3708" w14:textId="6885BF02" w:rsidR="00EF57CC" w:rsidRPr="00372818" w:rsidRDefault="00A667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Stworzenie dokumentu.</w:t>
            </w:r>
          </w:p>
        </w:tc>
      </w:tr>
      <w:tr w:rsidR="000B4734" w:rsidRPr="00372818" w14:paraId="58D74311" w14:textId="77777777" w:rsidTr="000B4734"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395DF" w14:textId="676024CA" w:rsidR="000B4734" w:rsidRPr="00372818" w:rsidRDefault="000B4734" w:rsidP="00353AD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0.0.</w:t>
            </w:r>
            <w:r>
              <w:rPr>
                <w:rFonts w:ascii="Calibri" w:hAnsi="Calibri"/>
                <w:lang w:val="pl-PL"/>
              </w:rPr>
              <w:t>2</w:t>
            </w:r>
            <w:r>
              <w:rPr>
                <w:rFonts w:ascii="Calibri" w:hAnsi="Calibri"/>
                <w:lang w:val="pl-PL"/>
              </w:rPr>
              <w:t>.0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9403C" w14:textId="78EF4934" w:rsidR="000B4734" w:rsidRPr="00372818" w:rsidRDefault="000B4734" w:rsidP="00353AD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2021.1</w:t>
            </w:r>
            <w:r>
              <w:rPr>
                <w:rFonts w:ascii="Calibri" w:hAnsi="Calibri"/>
                <w:lang w:val="pl-PL"/>
              </w:rPr>
              <w:t>1</w:t>
            </w:r>
            <w:r>
              <w:rPr>
                <w:rFonts w:ascii="Calibri" w:hAnsi="Calibri"/>
                <w:lang w:val="pl-PL"/>
              </w:rPr>
              <w:t>.</w:t>
            </w:r>
            <w:r>
              <w:rPr>
                <w:rFonts w:ascii="Calibri" w:hAnsi="Calibri"/>
                <w:lang w:val="pl-PL"/>
              </w:rPr>
              <w:t>2</w:t>
            </w:r>
            <w:r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22ECA" w14:textId="77777777" w:rsidR="000B4734" w:rsidRPr="00372818" w:rsidRDefault="000B4734" w:rsidP="00353AD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Igor Nowicki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BA327" w14:textId="77777777" w:rsidR="000B4734" w:rsidRDefault="000B4734" w:rsidP="00353AD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Aktualizacja dokumentu:</w:t>
            </w:r>
          </w:p>
          <w:p w14:paraId="7FA84AE7" w14:textId="68F4ACB7" w:rsidR="000B4734" w:rsidRDefault="000B4734" w:rsidP="000B4734">
            <w:pPr>
              <w:pStyle w:val="Akapitzlist"/>
              <w:numPr>
                <w:ilvl w:val="0"/>
                <w:numId w:val="6"/>
              </w:numPr>
              <w:spacing w:after="0" w:line="240" w:lineRule="auto"/>
              <w:rPr>
                <w:rFonts w:ascii="Calibri" w:hAnsi="Calibri"/>
                <w:lang w:val="pl-PL"/>
              </w:rPr>
            </w:pPr>
            <w:r w:rsidRPr="000B4734">
              <w:rPr>
                <w:rFonts w:ascii="Calibri" w:hAnsi="Calibri"/>
                <w:lang w:val="pl-PL"/>
              </w:rPr>
              <w:t>dodanie reguły R2,</w:t>
            </w:r>
          </w:p>
          <w:p w14:paraId="0D92DC2D" w14:textId="31278431" w:rsidR="000B4734" w:rsidRDefault="00283992" w:rsidP="000B4734">
            <w:pPr>
              <w:pStyle w:val="Akapitzlist"/>
              <w:numPr>
                <w:ilvl w:val="0"/>
                <w:numId w:val="6"/>
              </w:num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scalenie słownika pojęć z listą obiektów biznesowych</w:t>
            </w:r>
          </w:p>
          <w:p w14:paraId="540716F4" w14:textId="236F8FCF" w:rsidR="00C57D42" w:rsidRPr="000B4734" w:rsidRDefault="00C57D42" w:rsidP="000B4734">
            <w:pPr>
              <w:pStyle w:val="Akapitzlist"/>
              <w:numPr>
                <w:ilvl w:val="0"/>
                <w:numId w:val="6"/>
              </w:num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wyszczególnienie opisu systemu</w:t>
            </w:r>
          </w:p>
          <w:p w14:paraId="6859D1EC" w14:textId="3629E0F8" w:rsidR="000B4734" w:rsidRPr="00372818" w:rsidRDefault="000B4734" w:rsidP="000B4734">
            <w:pPr>
              <w:spacing w:after="0" w:line="240" w:lineRule="auto"/>
              <w:rPr>
                <w:rFonts w:ascii="Calibri" w:hAnsi="Calibri"/>
                <w:lang w:val="pl-PL"/>
              </w:rPr>
            </w:pPr>
          </w:p>
        </w:tc>
      </w:tr>
    </w:tbl>
    <w:p w14:paraId="388EB692" w14:textId="77777777" w:rsidR="00EF57CC" w:rsidRPr="00372818" w:rsidRDefault="00EF57CC">
      <w:pPr>
        <w:rPr>
          <w:lang w:val="pl-PL"/>
        </w:rPr>
      </w:pPr>
    </w:p>
    <w:p w14:paraId="55FED940" w14:textId="77777777" w:rsidR="00EF57CC" w:rsidRPr="00372818" w:rsidRDefault="00EF57CC">
      <w:pPr>
        <w:rPr>
          <w:lang w:val="pl-PL"/>
        </w:rPr>
      </w:pPr>
      <w:r w:rsidRPr="00372818">
        <w:rPr>
          <w:lang w:val="pl-PL"/>
        </w:rPr>
        <w:br w:type="page"/>
      </w:r>
    </w:p>
    <w:p w14:paraId="2CE160C4" w14:textId="77777777"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lastRenderedPageBreak/>
        <w:t>Spis treści</w:t>
      </w:r>
    </w:p>
    <w:p w14:paraId="5D4A03FC" w14:textId="77777777" w:rsidR="00462162" w:rsidRDefault="00EF57CC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r w:rsidRPr="00372818">
        <w:rPr>
          <w:rStyle w:val="Hipercze"/>
        </w:rPr>
        <w:fldChar w:fldCharType="begin"/>
      </w:r>
      <w:r w:rsidRPr="00372818">
        <w:rPr>
          <w:rStyle w:val="Hipercze"/>
        </w:rPr>
        <w:instrText xml:space="preserve"> TOC \o \h \z \u </w:instrText>
      </w:r>
      <w:r w:rsidRPr="00372818">
        <w:rPr>
          <w:rStyle w:val="Hipercze"/>
        </w:rPr>
        <w:fldChar w:fldCharType="separate"/>
      </w:r>
      <w:hyperlink w:anchor="_Toc499391664" w:history="1">
        <w:r w:rsidR="00462162" w:rsidRPr="00E61747">
          <w:rPr>
            <w:rStyle w:val="Hipercze"/>
            <w:noProof/>
          </w:rPr>
          <w:t>1.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Wprowadzenie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_Toc499391664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3</w:t>
        </w:r>
        <w:r w:rsidR="00462162">
          <w:rPr>
            <w:noProof/>
            <w:webHidden/>
          </w:rPr>
          <w:fldChar w:fldCharType="end"/>
        </w:r>
      </w:hyperlink>
    </w:p>
    <w:p w14:paraId="7B87D101" w14:textId="77777777" w:rsidR="00462162" w:rsidRDefault="00367663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65" w:history="1">
        <w:r w:rsidR="00462162" w:rsidRPr="00E61747">
          <w:rPr>
            <w:rStyle w:val="Hipercze"/>
            <w:rFonts w:cs="TimesNewRomanPS-ItalicMT"/>
            <w:noProof/>
          </w:rPr>
          <w:t>1.1.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Charakterystyka firmy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_Toc499391665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3</w:t>
        </w:r>
        <w:r w:rsidR="00462162">
          <w:rPr>
            <w:noProof/>
            <w:webHidden/>
          </w:rPr>
          <w:fldChar w:fldCharType="end"/>
        </w:r>
      </w:hyperlink>
    </w:p>
    <w:p w14:paraId="0239C6FF" w14:textId="10ABDD6C" w:rsidR="00462162" w:rsidRDefault="00367663" w:rsidP="005035D9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66" w:history="1">
        <w:r w:rsidR="00462162" w:rsidRPr="00E61747">
          <w:rPr>
            <w:rStyle w:val="Hipercze"/>
            <w:rFonts w:cs="TimesNewRomanPS-ItalicMT"/>
            <w:noProof/>
          </w:rPr>
          <w:t>1.2.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Opis systemu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_Toc499391666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3</w:t>
        </w:r>
        <w:r w:rsidR="00462162">
          <w:rPr>
            <w:noProof/>
            <w:webHidden/>
          </w:rPr>
          <w:fldChar w:fldCharType="end"/>
        </w:r>
      </w:hyperlink>
    </w:p>
    <w:p w14:paraId="7D93C77A" w14:textId="77777777" w:rsidR="00462162" w:rsidRDefault="00367663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69" w:history="1">
        <w:r w:rsidR="00462162" w:rsidRPr="00E61747">
          <w:rPr>
            <w:rStyle w:val="Hipercze"/>
            <w:noProof/>
          </w:rPr>
          <w:t>2.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Model procesów biznesowych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_Toc499391669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4</w:t>
        </w:r>
        <w:r w:rsidR="00462162">
          <w:rPr>
            <w:noProof/>
            <w:webHidden/>
          </w:rPr>
          <w:fldChar w:fldCharType="end"/>
        </w:r>
      </w:hyperlink>
    </w:p>
    <w:p w14:paraId="29587EEC" w14:textId="77777777" w:rsidR="00462162" w:rsidRDefault="00367663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0" w:history="1">
        <w:r w:rsidR="00462162" w:rsidRPr="00E61747">
          <w:rPr>
            <w:rStyle w:val="Hipercze"/>
            <w:rFonts w:cs="TimesNewRomanPS-ItalicMT"/>
            <w:noProof/>
          </w:rPr>
          <w:t>2.1.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Obiekty biznesowe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_Toc499391670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4</w:t>
        </w:r>
        <w:r w:rsidR="00462162">
          <w:rPr>
            <w:noProof/>
            <w:webHidden/>
          </w:rPr>
          <w:fldChar w:fldCharType="end"/>
        </w:r>
      </w:hyperlink>
    </w:p>
    <w:p w14:paraId="4309E7FF" w14:textId="77777777" w:rsidR="00462162" w:rsidRDefault="00367663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1" w:history="1">
        <w:r w:rsidR="00462162" w:rsidRPr="00E61747">
          <w:rPr>
            <w:rStyle w:val="Hipercze"/>
            <w:rFonts w:cs="TimesNewRomanPS-ItalicMT"/>
            <w:noProof/>
          </w:rPr>
          <w:t>2.2.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Aktorzy biznesowi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_Toc499391671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4</w:t>
        </w:r>
        <w:r w:rsidR="00462162">
          <w:rPr>
            <w:noProof/>
            <w:webHidden/>
          </w:rPr>
          <w:fldChar w:fldCharType="end"/>
        </w:r>
      </w:hyperlink>
    </w:p>
    <w:p w14:paraId="6E15E751" w14:textId="77777777" w:rsidR="00462162" w:rsidRDefault="00367663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2" w:history="1">
        <w:r w:rsidR="00462162" w:rsidRPr="00E61747">
          <w:rPr>
            <w:rStyle w:val="Hipercze"/>
            <w:rFonts w:cs="TimesNewRomanPS-ItalicMT"/>
            <w:noProof/>
          </w:rPr>
          <w:t>2.3.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Reguły biznesowe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_Toc499391672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4</w:t>
        </w:r>
        <w:r w:rsidR="00462162">
          <w:rPr>
            <w:noProof/>
            <w:webHidden/>
          </w:rPr>
          <w:fldChar w:fldCharType="end"/>
        </w:r>
      </w:hyperlink>
    </w:p>
    <w:p w14:paraId="59580BC8" w14:textId="77777777" w:rsidR="00462162" w:rsidRDefault="00367663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3" w:history="1">
        <w:r w:rsidR="00462162" w:rsidRPr="00E61747">
          <w:rPr>
            <w:rStyle w:val="Hipercze"/>
            <w:rFonts w:cs="TimesNewRomanPS-ItalicMT"/>
            <w:noProof/>
          </w:rPr>
          <w:t>2.4.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Procesy biznesowe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_Toc499391673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4</w:t>
        </w:r>
        <w:r w:rsidR="00462162">
          <w:rPr>
            <w:noProof/>
            <w:webHidden/>
          </w:rPr>
          <w:fldChar w:fldCharType="end"/>
        </w:r>
      </w:hyperlink>
    </w:p>
    <w:p w14:paraId="21C8CD27" w14:textId="2FE30656" w:rsidR="00462162" w:rsidRDefault="00367663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4" w:history="1">
        <w:r w:rsidR="00462162" w:rsidRPr="00E61747">
          <w:rPr>
            <w:rStyle w:val="Hipercze"/>
            <w:noProof/>
          </w:rPr>
          <w:t>3.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Wymagania funkcjonalne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_Toc499391674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5</w:t>
        </w:r>
        <w:r w:rsidR="00462162">
          <w:rPr>
            <w:noProof/>
            <w:webHidden/>
          </w:rPr>
          <w:fldChar w:fldCharType="end"/>
        </w:r>
      </w:hyperlink>
    </w:p>
    <w:p w14:paraId="2F730E50" w14:textId="77777777" w:rsidR="00462162" w:rsidRDefault="00367663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5" w:history="1">
        <w:r w:rsidR="00462162" w:rsidRPr="00E61747">
          <w:rPr>
            <w:rStyle w:val="Hipercze"/>
            <w:noProof/>
          </w:rPr>
          <w:t>4.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Wymagania niefunkcjonalne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_Toc499391675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6</w:t>
        </w:r>
        <w:r w:rsidR="00462162">
          <w:rPr>
            <w:noProof/>
            <w:webHidden/>
          </w:rPr>
          <w:fldChar w:fldCharType="end"/>
        </w:r>
      </w:hyperlink>
    </w:p>
    <w:p w14:paraId="6BF8CEEE" w14:textId="77777777" w:rsidR="00462162" w:rsidRDefault="00367663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6" w:history="1">
        <w:r w:rsidR="00462162" w:rsidRPr="00E61747">
          <w:rPr>
            <w:rStyle w:val="Hipercze"/>
            <w:noProof/>
          </w:rPr>
          <w:t>5.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Analiza wymagań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_Toc499391676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7</w:t>
        </w:r>
        <w:r w:rsidR="00462162">
          <w:rPr>
            <w:noProof/>
            <w:webHidden/>
          </w:rPr>
          <w:fldChar w:fldCharType="end"/>
        </w:r>
      </w:hyperlink>
    </w:p>
    <w:p w14:paraId="43275F52" w14:textId="77777777" w:rsidR="00462162" w:rsidRDefault="00367663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7" w:history="1">
        <w:r w:rsidR="00462162" w:rsidRPr="00E61747">
          <w:rPr>
            <w:rStyle w:val="Hipercze"/>
            <w:rFonts w:cs="TimesNewRomanPS-ItalicMT"/>
            <w:noProof/>
          </w:rPr>
          <w:t>5.1.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&lt;Nazwa modułu funkcjonalnego&gt;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_Toc499391677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7</w:t>
        </w:r>
        <w:r w:rsidR="00462162">
          <w:rPr>
            <w:noProof/>
            <w:webHidden/>
          </w:rPr>
          <w:fldChar w:fldCharType="end"/>
        </w:r>
      </w:hyperlink>
    </w:p>
    <w:p w14:paraId="5880A521" w14:textId="77777777" w:rsidR="00462162" w:rsidRDefault="00367663">
      <w:pPr>
        <w:pStyle w:val="Spistreci3"/>
        <w:tabs>
          <w:tab w:val="left" w:pos="1320"/>
          <w:tab w:val="right" w:leader="dot" w:pos="10194"/>
        </w:tabs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99391678" w:history="1">
        <w:r w:rsidR="00462162" w:rsidRPr="00E61747">
          <w:rPr>
            <w:rStyle w:val="Hipercze"/>
            <w:rFonts w:cs="TimesNewRomanPS-ItalicMT"/>
            <w:noProof/>
          </w:rPr>
          <w:t>5.1.1.</w:t>
        </w:r>
        <w:r w:rsidR="00462162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462162" w:rsidRPr="00E61747">
          <w:rPr>
            <w:rStyle w:val="Hipercze"/>
            <w:noProof/>
          </w:rPr>
          <w:t>Opis i priorytet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_Toc499391678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7</w:t>
        </w:r>
        <w:r w:rsidR="00462162">
          <w:rPr>
            <w:noProof/>
            <w:webHidden/>
          </w:rPr>
          <w:fldChar w:fldCharType="end"/>
        </w:r>
      </w:hyperlink>
    </w:p>
    <w:p w14:paraId="5A4BC2BF" w14:textId="77777777" w:rsidR="00462162" w:rsidRDefault="00367663">
      <w:pPr>
        <w:pStyle w:val="Spistreci3"/>
        <w:tabs>
          <w:tab w:val="left" w:pos="1320"/>
          <w:tab w:val="right" w:leader="dot" w:pos="10194"/>
        </w:tabs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99391679" w:history="1">
        <w:r w:rsidR="00462162" w:rsidRPr="00E61747">
          <w:rPr>
            <w:rStyle w:val="Hipercze"/>
            <w:rFonts w:cs="TimesNewRomanPS-ItalicMT"/>
            <w:noProof/>
          </w:rPr>
          <w:t>5.1.2.</w:t>
        </w:r>
        <w:r w:rsidR="00462162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462162" w:rsidRPr="00E61747">
          <w:rPr>
            <w:rStyle w:val="Hipercze"/>
            <w:noProof/>
          </w:rPr>
          <w:t>Diagram przypadków użycia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_Toc499391679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7</w:t>
        </w:r>
        <w:r w:rsidR="00462162">
          <w:rPr>
            <w:noProof/>
            <w:webHidden/>
          </w:rPr>
          <w:fldChar w:fldCharType="end"/>
        </w:r>
      </w:hyperlink>
    </w:p>
    <w:p w14:paraId="277AF879" w14:textId="77777777" w:rsidR="00462162" w:rsidRDefault="00367663">
      <w:pPr>
        <w:pStyle w:val="Spistreci3"/>
        <w:tabs>
          <w:tab w:val="left" w:pos="1320"/>
          <w:tab w:val="right" w:leader="dot" w:pos="10194"/>
        </w:tabs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99391680" w:history="1">
        <w:r w:rsidR="00462162" w:rsidRPr="00E61747">
          <w:rPr>
            <w:rStyle w:val="Hipercze"/>
            <w:rFonts w:cs="TimesNewRomanPS-ItalicMT"/>
            <w:noProof/>
          </w:rPr>
          <w:t>5.1.3.</w:t>
        </w:r>
        <w:r w:rsidR="00462162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462162" w:rsidRPr="00E61747">
          <w:rPr>
            <w:rStyle w:val="Hipercze"/>
            <w:noProof/>
          </w:rPr>
          <w:t>&lt;Nazwa przypadku użycia&gt;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_Toc499391680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7</w:t>
        </w:r>
        <w:r w:rsidR="00462162">
          <w:rPr>
            <w:noProof/>
            <w:webHidden/>
          </w:rPr>
          <w:fldChar w:fldCharType="end"/>
        </w:r>
      </w:hyperlink>
    </w:p>
    <w:p w14:paraId="339B00B1" w14:textId="77777777" w:rsidR="00462162" w:rsidRDefault="00367663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81" w:history="1">
        <w:r w:rsidR="00462162" w:rsidRPr="00E61747">
          <w:rPr>
            <w:rStyle w:val="Hipercze"/>
            <w:noProof/>
          </w:rPr>
          <w:t>6.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Projekt interfejsu użytkownika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_Toc499391681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9</w:t>
        </w:r>
        <w:r w:rsidR="00462162">
          <w:rPr>
            <w:noProof/>
            <w:webHidden/>
          </w:rPr>
          <w:fldChar w:fldCharType="end"/>
        </w:r>
      </w:hyperlink>
    </w:p>
    <w:p w14:paraId="5C764BC2" w14:textId="77777777" w:rsidR="00462162" w:rsidRDefault="00367663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82" w:history="1">
        <w:r w:rsidR="00462162" w:rsidRPr="00E61747">
          <w:rPr>
            <w:rStyle w:val="Hipercze"/>
            <w:noProof/>
          </w:rPr>
          <w:t>7.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Model systemu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_Toc499391682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10</w:t>
        </w:r>
        <w:r w:rsidR="00462162">
          <w:rPr>
            <w:noProof/>
            <w:webHidden/>
          </w:rPr>
          <w:fldChar w:fldCharType="end"/>
        </w:r>
      </w:hyperlink>
    </w:p>
    <w:p w14:paraId="414539ED" w14:textId="77777777" w:rsidR="00EF57CC" w:rsidRPr="00372818" w:rsidRDefault="00EF57CC">
      <w:pPr>
        <w:outlineLvl w:val="0"/>
        <w:rPr>
          <w:lang w:val="pl-PL"/>
        </w:rPr>
      </w:pPr>
      <w:r w:rsidRPr="00372818">
        <w:rPr>
          <w:rStyle w:val="Hipercze"/>
          <w:lang w:val="pl-PL"/>
        </w:rPr>
        <w:fldChar w:fldCharType="end"/>
      </w:r>
    </w:p>
    <w:p w14:paraId="17CC1AE2" w14:textId="77777777" w:rsidR="00EF57CC" w:rsidRPr="00372818" w:rsidRDefault="00EF57CC">
      <w:pPr>
        <w:rPr>
          <w:lang w:val="pl-PL"/>
        </w:rPr>
      </w:pPr>
    </w:p>
    <w:p w14:paraId="0C300527" w14:textId="77777777" w:rsidR="00EF57CC" w:rsidRPr="00372818" w:rsidRDefault="00EF57CC" w:rsidP="005D3333">
      <w:pPr>
        <w:pStyle w:val="SRS-nagwek1"/>
      </w:pPr>
      <w:bookmarkStart w:id="6" w:name="_Toc499391664"/>
      <w:r w:rsidRPr="00372818">
        <w:lastRenderedPageBreak/>
        <w:t>Wprowadzenie</w:t>
      </w:r>
      <w:bookmarkEnd w:id="6"/>
    </w:p>
    <w:p w14:paraId="294273B9" w14:textId="77777777" w:rsidR="00EF57CC" w:rsidRPr="00372818" w:rsidRDefault="001823E8" w:rsidP="005D3333">
      <w:pPr>
        <w:pStyle w:val="SRS-Nagwek2"/>
      </w:pPr>
      <w:bookmarkStart w:id="7" w:name="_Toc499391665"/>
      <w:r w:rsidRPr="00372818">
        <w:t>Charakterystyka firmy</w:t>
      </w:r>
      <w:bookmarkEnd w:id="7"/>
    </w:p>
    <w:p w14:paraId="755E4FC7" w14:textId="1BBC5540" w:rsidR="00EF57CC" w:rsidRPr="00ED596F" w:rsidRDefault="00ED596F" w:rsidP="00D83A60">
      <w:pPr>
        <w:pStyle w:val="SRS-Komentarz"/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Organizacja składa się z jednej osoby wykonującej zadanie semestralne.</w:t>
      </w:r>
    </w:p>
    <w:p w14:paraId="3E2781C0" w14:textId="77777777" w:rsidR="00EF57CC" w:rsidRPr="00372818" w:rsidRDefault="00EF57CC" w:rsidP="00EF57CC">
      <w:pPr>
        <w:pStyle w:val="SRS-Nagwek2"/>
      </w:pPr>
      <w:bookmarkStart w:id="8" w:name="_Toc499391666"/>
      <w:r w:rsidRPr="00372818">
        <w:t>Opis systemu</w:t>
      </w:r>
      <w:bookmarkEnd w:id="8"/>
    </w:p>
    <w:p w14:paraId="7F1601DB" w14:textId="0B5F08EA" w:rsidR="00283992" w:rsidRDefault="00ED596F" w:rsidP="00BC5B5E">
      <w:pPr>
        <w:pStyle w:val="SRS-Komentarz"/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System</w:t>
      </w:r>
      <w:r w:rsidR="00D97A28">
        <w:rPr>
          <w:rFonts w:ascii="Calibri" w:hAnsi="Calibri"/>
          <w:i w:val="0"/>
          <w:iCs/>
          <w:color w:val="auto"/>
        </w:rPr>
        <w:t xml:space="preserve"> służy do</w:t>
      </w:r>
      <w:r>
        <w:rPr>
          <w:rFonts w:ascii="Calibri" w:hAnsi="Calibri"/>
          <w:i w:val="0"/>
          <w:iCs/>
          <w:color w:val="auto"/>
        </w:rPr>
        <w:t xml:space="preserve"> </w:t>
      </w:r>
      <w:r w:rsidR="00BC5B5E" w:rsidRPr="00BC5B5E">
        <w:rPr>
          <w:rFonts w:ascii="Calibri" w:hAnsi="Calibri"/>
          <w:i w:val="0"/>
          <w:iCs/>
          <w:color w:val="auto"/>
        </w:rPr>
        <w:t>przechow</w:t>
      </w:r>
      <w:r w:rsidR="00D97A28">
        <w:rPr>
          <w:rFonts w:ascii="Calibri" w:hAnsi="Calibri"/>
          <w:i w:val="0"/>
          <w:iCs/>
          <w:color w:val="auto"/>
        </w:rPr>
        <w:t>ywania</w:t>
      </w:r>
      <w:r w:rsidR="00BC5B5E" w:rsidRPr="00BC5B5E">
        <w:rPr>
          <w:rFonts w:ascii="Calibri" w:hAnsi="Calibri"/>
          <w:i w:val="0"/>
          <w:iCs/>
          <w:color w:val="auto"/>
        </w:rPr>
        <w:t xml:space="preserve"> definicj</w:t>
      </w:r>
      <w:r w:rsidR="00D97A28">
        <w:rPr>
          <w:rFonts w:ascii="Calibri" w:hAnsi="Calibri"/>
          <w:i w:val="0"/>
          <w:iCs/>
          <w:color w:val="auto"/>
        </w:rPr>
        <w:t>i</w:t>
      </w:r>
      <w:r w:rsidR="00BC5B5E" w:rsidRPr="00BC5B5E">
        <w:rPr>
          <w:rFonts w:ascii="Calibri" w:hAnsi="Calibri"/>
          <w:i w:val="0"/>
          <w:iCs/>
          <w:color w:val="auto"/>
        </w:rPr>
        <w:t xml:space="preserve"> pojazdów ciężarowych i ich zespołów, wraz z informacjami o załadunku. Przewidz</w:t>
      </w:r>
      <w:r w:rsidR="00D97A28">
        <w:rPr>
          <w:rFonts w:ascii="Calibri" w:hAnsi="Calibri"/>
          <w:i w:val="0"/>
          <w:iCs/>
          <w:color w:val="auto"/>
        </w:rPr>
        <w:t>iana jest</w:t>
      </w:r>
      <w:r w:rsidR="00BC5B5E" w:rsidRPr="00BC5B5E">
        <w:rPr>
          <w:rFonts w:ascii="Calibri" w:hAnsi="Calibri"/>
          <w:i w:val="0"/>
          <w:iCs/>
          <w:color w:val="auto"/>
        </w:rPr>
        <w:t xml:space="preserve"> możliwość przechowywania pojazdów różnego rodzaju (samochody z przestrzenią ładunkową, ciągniki siodłowe, przyczepy, naczepy), z różnego rodzaju przestrzeniami ładunkowymi (</w:t>
      </w:r>
      <w:r w:rsidR="00FE48A6">
        <w:rPr>
          <w:rFonts w:ascii="Calibri" w:hAnsi="Calibri"/>
          <w:i w:val="0"/>
          <w:iCs/>
          <w:color w:val="auto"/>
        </w:rPr>
        <w:t xml:space="preserve">zdefiniowane jako </w:t>
      </w:r>
      <w:r w:rsidR="00BC5B5E" w:rsidRPr="00BC5B5E">
        <w:rPr>
          <w:rFonts w:ascii="Calibri" w:hAnsi="Calibri"/>
          <w:i w:val="0"/>
          <w:iCs/>
          <w:color w:val="auto"/>
        </w:rPr>
        <w:t xml:space="preserve">skrzyniowa, kontenerowa, cysterna). </w:t>
      </w:r>
      <w:r w:rsidR="00D97A28">
        <w:rPr>
          <w:rFonts w:ascii="Calibri" w:hAnsi="Calibri"/>
          <w:i w:val="0"/>
          <w:iCs/>
          <w:color w:val="auto"/>
        </w:rPr>
        <w:t>Program przewiduje</w:t>
      </w:r>
      <w:r w:rsidR="00BC5B5E" w:rsidRPr="00BC5B5E">
        <w:rPr>
          <w:rFonts w:ascii="Calibri" w:hAnsi="Calibri"/>
          <w:i w:val="0"/>
          <w:iCs/>
          <w:color w:val="auto"/>
        </w:rPr>
        <w:t xml:space="preserve"> mechanizm</w:t>
      </w:r>
      <w:r w:rsidR="00FE48A6">
        <w:rPr>
          <w:rFonts w:ascii="Calibri" w:hAnsi="Calibri"/>
          <w:i w:val="0"/>
          <w:iCs/>
          <w:color w:val="auto"/>
        </w:rPr>
        <w:t xml:space="preserve"> przechowywania danych na temat pojazdu pomiędzy sesjami poprzez zapis i odczyt z i do</w:t>
      </w:r>
      <w:r w:rsidR="00BC5B5E" w:rsidRPr="00BC5B5E">
        <w:rPr>
          <w:rFonts w:ascii="Calibri" w:hAnsi="Calibri"/>
          <w:i w:val="0"/>
          <w:iCs/>
          <w:color w:val="auto"/>
        </w:rPr>
        <w:t xml:space="preserve"> pliku dyskow</w:t>
      </w:r>
      <w:r w:rsidR="00FE48A6">
        <w:rPr>
          <w:rFonts w:ascii="Calibri" w:hAnsi="Calibri"/>
          <w:i w:val="0"/>
          <w:iCs/>
          <w:color w:val="auto"/>
        </w:rPr>
        <w:t>ego</w:t>
      </w:r>
      <w:r w:rsidR="00BC5B5E" w:rsidRPr="00BC5B5E">
        <w:rPr>
          <w:rFonts w:ascii="Calibri" w:hAnsi="Calibri"/>
          <w:i w:val="0"/>
          <w:iCs/>
          <w:color w:val="auto"/>
        </w:rPr>
        <w:t xml:space="preserve"> </w:t>
      </w:r>
      <w:r w:rsidR="00FE48A6">
        <w:rPr>
          <w:rFonts w:ascii="Calibri" w:hAnsi="Calibri"/>
          <w:i w:val="0"/>
          <w:iCs/>
          <w:color w:val="auto"/>
        </w:rPr>
        <w:t>w formacie JSON.</w:t>
      </w:r>
      <w:r w:rsidR="00BC5B5E" w:rsidRPr="00BC5B5E">
        <w:rPr>
          <w:rFonts w:ascii="Calibri" w:hAnsi="Calibri"/>
          <w:i w:val="0"/>
          <w:iCs/>
          <w:color w:val="auto"/>
        </w:rPr>
        <w:t xml:space="preserve"> </w:t>
      </w:r>
    </w:p>
    <w:p w14:paraId="0ECA35BA" w14:textId="77777777" w:rsidR="00283992" w:rsidRDefault="00283992" w:rsidP="00BC5B5E">
      <w:pPr>
        <w:pStyle w:val="SRS-Komentarz"/>
        <w:spacing w:after="0" w:line="240" w:lineRule="auto"/>
        <w:rPr>
          <w:rFonts w:ascii="Calibri" w:hAnsi="Calibri"/>
          <w:i w:val="0"/>
          <w:iCs/>
          <w:color w:val="auto"/>
        </w:rPr>
      </w:pPr>
    </w:p>
    <w:p w14:paraId="764F509B" w14:textId="07A6301B" w:rsidR="00BC5B5E" w:rsidRDefault="00BC5B5E" w:rsidP="00BC5B5E">
      <w:pPr>
        <w:pStyle w:val="SRS-Komentarz"/>
        <w:spacing w:after="0" w:line="240" w:lineRule="auto"/>
        <w:rPr>
          <w:rFonts w:ascii="Calibri" w:hAnsi="Calibri"/>
          <w:i w:val="0"/>
          <w:iCs/>
          <w:color w:val="auto"/>
        </w:rPr>
      </w:pPr>
      <w:r w:rsidRPr="00BC5B5E">
        <w:rPr>
          <w:rFonts w:ascii="Calibri" w:hAnsi="Calibri"/>
          <w:i w:val="0"/>
          <w:iCs/>
          <w:color w:val="auto"/>
        </w:rPr>
        <w:t xml:space="preserve">Program </w:t>
      </w:r>
      <w:r w:rsidR="00FE48A6">
        <w:rPr>
          <w:rFonts w:ascii="Calibri" w:hAnsi="Calibri"/>
          <w:i w:val="0"/>
          <w:iCs/>
          <w:color w:val="auto"/>
        </w:rPr>
        <w:t>realizuje następujące działania</w:t>
      </w:r>
      <w:r w:rsidRPr="00BC5B5E">
        <w:rPr>
          <w:rFonts w:ascii="Calibri" w:hAnsi="Calibri"/>
          <w:i w:val="0"/>
          <w:iCs/>
          <w:color w:val="auto"/>
        </w:rPr>
        <w:t>:</w:t>
      </w:r>
    </w:p>
    <w:p w14:paraId="0D9024F3" w14:textId="66F79CE8" w:rsidR="00FE48A6" w:rsidRDefault="00FE48A6" w:rsidP="00FE48A6">
      <w:pPr>
        <w:pStyle w:val="SRS-Komentarz"/>
        <w:numPr>
          <w:ilvl w:val="0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Logowanie i wylogowanie operatora</w:t>
      </w:r>
    </w:p>
    <w:p w14:paraId="048DFA00" w14:textId="77777777" w:rsidR="00FE48A6" w:rsidRDefault="00FE48A6" w:rsidP="00FE48A6">
      <w:pPr>
        <w:pStyle w:val="SRS-Komentarz"/>
        <w:numPr>
          <w:ilvl w:val="0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Logowanie i wylogowanie administratora</w:t>
      </w:r>
    </w:p>
    <w:p w14:paraId="0468B70E" w14:textId="77777777" w:rsidR="00FE48A6" w:rsidRDefault="00FE48A6" w:rsidP="00007E74">
      <w:pPr>
        <w:pStyle w:val="SRS-Komentarz"/>
        <w:numPr>
          <w:ilvl w:val="0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 w:rsidRPr="00FE48A6">
        <w:rPr>
          <w:rFonts w:ascii="Calibri" w:hAnsi="Calibri"/>
          <w:i w:val="0"/>
          <w:iCs/>
          <w:color w:val="auto"/>
        </w:rPr>
        <w:t>W</w:t>
      </w:r>
      <w:r w:rsidR="00BC5B5E" w:rsidRPr="00FE48A6">
        <w:rPr>
          <w:rFonts w:ascii="Calibri" w:hAnsi="Calibri"/>
          <w:i w:val="0"/>
          <w:iCs/>
          <w:color w:val="auto"/>
        </w:rPr>
        <w:t>czytanie</w:t>
      </w:r>
      <w:r w:rsidRPr="00FE48A6">
        <w:rPr>
          <w:rFonts w:ascii="Calibri" w:hAnsi="Calibri"/>
          <w:i w:val="0"/>
          <w:iCs/>
          <w:color w:val="auto"/>
        </w:rPr>
        <w:t xml:space="preserve"> i zapis</w:t>
      </w:r>
      <w:r w:rsidR="00BC5B5E" w:rsidRPr="00FE48A6">
        <w:rPr>
          <w:rFonts w:ascii="Calibri" w:hAnsi="Calibri"/>
          <w:i w:val="0"/>
          <w:iCs/>
          <w:color w:val="auto"/>
        </w:rPr>
        <w:t xml:space="preserve"> stanu z repozytorium </w:t>
      </w:r>
      <w:r w:rsidRPr="00FE48A6">
        <w:rPr>
          <w:rFonts w:ascii="Calibri" w:hAnsi="Calibri"/>
          <w:i w:val="0"/>
          <w:iCs/>
          <w:color w:val="auto"/>
        </w:rPr>
        <w:t xml:space="preserve">z i </w:t>
      </w:r>
      <w:r w:rsidR="00BC5B5E" w:rsidRPr="00FE48A6">
        <w:rPr>
          <w:rFonts w:ascii="Calibri" w:hAnsi="Calibri"/>
          <w:i w:val="0"/>
          <w:iCs/>
          <w:color w:val="auto"/>
        </w:rPr>
        <w:t>do pamięci</w:t>
      </w:r>
    </w:p>
    <w:p w14:paraId="7393B293" w14:textId="77777777" w:rsidR="00FE48A6" w:rsidRDefault="00BC5B5E" w:rsidP="00FE48A6">
      <w:pPr>
        <w:pStyle w:val="SRS-Komentarz"/>
        <w:numPr>
          <w:ilvl w:val="0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 w:rsidRPr="00FE48A6">
        <w:rPr>
          <w:rFonts w:ascii="Calibri" w:hAnsi="Calibri"/>
          <w:i w:val="0"/>
          <w:iCs/>
          <w:color w:val="auto"/>
        </w:rPr>
        <w:t>zapis stanu systemu z pamięci do repozytorium</w:t>
      </w:r>
    </w:p>
    <w:p w14:paraId="78602639" w14:textId="77777777" w:rsidR="00FE48A6" w:rsidRDefault="00BC5B5E" w:rsidP="00FE48A6">
      <w:pPr>
        <w:pStyle w:val="SRS-Komentarz"/>
        <w:numPr>
          <w:ilvl w:val="0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 w:rsidRPr="00BC5B5E">
        <w:rPr>
          <w:rFonts w:ascii="Calibri" w:hAnsi="Calibri"/>
          <w:i w:val="0"/>
          <w:iCs/>
          <w:color w:val="auto"/>
        </w:rPr>
        <w:t>wprowadzenie nowego pojazdu</w:t>
      </w:r>
    </w:p>
    <w:p w14:paraId="075ED349" w14:textId="77777777" w:rsidR="00FE48A6" w:rsidRDefault="00BC5B5E" w:rsidP="00FE48A6">
      <w:pPr>
        <w:pStyle w:val="SRS-Komentarz"/>
        <w:numPr>
          <w:ilvl w:val="0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 w:rsidRPr="00BC5B5E">
        <w:rPr>
          <w:rFonts w:ascii="Calibri" w:hAnsi="Calibri"/>
          <w:i w:val="0"/>
          <w:iCs/>
          <w:color w:val="auto"/>
        </w:rPr>
        <w:t>skasowanie istniejącego pojazdu</w:t>
      </w:r>
    </w:p>
    <w:p w14:paraId="6D2C10CF" w14:textId="165E1092" w:rsidR="00FE48A6" w:rsidRDefault="00FE48A6" w:rsidP="00FE48A6">
      <w:pPr>
        <w:pStyle w:val="SRS-Komentarz"/>
        <w:numPr>
          <w:ilvl w:val="0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zarządzanie pojazdami przez operatora:</w:t>
      </w:r>
    </w:p>
    <w:p w14:paraId="6B70812F" w14:textId="14C2AC06" w:rsidR="00FE48A6" w:rsidRDefault="00FE48A6" w:rsidP="00FE48A6">
      <w:pPr>
        <w:pStyle w:val="SRS-Komentarz"/>
        <w:numPr>
          <w:ilvl w:val="1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dodawanie pojazdów</w:t>
      </w:r>
    </w:p>
    <w:p w14:paraId="0B4E1DD3" w14:textId="7714EA0A" w:rsidR="00FE48A6" w:rsidRDefault="00FE48A6" w:rsidP="00FE48A6">
      <w:pPr>
        <w:pStyle w:val="SRS-Komentarz"/>
        <w:numPr>
          <w:ilvl w:val="1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edycja pojazdów</w:t>
      </w:r>
    </w:p>
    <w:p w14:paraId="7863698E" w14:textId="3FE3C571" w:rsidR="00FE48A6" w:rsidRDefault="00FE48A6" w:rsidP="00FE48A6">
      <w:pPr>
        <w:pStyle w:val="SRS-Komentarz"/>
        <w:numPr>
          <w:ilvl w:val="1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usuwanie pojazdów</w:t>
      </w:r>
    </w:p>
    <w:p w14:paraId="201A6402" w14:textId="31AE7F57" w:rsidR="00FE48A6" w:rsidRDefault="00FE48A6" w:rsidP="00FE48A6">
      <w:pPr>
        <w:pStyle w:val="SRS-Komentarz"/>
        <w:numPr>
          <w:ilvl w:val="1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wyświetlanie danych o pojazdach</w:t>
      </w:r>
    </w:p>
    <w:p w14:paraId="0E57FF54" w14:textId="14AA2E45" w:rsidR="00FE48A6" w:rsidRDefault="001E1C2E" w:rsidP="00FE48A6">
      <w:pPr>
        <w:pStyle w:val="SRS-Komentarz"/>
        <w:numPr>
          <w:ilvl w:val="1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łączenie i rozłączanie pojazdów w zespoły pojazdów według zdefiniowanych zasad</w:t>
      </w:r>
    </w:p>
    <w:p w14:paraId="15A5FCBB" w14:textId="57175924" w:rsidR="001E1C2E" w:rsidRDefault="001E1C2E" w:rsidP="00FE48A6">
      <w:pPr>
        <w:pStyle w:val="SRS-Komentarz"/>
        <w:numPr>
          <w:ilvl w:val="1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ładunek i rozładunek pojazdów z przestrzenią ładunkową według zdefiniowanych zasad</w:t>
      </w:r>
    </w:p>
    <w:p w14:paraId="309AAC54" w14:textId="55D3D730" w:rsidR="00EF57CC" w:rsidRPr="00372818" w:rsidRDefault="00EF57CC" w:rsidP="005D3333">
      <w:pPr>
        <w:pStyle w:val="SRS-nagwek1"/>
      </w:pPr>
      <w:bookmarkStart w:id="9" w:name="_Toc499391669"/>
      <w:r w:rsidRPr="00372818">
        <w:lastRenderedPageBreak/>
        <w:t>Model procesów biznesowych</w:t>
      </w:r>
      <w:bookmarkEnd w:id="9"/>
    </w:p>
    <w:p w14:paraId="1B187852" w14:textId="79DA02A1" w:rsidR="00A6304A" w:rsidRDefault="001823E8" w:rsidP="00091A1E">
      <w:pPr>
        <w:pStyle w:val="SRS-Nagwek2"/>
      </w:pPr>
      <w:bookmarkStart w:id="10" w:name="_Toc499391670"/>
      <w:r w:rsidRPr="00372818">
        <w:t>Obiekty biznesowe</w:t>
      </w:r>
      <w:bookmarkEnd w:id="10"/>
    </w:p>
    <w:p w14:paraId="3B94F571" w14:textId="77777777" w:rsidR="00BE67D6" w:rsidRPr="00372818" w:rsidRDefault="00BE67D6" w:rsidP="00372818">
      <w:pPr>
        <w:pStyle w:val="Tekst"/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9212"/>
      </w:tblGrid>
      <w:tr w:rsidR="00BE67D6" w:rsidRPr="00372818" w14:paraId="673300C7" w14:textId="77777777" w:rsidTr="00BE67D6">
        <w:trPr>
          <w:trHeight w:val="454"/>
          <w:jc w:val="center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1D8995" w14:textId="77777777" w:rsidR="00BE67D6" w:rsidRPr="00372818" w:rsidRDefault="00BE67D6" w:rsidP="0047401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bookmarkStart w:id="11" w:name="_Hlk499390814"/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40867" w14:textId="4F097E05" w:rsidR="00BE67D6" w:rsidRPr="00372818" w:rsidRDefault="00BE67D6" w:rsidP="0047401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Pojazd</w:t>
            </w:r>
          </w:p>
        </w:tc>
      </w:tr>
      <w:tr w:rsidR="00BE67D6" w:rsidRPr="000B4734" w14:paraId="3657F5DF" w14:textId="77777777" w:rsidTr="00BE67D6">
        <w:trPr>
          <w:trHeight w:val="454"/>
          <w:jc w:val="center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B1B653" w14:textId="77777777" w:rsidR="00BE67D6" w:rsidRPr="00372818" w:rsidRDefault="00BE67D6" w:rsidP="0047401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39D75" w14:textId="0AE0F26E" w:rsidR="00BE67D6" w:rsidRDefault="00BE67D6" w:rsidP="0047401E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Abstrakcyjny</w:t>
            </w:r>
            <w:r w:rsidR="000A2620">
              <w:rPr>
                <w:rFonts w:ascii="Calibri" w:hAnsi="Calibri"/>
                <w:bCs/>
                <w:lang w:val="pl-PL"/>
              </w:rPr>
              <w:t xml:space="preserve"> obiekt opisujący dowolną jednostkę jeżdżącą</w:t>
            </w:r>
            <w:r w:rsidR="00283992">
              <w:rPr>
                <w:rFonts w:ascii="Calibri" w:hAnsi="Calibri"/>
                <w:bCs/>
                <w:lang w:val="pl-PL"/>
              </w:rPr>
              <w:t>:</w:t>
            </w:r>
          </w:p>
          <w:p w14:paraId="72C12F2A" w14:textId="044F9EDA" w:rsidR="00283992" w:rsidRDefault="00283992" w:rsidP="0047401E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- pojazd silnikowy</w:t>
            </w:r>
          </w:p>
          <w:p w14:paraId="7D8DD53B" w14:textId="496280CE" w:rsidR="00283992" w:rsidRDefault="00283992" w:rsidP="0047401E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- pojazd bezsilnikowy</w:t>
            </w:r>
          </w:p>
          <w:p w14:paraId="62F4341A" w14:textId="4A0B96C7" w:rsidR="00283992" w:rsidRDefault="00283992" w:rsidP="0047401E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- zespół pojazdów</w:t>
            </w:r>
          </w:p>
          <w:p w14:paraId="1B78CB17" w14:textId="77777777" w:rsidR="005C3B40" w:rsidRPr="005C3B40" w:rsidRDefault="005C3B40" w:rsidP="0047401E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</w:p>
          <w:p w14:paraId="2429B485" w14:textId="461B4FAD" w:rsidR="009A151A" w:rsidRDefault="009A151A" w:rsidP="0047401E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9A151A">
              <w:rPr>
                <w:rFonts w:ascii="Calibri" w:hAnsi="Calibri"/>
                <w:bCs/>
                <w:lang w:val="pl-PL"/>
              </w:rPr>
              <w:t>Każdy pojazd opisywany jest z</w:t>
            </w:r>
            <w:r>
              <w:rPr>
                <w:rFonts w:ascii="Calibri" w:hAnsi="Calibri"/>
                <w:bCs/>
                <w:lang w:val="pl-PL"/>
              </w:rPr>
              <w:t>estawem parametrów:</w:t>
            </w:r>
          </w:p>
          <w:p w14:paraId="20CC75A5" w14:textId="037E3915" w:rsidR="009A151A" w:rsidRPr="00251B3F" w:rsidRDefault="009A151A" w:rsidP="00251B3F">
            <w:pPr>
              <w:pStyle w:val="Akapitzlist"/>
              <w:numPr>
                <w:ilvl w:val="0"/>
                <w:numId w:val="9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251B3F">
              <w:rPr>
                <w:rFonts w:ascii="Calibri" w:hAnsi="Calibri"/>
                <w:bCs/>
                <w:lang w:val="pl-PL"/>
              </w:rPr>
              <w:t xml:space="preserve">Identyfikator (liczba całkowita </w:t>
            </w:r>
            <w:r w:rsidR="00283992" w:rsidRPr="00251B3F">
              <w:rPr>
                <w:rFonts w:ascii="Calibri" w:hAnsi="Calibri"/>
                <w:bCs/>
                <w:lang w:val="pl-PL"/>
              </w:rPr>
              <w:t>do</w:t>
            </w:r>
            <w:r w:rsidRPr="00251B3F">
              <w:rPr>
                <w:rFonts w:ascii="Calibri" w:hAnsi="Calibri"/>
                <w:bCs/>
                <w:lang w:val="pl-PL"/>
              </w:rPr>
              <w:t>datnia)</w:t>
            </w:r>
          </w:p>
          <w:p w14:paraId="37D8F545" w14:textId="3D7247EA" w:rsidR="009A151A" w:rsidRPr="00251B3F" w:rsidRDefault="009A151A" w:rsidP="00251B3F">
            <w:pPr>
              <w:pStyle w:val="Akapitzlist"/>
              <w:numPr>
                <w:ilvl w:val="0"/>
                <w:numId w:val="9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251B3F">
              <w:rPr>
                <w:rFonts w:ascii="Calibri" w:hAnsi="Calibri"/>
                <w:bCs/>
                <w:lang w:val="pl-PL"/>
              </w:rPr>
              <w:t>Opis (opcjonalna krótka wiadomość opisująca pojazd)</w:t>
            </w:r>
          </w:p>
          <w:p w14:paraId="01B95F89" w14:textId="2E3C9A18" w:rsidR="009A151A" w:rsidRPr="00251B3F" w:rsidRDefault="009A151A" w:rsidP="00251B3F">
            <w:pPr>
              <w:pStyle w:val="Akapitzlist"/>
              <w:numPr>
                <w:ilvl w:val="0"/>
                <w:numId w:val="9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251B3F">
              <w:rPr>
                <w:rFonts w:ascii="Calibri" w:hAnsi="Calibri"/>
                <w:bCs/>
                <w:lang w:val="pl-PL"/>
              </w:rPr>
              <w:t>VIN (</w:t>
            </w:r>
            <w:proofErr w:type="spellStart"/>
            <w:r w:rsidRPr="00251B3F">
              <w:rPr>
                <w:rFonts w:ascii="Calibri" w:hAnsi="Calibri"/>
                <w:bCs/>
                <w:lang w:val="pl-PL"/>
              </w:rPr>
              <w:t>Vehicle</w:t>
            </w:r>
            <w:proofErr w:type="spellEnd"/>
            <w:r w:rsidRPr="00251B3F">
              <w:rPr>
                <w:rFonts w:ascii="Calibri" w:hAnsi="Calibri"/>
                <w:bCs/>
                <w:lang w:val="pl-PL"/>
              </w:rPr>
              <w:t xml:space="preserve"> </w:t>
            </w:r>
            <w:proofErr w:type="spellStart"/>
            <w:r w:rsidRPr="00251B3F">
              <w:rPr>
                <w:rFonts w:ascii="Calibri" w:hAnsi="Calibri"/>
                <w:bCs/>
                <w:lang w:val="pl-PL"/>
              </w:rPr>
              <w:t>Identification</w:t>
            </w:r>
            <w:proofErr w:type="spellEnd"/>
            <w:r w:rsidRPr="00251B3F">
              <w:rPr>
                <w:rFonts w:ascii="Calibri" w:hAnsi="Calibri"/>
                <w:bCs/>
                <w:lang w:val="pl-PL"/>
              </w:rPr>
              <w:t xml:space="preserve"> </w:t>
            </w:r>
            <w:proofErr w:type="spellStart"/>
            <w:r w:rsidRPr="00251B3F">
              <w:rPr>
                <w:rFonts w:ascii="Calibri" w:hAnsi="Calibri"/>
                <w:bCs/>
                <w:lang w:val="pl-PL"/>
              </w:rPr>
              <w:t>Number</w:t>
            </w:r>
            <w:proofErr w:type="spellEnd"/>
            <w:r w:rsidR="00283992" w:rsidRPr="00251B3F">
              <w:rPr>
                <w:rFonts w:ascii="Calibri" w:hAnsi="Calibri"/>
                <w:bCs/>
                <w:lang w:val="pl-PL"/>
              </w:rPr>
              <w:t>, składający się z 15 lub 17 znaków alfanumerycznych</w:t>
            </w:r>
            <w:r w:rsidRPr="00251B3F">
              <w:rPr>
                <w:rFonts w:ascii="Calibri" w:hAnsi="Calibri"/>
                <w:bCs/>
                <w:lang w:val="pl-PL"/>
              </w:rPr>
              <w:t>)</w:t>
            </w:r>
          </w:p>
          <w:p w14:paraId="0ECEB5D1" w14:textId="4D580CC8" w:rsidR="009A151A" w:rsidRPr="00251B3F" w:rsidRDefault="009A151A" w:rsidP="00251B3F">
            <w:pPr>
              <w:pStyle w:val="Akapitzlist"/>
              <w:numPr>
                <w:ilvl w:val="0"/>
                <w:numId w:val="9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251B3F">
              <w:rPr>
                <w:rFonts w:ascii="Calibri" w:hAnsi="Calibri"/>
                <w:bCs/>
                <w:lang w:val="pl-PL"/>
              </w:rPr>
              <w:t>Rok produkcji</w:t>
            </w:r>
            <w:r w:rsidR="00283992" w:rsidRPr="00251B3F">
              <w:rPr>
                <w:rFonts w:ascii="Calibri" w:hAnsi="Calibri"/>
                <w:bCs/>
                <w:lang w:val="pl-PL"/>
              </w:rPr>
              <w:t xml:space="preserve"> (czterocyfrowa liczba całkowita w zakresie od roku 1900 do roku bieżącego)</w:t>
            </w:r>
          </w:p>
          <w:p w14:paraId="66E3C859" w14:textId="068970C6" w:rsidR="009A151A" w:rsidRPr="00251B3F" w:rsidRDefault="009A151A" w:rsidP="00251B3F">
            <w:pPr>
              <w:pStyle w:val="Akapitzlist"/>
              <w:numPr>
                <w:ilvl w:val="0"/>
                <w:numId w:val="9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251B3F">
              <w:rPr>
                <w:rFonts w:ascii="Calibri" w:hAnsi="Calibri"/>
                <w:bCs/>
                <w:lang w:val="pl-PL"/>
              </w:rPr>
              <w:t>Parametry silnika (</w:t>
            </w:r>
            <w:r w:rsidR="009657DB" w:rsidRPr="00251B3F">
              <w:rPr>
                <w:rFonts w:ascii="Calibri" w:hAnsi="Calibri"/>
                <w:bCs/>
                <w:lang w:val="pl-PL"/>
              </w:rPr>
              <w:t>wymagane dla pojazdów silnikowych, brak dla pojazdów bezsilnikowych. Opis przedstawiony poniżej</w:t>
            </w:r>
            <w:r w:rsidRPr="00251B3F">
              <w:rPr>
                <w:rFonts w:ascii="Calibri" w:hAnsi="Calibri"/>
                <w:bCs/>
                <w:lang w:val="pl-PL"/>
              </w:rPr>
              <w:t>)</w:t>
            </w:r>
          </w:p>
          <w:p w14:paraId="4EEBD924" w14:textId="6E648CBE" w:rsidR="009A151A" w:rsidRPr="00251B3F" w:rsidRDefault="009A151A" w:rsidP="00251B3F">
            <w:pPr>
              <w:pStyle w:val="Akapitzlist"/>
              <w:numPr>
                <w:ilvl w:val="0"/>
                <w:numId w:val="9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251B3F">
              <w:rPr>
                <w:rFonts w:ascii="Calibri" w:hAnsi="Calibri"/>
                <w:bCs/>
                <w:lang w:val="pl-PL"/>
              </w:rPr>
              <w:t>Rodzaj przestrzeni ładunkowej (</w:t>
            </w:r>
            <w:r w:rsidR="009657DB" w:rsidRPr="00251B3F">
              <w:rPr>
                <w:rFonts w:ascii="Calibri" w:hAnsi="Calibri"/>
                <w:bCs/>
                <w:lang w:val="pl-PL"/>
              </w:rPr>
              <w:t xml:space="preserve">wymagane dla </w:t>
            </w:r>
            <w:r w:rsidR="0065091E" w:rsidRPr="00251B3F">
              <w:rPr>
                <w:rFonts w:ascii="Calibri" w:hAnsi="Calibri"/>
                <w:bCs/>
                <w:lang w:val="pl-PL"/>
              </w:rPr>
              <w:t>pojazdów bezsilnikowych</w:t>
            </w:r>
            <w:r w:rsidRPr="00251B3F">
              <w:rPr>
                <w:rFonts w:ascii="Calibri" w:hAnsi="Calibri"/>
                <w:bCs/>
                <w:lang w:val="pl-PL"/>
              </w:rPr>
              <w:t>)</w:t>
            </w:r>
          </w:p>
          <w:p w14:paraId="7EAC62D1" w14:textId="60DBF08A" w:rsidR="009A151A" w:rsidRPr="000B4734" w:rsidRDefault="009A151A" w:rsidP="009A151A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</w:p>
        </w:tc>
      </w:tr>
      <w:tr w:rsidR="00251B3F" w:rsidRPr="00372818" w14:paraId="553651C7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18F7C04E" w14:textId="2A2325A8" w:rsidR="00251B3F" w:rsidRPr="00372818" w:rsidRDefault="00251B3F" w:rsidP="00251B3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7399253C" w14:textId="67741552" w:rsidR="00251B3F" w:rsidRPr="00251B3F" w:rsidRDefault="00251B3F" w:rsidP="00251B3F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Silnik</w:t>
            </w:r>
          </w:p>
        </w:tc>
      </w:tr>
      <w:tr w:rsidR="00251B3F" w:rsidRPr="00251B3F" w14:paraId="31FDCB7C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391D6409" w14:textId="457755EE" w:rsidR="00251B3F" w:rsidRPr="00372818" w:rsidRDefault="00251B3F" w:rsidP="00251B3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792454D5" w14:textId="77777777" w:rsidR="00251B3F" w:rsidRDefault="00251B3F" w:rsidP="00251B3F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Obiekt definiowany wewnątrz pojazdu silnikowego. Definiowany następującymi parametrami:</w:t>
            </w:r>
          </w:p>
          <w:p w14:paraId="107AC24F" w14:textId="1E3D8955" w:rsidR="00251B3F" w:rsidRDefault="00251B3F" w:rsidP="00251B3F">
            <w:pPr>
              <w:pStyle w:val="Akapitzlist"/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Nazwa (tekst</w:t>
            </w:r>
            <w:r w:rsidR="00C60CE2">
              <w:rPr>
                <w:rFonts w:ascii="Calibri" w:hAnsi="Calibri"/>
                <w:bCs/>
                <w:lang w:val="pl-PL"/>
              </w:rPr>
              <w:t xml:space="preserve"> na podstawie </w:t>
            </w:r>
            <w:r>
              <w:rPr>
                <w:rFonts w:ascii="Calibri" w:hAnsi="Calibri"/>
                <w:bCs/>
                <w:lang w:val="pl-PL"/>
              </w:rPr>
              <w:t>pozycji katalogowej producenta)</w:t>
            </w:r>
          </w:p>
          <w:p w14:paraId="3E8EAC31" w14:textId="00CBD3A2" w:rsidR="00251B3F" w:rsidRDefault="00251B3F" w:rsidP="00251B3F">
            <w:pPr>
              <w:pStyle w:val="Akapitzlist"/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Pojemność (liczba całkowita</w:t>
            </w:r>
            <w:r w:rsidR="00C60CE2">
              <w:rPr>
                <w:rFonts w:ascii="Calibri" w:hAnsi="Calibri"/>
                <w:bCs/>
                <w:lang w:val="pl-PL"/>
              </w:rPr>
              <w:t xml:space="preserve"> dodatnia</w:t>
            </w:r>
            <w:r>
              <w:rPr>
                <w:rFonts w:ascii="Calibri" w:hAnsi="Calibri"/>
                <w:bCs/>
                <w:lang w:val="pl-PL"/>
              </w:rPr>
              <w:t>, cm3)</w:t>
            </w:r>
          </w:p>
          <w:p w14:paraId="3793890F" w14:textId="5B8E7C9B" w:rsidR="00C60CE2" w:rsidRPr="00C57D42" w:rsidRDefault="00251B3F" w:rsidP="00C57D42">
            <w:pPr>
              <w:pStyle w:val="Akapitzlist"/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Liczba koni mechanicznych (liczba całkowita</w:t>
            </w:r>
            <w:r w:rsidR="00C60CE2">
              <w:rPr>
                <w:rFonts w:ascii="Calibri" w:hAnsi="Calibri"/>
                <w:bCs/>
                <w:lang w:val="pl-PL"/>
              </w:rPr>
              <w:t xml:space="preserve"> dodatnia</w:t>
            </w:r>
            <w:r>
              <w:rPr>
                <w:rFonts w:ascii="Calibri" w:hAnsi="Calibri"/>
                <w:bCs/>
                <w:lang w:val="pl-PL"/>
              </w:rPr>
              <w:t>)</w:t>
            </w:r>
          </w:p>
        </w:tc>
      </w:tr>
      <w:tr w:rsidR="00C57D42" w:rsidRPr="00251B3F" w14:paraId="68833983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175EBBD5" w14:textId="25C674A1" w:rsidR="00C57D42" w:rsidRDefault="00C57D42" w:rsidP="00251B3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28588F6E" w14:textId="67D320E6" w:rsidR="00C57D42" w:rsidRPr="00C57D42" w:rsidRDefault="00C57D42" w:rsidP="00251B3F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Przestrzeń ładunkowa</w:t>
            </w:r>
          </w:p>
        </w:tc>
      </w:tr>
      <w:tr w:rsidR="00C57D42" w:rsidRPr="00251B3F" w14:paraId="388F61D1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78A43A75" w14:textId="44EAB459" w:rsidR="00C57D42" w:rsidRDefault="00C57D42" w:rsidP="00251B3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24EA25D8" w14:textId="49570B1D" w:rsidR="00C57D42" w:rsidRDefault="00A6304A" w:rsidP="00C57D42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Abstrakcyjny o</w:t>
            </w:r>
            <w:r w:rsidR="00C57D42">
              <w:rPr>
                <w:rFonts w:ascii="Calibri" w:hAnsi="Calibri"/>
                <w:bCs/>
                <w:lang w:val="pl-PL"/>
              </w:rPr>
              <w:t>biekt definiowany wewnątrz pojazdu. Składa się z następujących parametrów:</w:t>
            </w:r>
          </w:p>
          <w:p w14:paraId="4F638919" w14:textId="283EA6B8" w:rsidR="00C57D42" w:rsidRPr="00C57D42" w:rsidRDefault="00C57D42" w:rsidP="00C57D42">
            <w:pPr>
              <w:pStyle w:val="Akapitzlist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Typ przestrzeni ładunkowej – możliwe są typy – skrzyniowa, kontenerowa, cysternowa. Opisane poniżej.</w:t>
            </w:r>
          </w:p>
        </w:tc>
      </w:tr>
      <w:tr w:rsidR="00A6304A" w:rsidRPr="00251B3F" w14:paraId="1353A895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772D817D" w14:textId="0B369B97" w:rsidR="00A6304A" w:rsidRDefault="00A6304A" w:rsidP="00251B3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27CD8AD4" w14:textId="316C53DF" w:rsidR="00A6304A" w:rsidRPr="00A6304A" w:rsidRDefault="00A6304A" w:rsidP="00C57D4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Skrzyniowa przestrzeń ładunkowa</w:t>
            </w:r>
          </w:p>
        </w:tc>
      </w:tr>
      <w:tr w:rsidR="00A6304A" w:rsidRPr="00251B3F" w14:paraId="0FD569EE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2F4864F7" w14:textId="08F741C4" w:rsidR="00A6304A" w:rsidRDefault="00A6304A" w:rsidP="00251B3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342412BC" w14:textId="77777777" w:rsidR="00A6304A" w:rsidRDefault="00A6304A" w:rsidP="00C57D42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Typ przestrzeni ładunkowej. Umożliwia załadunek towaru typu skrzyniowego. Opisywany następującymi parametrami:</w:t>
            </w:r>
          </w:p>
          <w:p w14:paraId="12045100" w14:textId="0BCC3D14" w:rsidR="00A6304A" w:rsidRPr="00091A1E" w:rsidRDefault="00A6304A" w:rsidP="00091A1E">
            <w:pPr>
              <w:pStyle w:val="Akapitzlist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091A1E">
              <w:rPr>
                <w:rFonts w:ascii="Calibri" w:hAnsi="Calibri"/>
                <w:bCs/>
                <w:lang w:val="pl-PL"/>
              </w:rPr>
              <w:t>- Szerokość (w centymetrach, liczba całkowita dodatnia)</w:t>
            </w:r>
          </w:p>
          <w:p w14:paraId="54A50E93" w14:textId="3A043E60" w:rsidR="00A6304A" w:rsidRPr="00091A1E" w:rsidRDefault="00A6304A" w:rsidP="00091A1E">
            <w:pPr>
              <w:pStyle w:val="Akapitzlist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091A1E">
              <w:rPr>
                <w:rFonts w:ascii="Calibri" w:hAnsi="Calibri"/>
                <w:bCs/>
                <w:lang w:val="pl-PL"/>
              </w:rPr>
              <w:t xml:space="preserve">- Wysokość </w:t>
            </w:r>
            <w:r w:rsidRPr="00091A1E">
              <w:rPr>
                <w:rFonts w:ascii="Calibri" w:hAnsi="Calibri"/>
                <w:bCs/>
                <w:lang w:val="pl-PL"/>
              </w:rPr>
              <w:t>(w centymetrach, liczba całkowita dodatnia)</w:t>
            </w:r>
          </w:p>
          <w:p w14:paraId="1751F6B3" w14:textId="77777777" w:rsidR="00A6304A" w:rsidRPr="00091A1E" w:rsidRDefault="00A6304A" w:rsidP="00091A1E">
            <w:pPr>
              <w:pStyle w:val="Akapitzlist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091A1E">
              <w:rPr>
                <w:rFonts w:ascii="Calibri" w:hAnsi="Calibri"/>
                <w:bCs/>
                <w:lang w:val="pl-PL"/>
              </w:rPr>
              <w:t xml:space="preserve">- Długość </w:t>
            </w:r>
            <w:r w:rsidRPr="00091A1E">
              <w:rPr>
                <w:rFonts w:ascii="Calibri" w:hAnsi="Calibri"/>
                <w:bCs/>
                <w:lang w:val="pl-PL"/>
              </w:rPr>
              <w:t>(w centymetrach, liczba całkowita dodatnia)</w:t>
            </w:r>
          </w:p>
          <w:p w14:paraId="07562BA7" w14:textId="37A6F338" w:rsidR="00A6304A" w:rsidRPr="00091A1E" w:rsidRDefault="00A6304A" w:rsidP="00091A1E">
            <w:pPr>
              <w:pStyle w:val="Akapitzlist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091A1E">
              <w:rPr>
                <w:rFonts w:ascii="Calibri" w:hAnsi="Calibri"/>
                <w:bCs/>
                <w:lang w:val="pl-PL"/>
              </w:rPr>
              <w:t>- Lista towarów typu skrzyniowego.</w:t>
            </w:r>
          </w:p>
        </w:tc>
      </w:tr>
      <w:tr w:rsidR="00A6304A" w:rsidRPr="00251B3F" w14:paraId="0AB745C5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4AB44558" w14:textId="65843984" w:rsidR="00A6304A" w:rsidRDefault="00A6304A" w:rsidP="00251B3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00D51C9C" w14:textId="04AE5A90" w:rsidR="00A6304A" w:rsidRPr="00A6304A" w:rsidRDefault="00A6304A" w:rsidP="00C57D4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 w:rsidRPr="00A6304A">
              <w:rPr>
                <w:rFonts w:ascii="Calibri" w:hAnsi="Calibri"/>
                <w:b/>
                <w:lang w:val="pl-PL"/>
              </w:rPr>
              <w:t>Kontenerowa przestrzeń ładunkowa</w:t>
            </w:r>
          </w:p>
        </w:tc>
      </w:tr>
      <w:tr w:rsidR="00A6304A" w:rsidRPr="00251B3F" w14:paraId="02CA9A14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43EB6C84" w14:textId="51BDFB84" w:rsidR="00A6304A" w:rsidRDefault="00A6304A" w:rsidP="00251B3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32ACF166" w14:textId="77777777" w:rsidR="00A6304A" w:rsidRDefault="00A6304A" w:rsidP="00C57D42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Typ przestrzeni ładunkowej. Umożliwia załadunek towaru typu kontenerowego. Opisywany następującymi parametrami:</w:t>
            </w:r>
          </w:p>
          <w:p w14:paraId="053D6E01" w14:textId="77777777" w:rsidR="00A6304A" w:rsidRPr="00091A1E" w:rsidRDefault="00A6304A" w:rsidP="00091A1E">
            <w:pPr>
              <w:pStyle w:val="Akapitzlist"/>
              <w:numPr>
                <w:ilvl w:val="0"/>
                <w:numId w:val="16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091A1E">
              <w:rPr>
                <w:rFonts w:ascii="Calibri" w:hAnsi="Calibri"/>
                <w:bCs/>
                <w:lang w:val="pl-PL"/>
              </w:rPr>
              <w:t>- Maksymalna liczba kontenerów (liczba całkowita dodatnia)</w:t>
            </w:r>
          </w:p>
          <w:p w14:paraId="39AED267" w14:textId="00A5FACB" w:rsidR="00A6304A" w:rsidRPr="00091A1E" w:rsidRDefault="00A6304A" w:rsidP="00091A1E">
            <w:pPr>
              <w:pStyle w:val="Akapitzlist"/>
              <w:numPr>
                <w:ilvl w:val="0"/>
                <w:numId w:val="16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091A1E">
              <w:rPr>
                <w:rFonts w:ascii="Calibri" w:hAnsi="Calibri"/>
                <w:bCs/>
                <w:lang w:val="pl-PL"/>
              </w:rPr>
              <w:t>- Lista kontenerów</w:t>
            </w:r>
          </w:p>
        </w:tc>
      </w:tr>
      <w:tr w:rsidR="00A6304A" w:rsidRPr="00251B3F" w14:paraId="2684FD3B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5928A6F2" w14:textId="3761236F" w:rsidR="00A6304A" w:rsidRPr="00A6304A" w:rsidRDefault="00A6304A" w:rsidP="00251B3F">
            <w:pPr>
              <w:spacing w:after="0" w:line="240" w:lineRule="auto"/>
              <w:jc w:val="left"/>
              <w:rPr>
                <w:rFonts w:ascii="Calibri" w:hAnsi="Calibri"/>
                <w:b/>
                <w:bCs/>
                <w:lang w:val="pl-PL"/>
              </w:rPr>
            </w:pPr>
            <w:r w:rsidRPr="00A6304A">
              <w:rPr>
                <w:rFonts w:ascii="Calibri" w:hAnsi="Calibri"/>
                <w:b/>
                <w:bCs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07997E0A" w14:textId="29665883" w:rsidR="00A6304A" w:rsidRPr="00A6304A" w:rsidRDefault="00A6304A" w:rsidP="00C57D4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 w:rsidRPr="00A6304A">
              <w:rPr>
                <w:rFonts w:ascii="Calibri" w:hAnsi="Calibri"/>
                <w:b/>
                <w:lang w:val="pl-PL"/>
              </w:rPr>
              <w:t>Cysternowa przestrzeń ładunkowa</w:t>
            </w:r>
          </w:p>
        </w:tc>
      </w:tr>
      <w:tr w:rsidR="00A6304A" w:rsidRPr="00251B3F" w14:paraId="41DE9470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550EA86E" w14:textId="2A561A58" w:rsidR="00A6304A" w:rsidRDefault="00A6304A" w:rsidP="00251B3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29D9008C" w14:textId="6ABE41C0" w:rsidR="00091A1E" w:rsidRDefault="00A6304A" w:rsidP="00091A1E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Typ przestrzeni ładunkowej. Umożliwia załadunek towaru typu płynnego.</w:t>
            </w:r>
            <w:r w:rsidR="00091A1E">
              <w:rPr>
                <w:rFonts w:ascii="Calibri" w:hAnsi="Calibri"/>
                <w:bCs/>
                <w:lang w:val="pl-PL"/>
              </w:rPr>
              <w:t xml:space="preserve"> Opisywany listą parametrów:</w:t>
            </w:r>
          </w:p>
          <w:p w14:paraId="1FED4BE0" w14:textId="74FF700E" w:rsidR="00091A1E" w:rsidRDefault="00091A1E" w:rsidP="00091A1E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- Pojemność (w litrach, opisywana liczbą całkowitą dodatnią)</w:t>
            </w:r>
          </w:p>
          <w:p w14:paraId="2E605D0D" w14:textId="0972F832" w:rsidR="00091A1E" w:rsidRDefault="00091A1E" w:rsidP="00C57D42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- Towar typu płynnego</w:t>
            </w:r>
          </w:p>
        </w:tc>
      </w:tr>
      <w:tr w:rsidR="00251B3F" w:rsidRPr="00372818" w14:paraId="16BB80C8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26CC447B" w14:textId="0DB01F17" w:rsidR="00251B3F" w:rsidRPr="00372818" w:rsidRDefault="00251B3F" w:rsidP="00251B3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lastRenderedPageBreak/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056BE1A1" w14:textId="3B63342F" w:rsidR="00251B3F" w:rsidRPr="00372818" w:rsidRDefault="00251B3F" w:rsidP="00251B3F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Pojazd silnikowy</w:t>
            </w:r>
          </w:p>
        </w:tc>
      </w:tr>
      <w:tr w:rsidR="00251B3F" w:rsidRPr="00091A1E" w14:paraId="18495CA1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32484156" w14:textId="0CFD080A" w:rsidR="00251B3F" w:rsidRPr="00372818" w:rsidRDefault="00251B3F" w:rsidP="00251B3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18FF616D" w14:textId="5C65844A" w:rsidR="00251B3F" w:rsidRPr="007544D2" w:rsidRDefault="00091A1E" w:rsidP="00251B3F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 xml:space="preserve">Szczególny rodzaj pojazdu. </w:t>
            </w:r>
            <w:r w:rsidR="00251B3F">
              <w:rPr>
                <w:rFonts w:ascii="Calibri" w:hAnsi="Calibri"/>
                <w:bCs/>
                <w:lang w:val="pl-PL"/>
              </w:rPr>
              <w:t>Parametry silnika są wymagane do uzupełnienia. Jest możliwość podczepienia przyczepy.</w:t>
            </w:r>
          </w:p>
        </w:tc>
      </w:tr>
      <w:tr w:rsidR="004E4D6F" w:rsidRPr="00372818" w14:paraId="14BDBF02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517351A5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501019E1" w14:textId="035B8EA9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Ciągnik siodłowy</w:t>
            </w:r>
          </w:p>
        </w:tc>
      </w:tr>
      <w:tr w:rsidR="004E4D6F" w:rsidRPr="00091A1E" w14:paraId="572F3E97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4E556347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3CCE736F" w14:textId="759C43D8" w:rsidR="004E4D6F" w:rsidRPr="00372818" w:rsidRDefault="00091A1E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Szczególny rodzaj pojazdu. </w:t>
            </w:r>
            <w:r w:rsidR="007544D2">
              <w:rPr>
                <w:rFonts w:ascii="Calibri" w:hAnsi="Calibri"/>
                <w:lang w:val="pl-PL"/>
              </w:rPr>
              <w:t>Parametry silnika są wymagane do uzupełnienia. Jest możliwość podczepienia naczepy.</w:t>
            </w:r>
          </w:p>
        </w:tc>
      </w:tr>
      <w:tr w:rsidR="004E4D6F" w:rsidRPr="00372818" w14:paraId="01013F0E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4A811BD1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56150F85" w14:textId="337A7FCF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Przyczepa</w:t>
            </w:r>
          </w:p>
        </w:tc>
      </w:tr>
      <w:tr w:rsidR="004E4D6F" w:rsidRPr="000B4734" w14:paraId="1EE2F96E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27DCB87B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599E0998" w14:textId="7E2B724B" w:rsidR="004E4D6F" w:rsidRPr="00675166" w:rsidRDefault="00091A1E" w:rsidP="00E91B8E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 xml:space="preserve">Szczególny rodzaj pojazdu. </w:t>
            </w:r>
            <w:r w:rsidR="00675166">
              <w:rPr>
                <w:rFonts w:ascii="Calibri" w:hAnsi="Calibri"/>
                <w:bCs/>
                <w:lang w:val="pl-PL"/>
              </w:rPr>
              <w:t>Wymagana do uzupełnienia przestrzeń ładunkowa. Możliwa do podczepienia przez pojazd samobieżny.</w:t>
            </w:r>
          </w:p>
        </w:tc>
      </w:tr>
    </w:tbl>
    <w:p w14:paraId="12A43E4B" w14:textId="77777777"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41F67273" w14:textId="77777777" w:rsidR="00EF57CC" w:rsidRPr="00372818" w:rsidRDefault="00EF57CC" w:rsidP="005D3333">
      <w:pPr>
        <w:pStyle w:val="SRS-Nagwek2"/>
      </w:pPr>
      <w:bookmarkStart w:id="12" w:name="_Toc499391671"/>
      <w:bookmarkEnd w:id="11"/>
      <w:r w:rsidRPr="00372818">
        <w:t xml:space="preserve">Aktorzy </w:t>
      </w:r>
      <w:r w:rsidR="001823E8" w:rsidRPr="00372818">
        <w:t>bizn</w:t>
      </w:r>
      <w:r w:rsidR="006C45AE" w:rsidRPr="00372818">
        <w:t>e</w:t>
      </w:r>
      <w:r w:rsidR="001823E8" w:rsidRPr="00372818">
        <w:t>sowi</w:t>
      </w:r>
      <w:bookmarkEnd w:id="12"/>
    </w:p>
    <w:p w14:paraId="26919041" w14:textId="77777777" w:rsidR="00372818" w:rsidRPr="00372818" w:rsidRDefault="00372818" w:rsidP="00372818">
      <w:pPr>
        <w:pStyle w:val="Tekst"/>
      </w:pPr>
      <w:r w:rsidRPr="00372818">
        <w:t xml:space="preserve">Aktorzy biznesowi przetwarzają obiekty biznesowe lub są z nimi w interakcji. Warto zauważyć, że mogą oni odzwierciedlać nie tylko konkretnych pracowników firmy (a raczej role, jakie pełnią w tej firmie), ale także np. zewnętrzne systemy biorące udział w procesie biznesowym. </w:t>
      </w:r>
      <w:bookmarkStart w:id="13" w:name="_Hlk499390803"/>
      <w:r w:rsidRPr="00372818">
        <w:t>Szablon opisu aktora może wyglądać następująco:</w:t>
      </w:r>
    </w:p>
    <w:p w14:paraId="3957C55C" w14:textId="77777777" w:rsidR="00372818" w:rsidRPr="00372818" w:rsidRDefault="00372818" w:rsidP="00372818">
      <w:pPr>
        <w:pStyle w:val="Tekst"/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"/>
        <w:gridCol w:w="9225"/>
      </w:tblGrid>
      <w:tr w:rsidR="00372818" w:rsidRPr="00372818" w14:paraId="79B0D4C1" w14:textId="77777777" w:rsidTr="00B464CC">
        <w:trPr>
          <w:trHeight w:val="454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773B39A7" w14:textId="77777777" w:rsidR="00372818" w:rsidRPr="00372818" w:rsidRDefault="00372818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9225" w:type="dxa"/>
            <w:shd w:val="clear" w:color="auto" w:fill="auto"/>
            <w:vAlign w:val="center"/>
          </w:tcPr>
          <w:p w14:paraId="361FB6B3" w14:textId="6E27A2BA" w:rsidR="00372818" w:rsidRPr="00372818" w:rsidRDefault="00E47124" w:rsidP="00372818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A1</w:t>
            </w:r>
          </w:p>
        </w:tc>
      </w:tr>
      <w:tr w:rsidR="00372818" w:rsidRPr="00372818" w14:paraId="2577BC72" w14:textId="77777777" w:rsidTr="00B464CC">
        <w:trPr>
          <w:trHeight w:val="454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0FDEE741" w14:textId="77777777" w:rsidR="00372818" w:rsidRPr="00372818" w:rsidRDefault="00372818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25" w:type="dxa"/>
            <w:shd w:val="clear" w:color="auto" w:fill="auto"/>
            <w:vAlign w:val="center"/>
          </w:tcPr>
          <w:p w14:paraId="755A54E5" w14:textId="40C9E997" w:rsidR="00372818" w:rsidRPr="00372818" w:rsidRDefault="00E47124" w:rsidP="00372818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Operator</w:t>
            </w:r>
          </w:p>
        </w:tc>
      </w:tr>
      <w:tr w:rsidR="00372818" w:rsidRPr="000B4734" w14:paraId="60C2CEFB" w14:textId="77777777" w:rsidTr="00B464CC">
        <w:trPr>
          <w:trHeight w:val="454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7D852093" w14:textId="77777777" w:rsidR="00372818" w:rsidRPr="00372818" w:rsidRDefault="00372818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25" w:type="dxa"/>
            <w:shd w:val="clear" w:color="auto" w:fill="auto"/>
            <w:vAlign w:val="center"/>
          </w:tcPr>
          <w:p w14:paraId="773FAC52" w14:textId="5DC92E47" w:rsidR="00372818" w:rsidRPr="00E47124" w:rsidRDefault="00E47124" w:rsidP="00372818">
            <w:pPr>
              <w:spacing w:after="0" w:line="240" w:lineRule="auto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Podstawowy użytkownik aplikacji. Może przeglądać listy pojazdów i informacje na temat każdego z pojazdów. Może przeprowadzać załadunek i rozładunek pojazdów oraz łączenie i rozłączanie zespołów pojazdów.</w:t>
            </w:r>
          </w:p>
        </w:tc>
      </w:tr>
    </w:tbl>
    <w:p w14:paraId="0D140C62" w14:textId="1473645A" w:rsidR="004E4D6F" w:rsidRDefault="004E4D6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"/>
        <w:gridCol w:w="9225"/>
      </w:tblGrid>
      <w:tr w:rsidR="00E47124" w:rsidRPr="00372818" w14:paraId="303A8FA6" w14:textId="77777777" w:rsidTr="005D219D">
        <w:trPr>
          <w:trHeight w:val="454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732950FF" w14:textId="77777777" w:rsidR="00E47124" w:rsidRPr="00372818" w:rsidRDefault="00E47124" w:rsidP="005D219D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9225" w:type="dxa"/>
            <w:shd w:val="clear" w:color="auto" w:fill="auto"/>
            <w:vAlign w:val="center"/>
          </w:tcPr>
          <w:p w14:paraId="1315390E" w14:textId="4B5FCBF7" w:rsidR="00E47124" w:rsidRPr="00372818" w:rsidRDefault="00E47124" w:rsidP="005D219D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A2</w:t>
            </w:r>
          </w:p>
        </w:tc>
      </w:tr>
      <w:tr w:rsidR="00E47124" w:rsidRPr="00372818" w14:paraId="72452988" w14:textId="77777777" w:rsidTr="005D219D">
        <w:trPr>
          <w:trHeight w:val="454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51A5AAAC" w14:textId="77777777" w:rsidR="00E47124" w:rsidRPr="00372818" w:rsidRDefault="00E47124" w:rsidP="005D219D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25" w:type="dxa"/>
            <w:shd w:val="clear" w:color="auto" w:fill="auto"/>
            <w:vAlign w:val="center"/>
          </w:tcPr>
          <w:p w14:paraId="5B915A61" w14:textId="60A9BA47" w:rsidR="00E47124" w:rsidRPr="00372818" w:rsidRDefault="00E47124" w:rsidP="005D219D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Administrator</w:t>
            </w:r>
          </w:p>
        </w:tc>
      </w:tr>
      <w:tr w:rsidR="00E47124" w:rsidRPr="000B4734" w14:paraId="5DDEAC37" w14:textId="77777777" w:rsidTr="005D219D">
        <w:trPr>
          <w:trHeight w:val="454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62572EA1" w14:textId="77777777" w:rsidR="00E47124" w:rsidRPr="00372818" w:rsidRDefault="00E47124" w:rsidP="005D219D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25" w:type="dxa"/>
            <w:shd w:val="clear" w:color="auto" w:fill="auto"/>
            <w:vAlign w:val="center"/>
          </w:tcPr>
          <w:p w14:paraId="45A4C9CE" w14:textId="499FA26D" w:rsidR="00E47124" w:rsidRPr="00E47124" w:rsidRDefault="00E47124" w:rsidP="005D219D">
            <w:pPr>
              <w:spacing w:after="0" w:line="240" w:lineRule="auto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Użytkownik z uprawnieniami administratora</w:t>
            </w:r>
            <w:r w:rsidR="00DD394B">
              <w:rPr>
                <w:rFonts w:ascii="Calibri" w:hAnsi="Calibri"/>
                <w:bCs/>
                <w:lang w:val="pl-PL"/>
              </w:rPr>
              <w:t>. Może zarządzać użytkownikami systemu – dodawać, usuwać, edytować informacje i wyświetlać listę zarejestrowanych użytkowników i administratorów systemu.</w:t>
            </w:r>
          </w:p>
        </w:tc>
      </w:tr>
    </w:tbl>
    <w:p w14:paraId="4281A5A7" w14:textId="77777777" w:rsidR="00E47124" w:rsidRDefault="00E47124" w:rsidP="00E47124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29DD7F87" w14:textId="63CCA4C0" w:rsidR="004E4D6F" w:rsidRDefault="004E4D6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3CD93D2E" w14:textId="76564F93" w:rsidR="00091A1E" w:rsidRDefault="00091A1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6837BD13" w14:textId="67A44F51" w:rsidR="00091A1E" w:rsidRDefault="00091A1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2583C76B" w14:textId="669D9B95" w:rsidR="00091A1E" w:rsidRDefault="00091A1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4766874F" w14:textId="345AA86D" w:rsidR="00091A1E" w:rsidRDefault="00091A1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14FC3617" w14:textId="005C2D24" w:rsidR="00091A1E" w:rsidRDefault="00091A1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6B3C7C7E" w14:textId="4ACA0826" w:rsidR="00091A1E" w:rsidRDefault="00091A1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43A76482" w14:textId="6D931CDD" w:rsidR="00091A1E" w:rsidRDefault="00091A1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3FC72ADE" w14:textId="06C48C5E" w:rsidR="00091A1E" w:rsidRDefault="00091A1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3D49B43C" w14:textId="18038F44" w:rsidR="00091A1E" w:rsidRDefault="00091A1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5B9BF347" w14:textId="77777777" w:rsidR="00091A1E" w:rsidRPr="00372818" w:rsidRDefault="00091A1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7A750A0D" w14:textId="77777777" w:rsidR="001823E8" w:rsidRPr="00372818" w:rsidRDefault="001823E8" w:rsidP="005D3333">
      <w:pPr>
        <w:pStyle w:val="SRS-Nagwek2"/>
      </w:pPr>
      <w:bookmarkStart w:id="14" w:name="_Toc499391672"/>
      <w:bookmarkStart w:id="15" w:name="_Toc532315051"/>
      <w:bookmarkStart w:id="16" w:name="_Toc25916267"/>
      <w:bookmarkEnd w:id="13"/>
      <w:r w:rsidRPr="00372818">
        <w:t>Reguły biznesowe</w:t>
      </w:r>
      <w:bookmarkEnd w:id="14"/>
    </w:p>
    <w:p w14:paraId="770F8BC8" w14:textId="77777777" w:rsidR="00372818" w:rsidRPr="00372818" w:rsidRDefault="00372818" w:rsidP="00372818">
      <w:pPr>
        <w:pStyle w:val="Tekst"/>
      </w:pPr>
      <w:r w:rsidRPr="00372818">
        <w:t xml:space="preserve">Ta część dokumentu ma na celu zebranie w jednym miejscu zidentyfikowanych reguł biznesowych, czyli stwierdzeń definiujących lub ograniczających pewne aspekty działalności danego przedsiębiorstwa. </w:t>
      </w:r>
      <w:bookmarkStart w:id="17" w:name="_Hlk499390834"/>
      <w:r w:rsidRPr="00372818">
        <w:t>Szablon opisu reguły biznesowej może wyglądać następująco:</w:t>
      </w:r>
    </w:p>
    <w:p w14:paraId="2A7269A0" w14:textId="77777777" w:rsidR="00372818" w:rsidRPr="00372818" w:rsidRDefault="00372818" w:rsidP="00372818">
      <w:pPr>
        <w:pStyle w:val="Tekst"/>
      </w:pPr>
    </w:p>
    <w:tbl>
      <w:tblPr>
        <w:tblW w:w="1035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69"/>
        <w:gridCol w:w="3083"/>
        <w:gridCol w:w="2701"/>
        <w:gridCol w:w="3602"/>
      </w:tblGrid>
      <w:tr w:rsidR="00372818" w:rsidRPr="00372818" w14:paraId="5B0FC725" w14:textId="77777777" w:rsidTr="000B4734">
        <w:trPr>
          <w:trHeight w:val="454"/>
        </w:trPr>
        <w:tc>
          <w:tcPr>
            <w:tcW w:w="968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24ADD3F" w14:textId="77777777" w:rsidR="00372818" w:rsidRPr="00372818" w:rsidRDefault="00372818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lastRenderedPageBreak/>
              <w:t>ID</w:t>
            </w:r>
          </w:p>
        </w:tc>
        <w:tc>
          <w:tcPr>
            <w:tcW w:w="308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D165D42" w14:textId="77777777" w:rsidR="00372818" w:rsidRPr="00372818" w:rsidRDefault="00372818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Definicja reguły</w:t>
            </w:r>
          </w:p>
        </w:tc>
        <w:tc>
          <w:tcPr>
            <w:tcW w:w="270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E045644" w14:textId="77777777" w:rsidR="00372818" w:rsidRPr="00372818" w:rsidRDefault="00372818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Typ</w:t>
            </w:r>
          </w:p>
        </w:tc>
        <w:tc>
          <w:tcPr>
            <w:tcW w:w="360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76E3C64" w14:textId="77777777" w:rsidR="00372818" w:rsidRPr="00372818" w:rsidRDefault="00372818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Źródło</w:t>
            </w:r>
          </w:p>
        </w:tc>
      </w:tr>
      <w:tr w:rsidR="00372818" w:rsidRPr="00EB69FE" w14:paraId="6539E831" w14:textId="77777777" w:rsidTr="000B4734">
        <w:trPr>
          <w:trHeight w:val="454"/>
        </w:trPr>
        <w:tc>
          <w:tcPr>
            <w:tcW w:w="968" w:type="dxa"/>
            <w:shd w:val="clear" w:color="auto" w:fill="D9D9D9" w:themeFill="background1" w:themeFillShade="D9"/>
            <w:vAlign w:val="center"/>
          </w:tcPr>
          <w:p w14:paraId="0757AD96" w14:textId="2D6908FD" w:rsidR="00372818" w:rsidRPr="00372818" w:rsidRDefault="00EB69FE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R1</w:t>
            </w:r>
          </w:p>
        </w:tc>
        <w:tc>
          <w:tcPr>
            <w:tcW w:w="3082" w:type="dxa"/>
            <w:shd w:val="clear" w:color="auto" w:fill="FFFFFF"/>
            <w:vAlign w:val="center"/>
          </w:tcPr>
          <w:p w14:paraId="49AB107C" w14:textId="67AC7392" w:rsidR="00372818" w:rsidRPr="00372818" w:rsidRDefault="00EB69FE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Cysterna może być załadowana jednym rodzajem płynu</w:t>
            </w:r>
            <w:r w:rsidR="00E47124">
              <w:rPr>
                <w:rFonts w:ascii="Calibri" w:hAnsi="Calibri"/>
                <w:lang w:val="pl-PL"/>
              </w:rPr>
              <w:t>.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42A43957" w14:textId="003740D1" w:rsidR="00372818" w:rsidRPr="00372818" w:rsidRDefault="00372818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ograniczenie</w:t>
            </w:r>
          </w:p>
        </w:tc>
        <w:tc>
          <w:tcPr>
            <w:tcW w:w="3600" w:type="dxa"/>
            <w:shd w:val="clear" w:color="auto" w:fill="FFFFFF"/>
            <w:vAlign w:val="center"/>
          </w:tcPr>
          <w:p w14:paraId="3138A5B5" w14:textId="5BF8E2EF" w:rsidR="00372818" w:rsidRPr="00372818" w:rsidRDefault="00EB69FE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Rozmowa w trakcie zajęć</w:t>
            </w:r>
          </w:p>
        </w:tc>
      </w:tr>
      <w:tr w:rsidR="000B4734" w:rsidRPr="00372818" w14:paraId="6064AAC4" w14:textId="77777777" w:rsidTr="000B4734">
        <w:trPr>
          <w:trHeight w:val="454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8E26330" w14:textId="14BA02EC" w:rsidR="000B4734" w:rsidRPr="00372818" w:rsidRDefault="000B4734" w:rsidP="00783EA0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</w:t>
            </w:r>
            <w:r>
              <w:rPr>
                <w:rFonts w:ascii="Calibri" w:hAnsi="Calibri"/>
                <w:b/>
                <w:lang w:val="pl-PL"/>
              </w:rPr>
              <w:t>2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040C8B" w14:textId="7A614DF3" w:rsidR="000B4734" w:rsidRPr="00372818" w:rsidRDefault="000B4734" w:rsidP="00783EA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Ilość ładunku nie może przekraczać maksymalnej ładowności przestrzeni ładunkowej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61FDC0" w14:textId="77777777" w:rsidR="000B4734" w:rsidRPr="00372818" w:rsidRDefault="000B4734" w:rsidP="00783EA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ograniczenie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506CA5" w14:textId="77777777" w:rsidR="000B4734" w:rsidRPr="00372818" w:rsidRDefault="000B4734" w:rsidP="00783EA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Rozmowa w trakcie zajęć</w:t>
            </w:r>
          </w:p>
        </w:tc>
      </w:tr>
    </w:tbl>
    <w:p w14:paraId="798D9F07" w14:textId="77777777"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491AB9B7" w14:textId="77777777" w:rsidR="00EF57CC" w:rsidRPr="00372818" w:rsidRDefault="00EF57CC" w:rsidP="005D3333">
      <w:pPr>
        <w:pStyle w:val="SRS-Nagwek2"/>
      </w:pPr>
      <w:bookmarkStart w:id="18" w:name="_Toc499391673"/>
      <w:bookmarkEnd w:id="17"/>
      <w:r w:rsidRPr="00372818">
        <w:t>Procesy biznesowe</w:t>
      </w:r>
      <w:bookmarkEnd w:id="18"/>
    </w:p>
    <w:p w14:paraId="21538A28" w14:textId="77777777" w:rsidR="00372818" w:rsidRPr="00372818" w:rsidRDefault="00372818" w:rsidP="00372818">
      <w:pPr>
        <w:pStyle w:val="Tekst"/>
      </w:pPr>
      <w:r w:rsidRPr="00372818">
        <w:t xml:space="preserve">W tym rozdziale należy umieścić (opracowane w dowolnym narzędziu) wybrane procesy biznesowe w notacji BPMN realizowane w danym przedsiębiorstwie. Procesy powinny odnosić się do wszystkich opisanych powyżej obiektów, aktorów i reguł biznesowych. </w:t>
      </w:r>
      <w:bookmarkStart w:id="19" w:name="_Hlk499390888"/>
      <w:r w:rsidRPr="00372818">
        <w:t>Można też dołączyć procesy jako załącznik do dokumentu.</w:t>
      </w:r>
      <w:bookmarkEnd w:id="19"/>
    </w:p>
    <w:p w14:paraId="1CE7F0DB" w14:textId="77777777" w:rsidR="00372818" w:rsidRPr="00372818" w:rsidRDefault="00372818" w:rsidP="00372818">
      <w:pPr>
        <w:pStyle w:val="Tekst"/>
      </w:pPr>
    </w:p>
    <w:p w14:paraId="090FD09D" w14:textId="77777777" w:rsidR="00EF57CC" w:rsidRPr="00372818" w:rsidRDefault="00EF57CC" w:rsidP="005D3333">
      <w:pPr>
        <w:pStyle w:val="SRS-nagwek1"/>
      </w:pPr>
      <w:bookmarkStart w:id="20" w:name="_Toc499391674"/>
      <w:bookmarkEnd w:id="15"/>
      <w:bookmarkEnd w:id="16"/>
      <w:r w:rsidRPr="00372818">
        <w:lastRenderedPageBreak/>
        <w:t>Wymagania funkcjonalne</w:t>
      </w:r>
      <w:bookmarkEnd w:id="20"/>
    </w:p>
    <w:p w14:paraId="3EC2BC5A" w14:textId="77777777" w:rsidR="00372818" w:rsidRPr="00372818" w:rsidRDefault="00372818" w:rsidP="00372818">
      <w:pPr>
        <w:pStyle w:val="Tekst"/>
      </w:pPr>
      <w:r w:rsidRPr="00372818">
        <w:t xml:space="preserve">Rozdział zawiera spis wymagań funkcjonalnych dla tworzonego produktu informatycznego. </w:t>
      </w:r>
    </w:p>
    <w:p w14:paraId="4FC08DB4" w14:textId="77777777" w:rsidR="00372818" w:rsidRPr="00372818" w:rsidRDefault="00372818" w:rsidP="00372818">
      <w:pPr>
        <w:pStyle w:val="Tekst"/>
      </w:pPr>
    </w:p>
    <w:tbl>
      <w:tblPr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17"/>
        <w:gridCol w:w="8289"/>
      </w:tblGrid>
      <w:tr w:rsidR="00A565AA" w:rsidRPr="00372818" w14:paraId="18814FF1" w14:textId="77777777" w:rsidTr="00A565AA">
        <w:trPr>
          <w:jc w:val="center"/>
        </w:trPr>
        <w:tc>
          <w:tcPr>
            <w:tcW w:w="19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F1A8512" w14:textId="77777777" w:rsidR="00A565AA" w:rsidRPr="00BC5AC5" w:rsidRDefault="00A565AA" w:rsidP="00E91B8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 xml:space="preserve">ID: </w:t>
            </w:r>
          </w:p>
        </w:tc>
        <w:tc>
          <w:tcPr>
            <w:tcW w:w="82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76FD668" w14:textId="77777777" w:rsidR="00A565AA" w:rsidRPr="00BC5AC5" w:rsidRDefault="00A565AA" w:rsidP="00E91B8E">
            <w:pPr>
              <w:spacing w:after="0" w:line="240" w:lineRule="auto"/>
              <w:jc w:val="left"/>
              <w:rPr>
                <w:rFonts w:asciiTheme="minorHAnsi" w:hAnsiTheme="minorHAnsi" w:cstheme="minorHAnsi"/>
                <w:b/>
                <w:lang w:val="pl-PL"/>
              </w:rPr>
            </w:pPr>
            <w:r>
              <w:rPr>
                <w:rFonts w:asciiTheme="minorHAnsi" w:hAnsiTheme="minorHAnsi" w:cstheme="minorHAnsi"/>
                <w:b/>
                <w:lang w:val="pl-PL"/>
              </w:rPr>
              <w:t>F1</w:t>
            </w:r>
          </w:p>
        </w:tc>
      </w:tr>
      <w:tr w:rsidR="00A565AA" w:rsidRPr="00372818" w14:paraId="1F323E77" w14:textId="77777777" w:rsidTr="00A565AA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3E48347" w14:textId="77777777" w:rsidR="00A565AA" w:rsidRPr="00BC5AC5" w:rsidRDefault="00A565AA" w:rsidP="00E91B8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Nazwa: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08D1382" w14:textId="77777777" w:rsidR="00A565AA" w:rsidRPr="00BC5AC5" w:rsidRDefault="00A565AA" w:rsidP="00E91B8E">
            <w:pPr>
              <w:spacing w:after="0" w:line="240" w:lineRule="auto"/>
              <w:rPr>
                <w:rFonts w:asciiTheme="minorHAnsi" w:hAnsiTheme="minorHAnsi" w:cstheme="minorHAnsi"/>
                <w:b/>
                <w:lang w:val="pl-PL"/>
              </w:rPr>
            </w:pPr>
            <w:r>
              <w:rPr>
                <w:rFonts w:asciiTheme="minorHAnsi" w:hAnsiTheme="minorHAnsi" w:cstheme="minorHAnsi"/>
                <w:b/>
                <w:lang w:val="pl-PL"/>
              </w:rPr>
              <w:t>Zarządzanie informacjami o pojazdach</w:t>
            </w:r>
          </w:p>
        </w:tc>
      </w:tr>
      <w:tr w:rsidR="00A565AA" w:rsidRPr="00A667AB" w14:paraId="68A2B66B" w14:textId="77777777" w:rsidTr="00A565AA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59325B5" w14:textId="77777777" w:rsidR="00A565AA" w:rsidRPr="00BC5AC5" w:rsidRDefault="00A565AA" w:rsidP="00E91B8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Priorytet: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1A7FB9" w14:textId="77777777" w:rsidR="00A565AA" w:rsidRPr="00BC5AC5" w:rsidRDefault="00A565AA" w:rsidP="00E91B8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Wysoki</w:t>
            </w:r>
          </w:p>
        </w:tc>
      </w:tr>
      <w:tr w:rsidR="00A565AA" w:rsidRPr="000B4734" w14:paraId="2BF5BADA" w14:textId="77777777" w:rsidTr="00A565AA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53D1B62" w14:textId="77777777" w:rsidR="00A565AA" w:rsidRPr="00BC5AC5" w:rsidRDefault="00A565AA" w:rsidP="00E91B8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Proces biznesowy: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5069C0" w14:textId="489B52A7" w:rsidR="00A565AA" w:rsidRPr="00BC5AC5" w:rsidRDefault="00A565AA" w:rsidP="00E91B8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 xml:space="preserve">Użytkownik może </w:t>
            </w:r>
            <w:r w:rsidR="00DD394B">
              <w:rPr>
                <w:rFonts w:asciiTheme="minorHAnsi" w:hAnsiTheme="minorHAnsi" w:cstheme="minorHAnsi"/>
                <w:lang w:val="pl-PL"/>
              </w:rPr>
              <w:t>zarządzać pojazdami.</w:t>
            </w:r>
          </w:p>
        </w:tc>
      </w:tr>
      <w:tr w:rsidR="00A565AA" w:rsidRPr="000B4734" w14:paraId="2FE6B732" w14:textId="77777777" w:rsidTr="00A565AA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D0DF758" w14:textId="77777777" w:rsidR="00A565AA" w:rsidRPr="00BC5AC5" w:rsidRDefault="00A565AA" w:rsidP="00E91B8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Opis: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BE026A" w14:textId="77777777" w:rsidR="00DD394B" w:rsidRDefault="00A565AA" w:rsidP="00E91B8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Użytkownik może</w:t>
            </w:r>
            <w:r w:rsidR="00DD394B">
              <w:rPr>
                <w:rFonts w:asciiTheme="minorHAnsi" w:hAnsiTheme="minorHAnsi" w:cstheme="minorHAnsi"/>
                <w:lang w:val="pl-PL"/>
              </w:rPr>
              <w:t>:</w:t>
            </w:r>
          </w:p>
          <w:p w14:paraId="52A1A1F0" w14:textId="7437C8AC" w:rsidR="00DD394B" w:rsidRPr="00DD394B" w:rsidRDefault="00A565AA" w:rsidP="00DD394B">
            <w:pPr>
              <w:pStyle w:val="Akapitzlist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 w:rsidRPr="00DD394B">
              <w:rPr>
                <w:rFonts w:asciiTheme="minorHAnsi" w:hAnsiTheme="minorHAnsi" w:cstheme="minorHAnsi"/>
                <w:lang w:val="pl-PL"/>
              </w:rPr>
              <w:t xml:space="preserve">wyświetlać listę pojazdów, </w:t>
            </w:r>
          </w:p>
          <w:p w14:paraId="6382FC2B" w14:textId="5BF91704" w:rsidR="00DD394B" w:rsidRPr="00DD394B" w:rsidRDefault="00A565AA" w:rsidP="00DD394B">
            <w:pPr>
              <w:pStyle w:val="Akapitzlist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 w:rsidRPr="00DD394B">
              <w:rPr>
                <w:rFonts w:asciiTheme="minorHAnsi" w:hAnsiTheme="minorHAnsi" w:cstheme="minorHAnsi"/>
                <w:lang w:val="pl-PL"/>
              </w:rPr>
              <w:t xml:space="preserve">wyświetlać dane pojedynczego pojazdu, </w:t>
            </w:r>
          </w:p>
          <w:p w14:paraId="1D2CD80F" w14:textId="713B6858" w:rsidR="00DD394B" w:rsidRPr="00DD394B" w:rsidRDefault="00A565AA" w:rsidP="00DD394B">
            <w:pPr>
              <w:pStyle w:val="Akapitzlist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 w:rsidRPr="00DD394B">
              <w:rPr>
                <w:rFonts w:asciiTheme="minorHAnsi" w:hAnsiTheme="minorHAnsi" w:cstheme="minorHAnsi"/>
                <w:lang w:val="pl-PL"/>
              </w:rPr>
              <w:t xml:space="preserve">stworzyć nowy pojazd, </w:t>
            </w:r>
          </w:p>
          <w:p w14:paraId="4C495322" w14:textId="2DD3B365" w:rsidR="00DD394B" w:rsidRPr="00DD394B" w:rsidRDefault="00A565AA" w:rsidP="00DD394B">
            <w:pPr>
              <w:pStyle w:val="Akapitzlist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 w:rsidRPr="00DD394B">
              <w:rPr>
                <w:rFonts w:asciiTheme="minorHAnsi" w:hAnsiTheme="minorHAnsi" w:cstheme="minorHAnsi"/>
                <w:lang w:val="pl-PL"/>
              </w:rPr>
              <w:t>zaktualizować dane pojazdu</w:t>
            </w:r>
            <w:r w:rsidR="00DD394B" w:rsidRPr="00DD394B">
              <w:rPr>
                <w:rFonts w:asciiTheme="minorHAnsi" w:hAnsiTheme="minorHAnsi" w:cstheme="minorHAnsi"/>
                <w:lang w:val="pl-PL"/>
              </w:rPr>
              <w:t>,</w:t>
            </w:r>
          </w:p>
          <w:p w14:paraId="1DC13490" w14:textId="2BA17AB3" w:rsidR="00DD394B" w:rsidRDefault="00A565AA" w:rsidP="00DD394B">
            <w:pPr>
              <w:pStyle w:val="Akapitzlist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 w:rsidRPr="00DD394B">
              <w:rPr>
                <w:rFonts w:asciiTheme="minorHAnsi" w:hAnsiTheme="minorHAnsi" w:cstheme="minorHAnsi"/>
                <w:lang w:val="pl-PL"/>
              </w:rPr>
              <w:t>skasować pojazd z listy</w:t>
            </w:r>
            <w:r w:rsidR="00DD394B">
              <w:rPr>
                <w:rFonts w:asciiTheme="minorHAnsi" w:hAnsiTheme="minorHAnsi" w:cstheme="minorHAnsi"/>
                <w:lang w:val="pl-PL"/>
              </w:rPr>
              <w:t>,</w:t>
            </w:r>
          </w:p>
          <w:p w14:paraId="6CECF2BA" w14:textId="27834AEC" w:rsidR="00DD394B" w:rsidRDefault="00DD394B" w:rsidP="00DD394B">
            <w:pPr>
              <w:pStyle w:val="Akapitzlist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złączyć pojazd typu ciągnikowego z przyczepą</w:t>
            </w:r>
          </w:p>
          <w:p w14:paraId="72DE0C15" w14:textId="37D902D6" w:rsidR="00DD394B" w:rsidRDefault="00DD394B" w:rsidP="00DD394B">
            <w:pPr>
              <w:pStyle w:val="Akapitzlist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złączyć pojazd typu siodłowego z naczepą</w:t>
            </w:r>
          </w:p>
          <w:p w14:paraId="1B4EA330" w14:textId="5E9A577C" w:rsidR="00DD394B" w:rsidRDefault="00DD394B" w:rsidP="00DD394B">
            <w:pPr>
              <w:pStyle w:val="Akapitzlist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przeprowadzić załadunek pojazdu</w:t>
            </w:r>
          </w:p>
          <w:p w14:paraId="2AEA8F88" w14:textId="54BF3160" w:rsidR="00DD394B" w:rsidRPr="00DD394B" w:rsidRDefault="00DD394B" w:rsidP="00DD394B">
            <w:pPr>
              <w:pStyle w:val="Akapitzlist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przeprowadzić rozładunek pojazdu</w:t>
            </w:r>
          </w:p>
          <w:p w14:paraId="5D9CE3BF" w14:textId="77777777" w:rsidR="00DD394B" w:rsidRDefault="00DD394B" w:rsidP="00E91B8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</w:p>
          <w:p w14:paraId="6BD69CA5" w14:textId="180A48F0" w:rsidR="00A565AA" w:rsidRDefault="00A565AA" w:rsidP="00E91B8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Na etapie tworzenia lub aktualizacji pojazdu użytkownik uzupełnia następujące informacje:</w:t>
            </w:r>
          </w:p>
          <w:p w14:paraId="23445031" w14:textId="0E3C2A80" w:rsidR="00A565AA" w:rsidRPr="00A43647" w:rsidRDefault="00A565AA" w:rsidP="00A43647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 w:rsidRPr="00A43647">
              <w:rPr>
                <w:rFonts w:asciiTheme="minorHAnsi" w:hAnsiTheme="minorHAnsi" w:cstheme="minorHAnsi"/>
                <w:lang w:val="pl-PL"/>
              </w:rPr>
              <w:t>rodzaj pojazdu</w:t>
            </w:r>
          </w:p>
          <w:p w14:paraId="0EC53129" w14:textId="1D977493" w:rsidR="00A565AA" w:rsidRPr="00A43647" w:rsidRDefault="00A565AA" w:rsidP="00A43647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 w:rsidRPr="00A43647">
              <w:rPr>
                <w:rFonts w:asciiTheme="minorHAnsi" w:hAnsiTheme="minorHAnsi" w:cstheme="minorHAnsi"/>
                <w:lang w:val="pl-PL"/>
              </w:rPr>
              <w:t>ogólne parametry pojazdu (wyszczególnione w obiektach biznesowych)</w:t>
            </w:r>
          </w:p>
          <w:p w14:paraId="3DFB9EB4" w14:textId="39D32E6F" w:rsidR="00A565AA" w:rsidRPr="00A43647" w:rsidRDefault="00A565AA" w:rsidP="00A43647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 w:rsidRPr="00A43647">
              <w:rPr>
                <w:rFonts w:asciiTheme="minorHAnsi" w:hAnsiTheme="minorHAnsi" w:cstheme="minorHAnsi"/>
                <w:lang w:val="pl-PL"/>
              </w:rPr>
              <w:t>obecność, rodzaj oraz dane na temat silnika (jw.)</w:t>
            </w:r>
          </w:p>
          <w:p w14:paraId="79042AB1" w14:textId="74A341B2" w:rsidR="00A565AA" w:rsidRPr="00A43647" w:rsidRDefault="00A565AA" w:rsidP="00A43647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 w:rsidRPr="00A43647">
              <w:rPr>
                <w:rFonts w:asciiTheme="minorHAnsi" w:hAnsiTheme="minorHAnsi" w:cstheme="minorHAnsi"/>
                <w:lang w:val="pl-PL"/>
              </w:rPr>
              <w:t>obecność, rodzaj oraz dane na temat przestrzeni towarowej (jw.)</w:t>
            </w:r>
          </w:p>
        </w:tc>
      </w:tr>
      <w:tr w:rsidR="00777640" w:rsidRPr="00BC5AC5" w14:paraId="24602036" w14:textId="77777777" w:rsidTr="00777640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3DDEE57" w14:textId="77777777" w:rsidR="00777640" w:rsidRPr="00BC5AC5" w:rsidRDefault="00777640" w:rsidP="005F6957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 xml:space="preserve">ID: 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40D7C23" w14:textId="43039361" w:rsidR="00777640" w:rsidRPr="00777640" w:rsidRDefault="00777640" w:rsidP="00777640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val="pl-PL"/>
              </w:rPr>
            </w:pPr>
            <w:r w:rsidRPr="00777640">
              <w:rPr>
                <w:rFonts w:asciiTheme="minorHAnsi" w:hAnsiTheme="minorHAnsi" w:cstheme="minorHAnsi"/>
                <w:b/>
                <w:bCs/>
                <w:lang w:val="pl-PL"/>
              </w:rPr>
              <w:t>F</w:t>
            </w:r>
            <w:r w:rsidR="00DD394B">
              <w:rPr>
                <w:rFonts w:asciiTheme="minorHAnsi" w:hAnsiTheme="minorHAnsi" w:cstheme="minorHAnsi"/>
                <w:b/>
                <w:bCs/>
                <w:lang w:val="pl-PL"/>
              </w:rPr>
              <w:t>2</w:t>
            </w:r>
          </w:p>
        </w:tc>
      </w:tr>
      <w:tr w:rsidR="00777640" w:rsidRPr="000B4734" w14:paraId="325CB69D" w14:textId="77777777" w:rsidTr="00777640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6C074C3" w14:textId="77777777" w:rsidR="00777640" w:rsidRPr="00BC5AC5" w:rsidRDefault="00777640" w:rsidP="005F6957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Nazwa: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04C18B4" w14:textId="6E40F0E2" w:rsidR="00777640" w:rsidRPr="00777640" w:rsidRDefault="00777640" w:rsidP="005F695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val="pl-PL"/>
              </w:rPr>
            </w:pPr>
            <w:r w:rsidRPr="00777640">
              <w:rPr>
                <w:rFonts w:asciiTheme="minorHAnsi" w:hAnsiTheme="minorHAnsi" w:cstheme="minorHAnsi"/>
                <w:b/>
                <w:bCs/>
                <w:lang w:val="pl-PL"/>
              </w:rPr>
              <w:t>Zapis i odczyt z pliku</w:t>
            </w:r>
          </w:p>
        </w:tc>
      </w:tr>
      <w:tr w:rsidR="00777640" w:rsidRPr="00BC5AC5" w14:paraId="768944EF" w14:textId="77777777" w:rsidTr="00777640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9D67D61" w14:textId="77777777" w:rsidR="00777640" w:rsidRPr="00BC5AC5" w:rsidRDefault="00777640" w:rsidP="005F6957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Priorytet: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4ABA3" w14:textId="77777777" w:rsidR="00777640" w:rsidRPr="00BC5AC5" w:rsidRDefault="00777640" w:rsidP="005F6957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Wysoki</w:t>
            </w:r>
          </w:p>
        </w:tc>
      </w:tr>
      <w:tr w:rsidR="00777640" w:rsidRPr="000B4734" w14:paraId="125EB041" w14:textId="77777777" w:rsidTr="00777640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B2671EC" w14:textId="77777777" w:rsidR="00777640" w:rsidRPr="00BC5AC5" w:rsidRDefault="00777640" w:rsidP="005F6957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Proces biznesowy: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D3031" w14:textId="2B5A4B53" w:rsidR="00777640" w:rsidRPr="00BC5AC5" w:rsidRDefault="00777640" w:rsidP="005F6957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Użytkownik może zapisać/odczytać dane do/z pliku</w:t>
            </w:r>
            <w:r w:rsidR="00DE2248">
              <w:rPr>
                <w:rFonts w:asciiTheme="minorHAnsi" w:hAnsiTheme="minorHAnsi" w:cstheme="minorHAnsi"/>
                <w:lang w:val="pl-PL"/>
              </w:rPr>
              <w:t>.</w:t>
            </w:r>
          </w:p>
        </w:tc>
      </w:tr>
      <w:tr w:rsidR="00777640" w:rsidRPr="00BC5AC5" w14:paraId="0D9B9B59" w14:textId="77777777" w:rsidTr="00777640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59C6908" w14:textId="77777777" w:rsidR="00777640" w:rsidRPr="00BC5AC5" w:rsidRDefault="00777640" w:rsidP="005F6957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Opis: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63351" w14:textId="6F735DB3" w:rsidR="00777640" w:rsidRPr="00BC5AC5" w:rsidRDefault="00777640" w:rsidP="005F6957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Użytkownik może zapisać bieżący stan magazynu w formie pliku tekstowego. Użytkownik może wczytać stan magazynu z pliku tekstowego.</w:t>
            </w:r>
          </w:p>
        </w:tc>
      </w:tr>
      <w:tr w:rsidR="00451807" w:rsidRPr="00777640" w14:paraId="08D21110" w14:textId="77777777" w:rsidTr="00451807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C9FC08F" w14:textId="77777777" w:rsidR="00451807" w:rsidRPr="00BC5AC5" w:rsidRDefault="00451807" w:rsidP="008F5D5A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 xml:space="preserve">ID: 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7AB11AE" w14:textId="70699132" w:rsidR="00451807" w:rsidRPr="00451807" w:rsidRDefault="00451807" w:rsidP="008F5D5A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val="pl-PL"/>
              </w:rPr>
            </w:pPr>
            <w:r w:rsidRPr="00451807">
              <w:rPr>
                <w:rFonts w:asciiTheme="minorHAnsi" w:hAnsiTheme="minorHAnsi" w:cstheme="minorHAnsi"/>
                <w:b/>
                <w:bCs/>
                <w:lang w:val="pl-PL"/>
              </w:rPr>
              <w:t>F</w:t>
            </w:r>
            <w:r w:rsidR="00DD394B">
              <w:rPr>
                <w:rFonts w:asciiTheme="minorHAnsi" w:hAnsiTheme="minorHAnsi" w:cstheme="minorHAnsi"/>
                <w:b/>
                <w:bCs/>
                <w:lang w:val="pl-PL"/>
              </w:rPr>
              <w:t>3</w:t>
            </w:r>
          </w:p>
        </w:tc>
      </w:tr>
      <w:tr w:rsidR="00451807" w:rsidRPr="00777640" w14:paraId="2F934D99" w14:textId="77777777" w:rsidTr="00451807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DE545E9" w14:textId="77777777" w:rsidR="00451807" w:rsidRPr="00BC5AC5" w:rsidRDefault="00451807" w:rsidP="008F5D5A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Nazwa: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FB7F733" w14:textId="39094B3A" w:rsidR="00451807" w:rsidRPr="00451807" w:rsidRDefault="00451807" w:rsidP="008F5D5A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val="pl-PL"/>
              </w:rPr>
            </w:pPr>
            <w:r>
              <w:rPr>
                <w:rFonts w:asciiTheme="minorHAnsi" w:hAnsiTheme="minorHAnsi" w:cstheme="minorHAnsi"/>
                <w:b/>
                <w:bCs/>
                <w:lang w:val="pl-PL"/>
              </w:rPr>
              <w:t>Autoryzacja użytkownik</w:t>
            </w:r>
            <w:r w:rsidR="001B3653">
              <w:rPr>
                <w:rFonts w:asciiTheme="minorHAnsi" w:hAnsiTheme="minorHAnsi" w:cstheme="minorHAnsi"/>
                <w:b/>
                <w:bCs/>
                <w:lang w:val="pl-PL"/>
              </w:rPr>
              <w:t>a</w:t>
            </w:r>
          </w:p>
        </w:tc>
      </w:tr>
      <w:tr w:rsidR="00451807" w:rsidRPr="00BC5AC5" w14:paraId="73D5612E" w14:textId="77777777" w:rsidTr="00451807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114B9E7" w14:textId="77777777" w:rsidR="00451807" w:rsidRPr="00BC5AC5" w:rsidRDefault="00451807" w:rsidP="008F5D5A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Priorytet: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CAC28" w14:textId="77777777" w:rsidR="00451807" w:rsidRPr="00BC5AC5" w:rsidRDefault="00451807" w:rsidP="008F5D5A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Wysoki</w:t>
            </w:r>
          </w:p>
        </w:tc>
      </w:tr>
      <w:tr w:rsidR="00451807" w:rsidRPr="000B4734" w14:paraId="758B8BFF" w14:textId="77777777" w:rsidTr="00451807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BFE1C11" w14:textId="77777777" w:rsidR="00451807" w:rsidRPr="00BC5AC5" w:rsidRDefault="00451807" w:rsidP="008F5D5A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Proces biznesowy: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7A9D8" w14:textId="53C1BD35" w:rsidR="00451807" w:rsidRPr="00BC5AC5" w:rsidRDefault="001B3653" w:rsidP="008F5D5A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Użytkownik autoryzuje się przed rozpoczęciem pracy.</w:t>
            </w:r>
          </w:p>
        </w:tc>
      </w:tr>
      <w:tr w:rsidR="00451807" w:rsidRPr="000B4734" w14:paraId="1710872D" w14:textId="77777777" w:rsidTr="00451807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86AF40" w14:textId="77777777" w:rsidR="00451807" w:rsidRPr="00BC5AC5" w:rsidRDefault="00451807" w:rsidP="008F5D5A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Opis: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DD63C" w14:textId="636E485E" w:rsidR="00451807" w:rsidRPr="00BC5AC5" w:rsidRDefault="00451807" w:rsidP="008F5D5A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 xml:space="preserve">Użytkownik </w:t>
            </w:r>
            <w:r w:rsidR="001B3653">
              <w:rPr>
                <w:rFonts w:asciiTheme="minorHAnsi" w:hAnsiTheme="minorHAnsi" w:cstheme="minorHAnsi"/>
                <w:lang w:val="pl-PL"/>
              </w:rPr>
              <w:t>loguje się na jedno z wielu kont. Dostępne są konta administratora oraz konta operatora.</w:t>
            </w:r>
          </w:p>
        </w:tc>
      </w:tr>
      <w:tr w:rsidR="00052E6C" w:rsidRPr="00451807" w14:paraId="276E0166" w14:textId="77777777" w:rsidTr="0047401E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30209BB" w14:textId="77777777" w:rsidR="00052E6C" w:rsidRPr="00BC5AC5" w:rsidRDefault="00052E6C" w:rsidP="0047401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 xml:space="preserve">ID: 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03BF68B" w14:textId="5EE87E9E" w:rsidR="00052E6C" w:rsidRPr="00451807" w:rsidRDefault="00052E6C" w:rsidP="0047401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val="pl-PL"/>
              </w:rPr>
            </w:pPr>
            <w:r w:rsidRPr="00451807">
              <w:rPr>
                <w:rFonts w:asciiTheme="minorHAnsi" w:hAnsiTheme="minorHAnsi" w:cstheme="minorHAnsi"/>
                <w:b/>
                <w:bCs/>
                <w:lang w:val="pl-PL"/>
              </w:rPr>
              <w:t>F</w:t>
            </w:r>
            <w:r w:rsidR="00DD394B">
              <w:rPr>
                <w:rFonts w:asciiTheme="minorHAnsi" w:hAnsiTheme="minorHAnsi" w:cstheme="minorHAnsi"/>
                <w:b/>
                <w:bCs/>
                <w:lang w:val="pl-PL"/>
              </w:rPr>
              <w:t>4</w:t>
            </w:r>
          </w:p>
        </w:tc>
      </w:tr>
      <w:tr w:rsidR="00052E6C" w:rsidRPr="000B4734" w14:paraId="6652EBAD" w14:textId="77777777" w:rsidTr="0047401E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23863CC" w14:textId="77777777" w:rsidR="00052E6C" w:rsidRPr="00BC5AC5" w:rsidRDefault="00052E6C" w:rsidP="0047401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Nazwa: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859565D" w14:textId="6E0B4992" w:rsidR="00052E6C" w:rsidRPr="00451807" w:rsidRDefault="00052E6C" w:rsidP="0047401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val="pl-PL"/>
              </w:rPr>
            </w:pPr>
            <w:r>
              <w:rPr>
                <w:rFonts w:asciiTheme="minorHAnsi" w:hAnsiTheme="minorHAnsi" w:cstheme="minorHAnsi"/>
                <w:b/>
                <w:bCs/>
                <w:lang w:val="pl-PL"/>
              </w:rPr>
              <w:t>Zarządzanie informacjami o użytkownikach przez administratora systemu</w:t>
            </w:r>
          </w:p>
        </w:tc>
      </w:tr>
      <w:tr w:rsidR="00052E6C" w:rsidRPr="00BC5AC5" w14:paraId="2E708618" w14:textId="77777777" w:rsidTr="0047401E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628270A" w14:textId="77777777" w:rsidR="00052E6C" w:rsidRPr="00BC5AC5" w:rsidRDefault="00052E6C" w:rsidP="0047401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Priorytet: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E6049" w14:textId="77777777" w:rsidR="00052E6C" w:rsidRPr="00BC5AC5" w:rsidRDefault="00052E6C" w:rsidP="0047401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Wysoki</w:t>
            </w:r>
          </w:p>
        </w:tc>
      </w:tr>
      <w:tr w:rsidR="00052E6C" w:rsidRPr="000B4734" w14:paraId="4104CD42" w14:textId="77777777" w:rsidTr="0047401E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DD51BB0" w14:textId="77777777" w:rsidR="00052E6C" w:rsidRPr="00BC5AC5" w:rsidRDefault="00052E6C" w:rsidP="0047401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Proces biznesowy: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40807" w14:textId="3F90A6C3" w:rsidR="00052E6C" w:rsidRPr="00BC5AC5" w:rsidRDefault="00052E6C" w:rsidP="0047401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Administrat</w:t>
            </w:r>
            <w:r w:rsidR="00DE2248">
              <w:rPr>
                <w:rFonts w:asciiTheme="minorHAnsi" w:hAnsiTheme="minorHAnsi" w:cstheme="minorHAnsi"/>
                <w:lang w:val="pl-PL"/>
              </w:rPr>
              <w:t>or może zarządzać użytkownikami w systemie.</w:t>
            </w:r>
          </w:p>
        </w:tc>
      </w:tr>
      <w:tr w:rsidR="00052E6C" w:rsidRPr="00BC5AC5" w14:paraId="5DCF209F" w14:textId="77777777" w:rsidTr="0047401E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0433936" w14:textId="77777777" w:rsidR="00052E6C" w:rsidRPr="00BC5AC5" w:rsidRDefault="00052E6C" w:rsidP="0047401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Opis: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6BD75" w14:textId="7A6F09B5" w:rsidR="00052E6C" w:rsidRPr="00BC5AC5" w:rsidRDefault="00DE2248" w:rsidP="0047401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Administrator może wyświetlać listę użytkowników zarejestrowanych w systemie. Administrator może wyświetlać szczegółowe informacje na temat użytkowników. Administrator może edytować informacje o użytkowniku. Administrator może kasować użytkowników.</w:t>
            </w:r>
          </w:p>
        </w:tc>
      </w:tr>
    </w:tbl>
    <w:p w14:paraId="06B5702B" w14:textId="77777777" w:rsidR="004B5A4C" w:rsidRPr="00372818" w:rsidRDefault="004B5A4C" w:rsidP="004B5A4C">
      <w:pPr>
        <w:rPr>
          <w:lang w:val="pl-PL"/>
        </w:rPr>
      </w:pPr>
    </w:p>
    <w:p w14:paraId="799CD8FD" w14:textId="77777777" w:rsidR="009C6DC4" w:rsidRPr="00372818" w:rsidRDefault="009C6DC4" w:rsidP="005D3333">
      <w:pPr>
        <w:pStyle w:val="SRS-nagwek1"/>
      </w:pPr>
      <w:bookmarkStart w:id="21" w:name="_Toc499391675"/>
      <w:r w:rsidRPr="00372818">
        <w:lastRenderedPageBreak/>
        <w:t>Wymagania niefunkcjonalne</w:t>
      </w:r>
      <w:bookmarkEnd w:id="21"/>
    </w:p>
    <w:p w14:paraId="113D6B08" w14:textId="77777777" w:rsidR="00372818" w:rsidRPr="00372818" w:rsidRDefault="00372818" w:rsidP="00372818">
      <w:pPr>
        <w:pStyle w:val="Tekst"/>
      </w:pPr>
      <w:r w:rsidRPr="00372818">
        <w:t xml:space="preserve">W tym rozdziale należy umieścić wszystkie wymagania niefunkcjonalne pamiętając, aby tak je sformułować, aby w przyszłości była możliwość ich weryfikacji. </w:t>
      </w:r>
    </w:p>
    <w:p w14:paraId="7C3FD4F7" w14:textId="77777777" w:rsidR="00372818" w:rsidRPr="00372818" w:rsidRDefault="00372818" w:rsidP="00372818">
      <w:pPr>
        <w:pStyle w:val="Tekst"/>
      </w:pPr>
    </w:p>
    <w:tbl>
      <w:tblPr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011"/>
        <w:gridCol w:w="8195"/>
      </w:tblGrid>
      <w:tr w:rsidR="009642D5" w:rsidRPr="00372818" w14:paraId="1C9A731A" w14:textId="77777777" w:rsidTr="009642D5">
        <w:trPr>
          <w:jc w:val="center"/>
        </w:trPr>
        <w:tc>
          <w:tcPr>
            <w:tcW w:w="201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456FCB0" w14:textId="77777777" w:rsidR="009642D5" w:rsidRPr="00372818" w:rsidRDefault="009642D5" w:rsidP="00FA0AD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8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828B452" w14:textId="77777777" w:rsidR="009642D5" w:rsidRPr="00372818" w:rsidRDefault="009642D5" w:rsidP="00FA0ADF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N1</w:t>
            </w:r>
          </w:p>
        </w:tc>
      </w:tr>
      <w:tr w:rsidR="009642D5" w:rsidRPr="00372818" w14:paraId="6D2CD242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C3E6098" w14:textId="77777777" w:rsidR="009642D5" w:rsidRPr="00372818" w:rsidRDefault="009642D5" w:rsidP="00FA0AD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00C913E" w14:textId="77777777" w:rsidR="009642D5" w:rsidRPr="00372818" w:rsidRDefault="009642D5" w:rsidP="00FA0ADF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b/>
                <w:lang w:val="pl-PL"/>
              </w:rPr>
              <w:t>Platforma Windows 10</w:t>
            </w:r>
          </w:p>
        </w:tc>
      </w:tr>
      <w:tr w:rsidR="009642D5" w:rsidRPr="00EB69FE" w14:paraId="0EDE7CAB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B8B2CE7" w14:textId="77777777" w:rsidR="009642D5" w:rsidRPr="00372818" w:rsidRDefault="009642D5" w:rsidP="00FA0AD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468EBB" w14:textId="77777777" w:rsidR="009642D5" w:rsidRPr="00372818" w:rsidRDefault="009642D5" w:rsidP="00FA0AD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  <w:tr w:rsidR="009642D5" w:rsidRPr="000B4734" w14:paraId="76270B1E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86172B5" w14:textId="77777777" w:rsidR="009642D5" w:rsidRPr="00372818" w:rsidRDefault="009642D5" w:rsidP="00FA0AD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Proces biznesowy: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7A4147" w14:textId="77777777" w:rsidR="009642D5" w:rsidRPr="00372818" w:rsidRDefault="009642D5" w:rsidP="00FA0AD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Program ma działać na platformie Windows 10.</w:t>
            </w:r>
          </w:p>
        </w:tc>
      </w:tr>
      <w:tr w:rsidR="009642D5" w:rsidRPr="000B4734" w14:paraId="129356AA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2E2854B" w14:textId="77777777" w:rsidR="009642D5" w:rsidRPr="00372818" w:rsidRDefault="009642D5" w:rsidP="00FA0AD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2070C7" w14:textId="7555B54B" w:rsidR="009642D5" w:rsidRPr="00372818" w:rsidRDefault="009642D5" w:rsidP="00FA0AD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Program jest projektowany pod kątem używania na komputerach z systemem Windows 10.</w:t>
            </w:r>
            <w:r w:rsidR="00A43647">
              <w:rPr>
                <w:rFonts w:ascii="Calibri" w:hAnsi="Calibri"/>
                <w:lang w:val="pl-PL"/>
              </w:rPr>
              <w:t xml:space="preserve"> System musi być przystosowany do uruchomienia administracji (wymagana zainstalowana wersja Java Virtual Machine).</w:t>
            </w:r>
          </w:p>
        </w:tc>
      </w:tr>
      <w:tr w:rsidR="00372818" w:rsidRPr="00372818" w14:paraId="0B6D906F" w14:textId="77777777" w:rsidTr="009642D5">
        <w:trPr>
          <w:jc w:val="center"/>
        </w:trPr>
        <w:tc>
          <w:tcPr>
            <w:tcW w:w="201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7D9F760" w14:textId="77777777" w:rsidR="00372818" w:rsidRPr="00372818" w:rsidRDefault="00372818" w:rsidP="0089371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8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FF3EA3A" w14:textId="2BD6CB8D" w:rsidR="00372818" w:rsidRPr="00372818" w:rsidRDefault="00180CD5" w:rsidP="00893711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</w:t>
            </w:r>
            <w:r w:rsidR="009642D5">
              <w:rPr>
                <w:rFonts w:ascii="Calibri" w:hAnsi="Calibri"/>
                <w:b/>
                <w:lang w:val="pl-PL"/>
              </w:rPr>
              <w:t>2</w:t>
            </w:r>
          </w:p>
        </w:tc>
      </w:tr>
      <w:tr w:rsidR="00372818" w:rsidRPr="00372818" w14:paraId="5074BDAE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4AB23E" w14:textId="77777777" w:rsidR="00372818" w:rsidRPr="00372818" w:rsidRDefault="00372818" w:rsidP="0089371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DA4A5AE" w14:textId="2B7106FD" w:rsidR="00372818" w:rsidRPr="00372818" w:rsidRDefault="009642D5" w:rsidP="00893711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b/>
                <w:lang w:val="pl-PL"/>
              </w:rPr>
              <w:t>Interfejs graficzny</w:t>
            </w:r>
          </w:p>
        </w:tc>
      </w:tr>
      <w:tr w:rsidR="00372818" w:rsidRPr="00EB69FE" w14:paraId="45DF6242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99DA244" w14:textId="77777777" w:rsidR="00372818" w:rsidRPr="00372818" w:rsidRDefault="00372818" w:rsidP="0089371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66CD51" w14:textId="20691EE0" w:rsidR="00372818" w:rsidRPr="00372818" w:rsidRDefault="00180CD5" w:rsidP="0089371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  <w:tr w:rsidR="00372818" w:rsidRPr="000B4734" w14:paraId="016404CB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5C962E8" w14:textId="77777777" w:rsidR="00372818" w:rsidRPr="00372818" w:rsidRDefault="00372818" w:rsidP="0089371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Proces biznesowy: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E42B75" w14:textId="41AA348F" w:rsidR="00372818" w:rsidRPr="00372818" w:rsidRDefault="009642D5" w:rsidP="0089371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Interfejs programu ma być w postaci graficznej (GUI).</w:t>
            </w:r>
          </w:p>
        </w:tc>
      </w:tr>
      <w:tr w:rsidR="00372818" w:rsidRPr="000B4734" w14:paraId="516C7742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51898B0" w14:textId="77777777" w:rsidR="00372818" w:rsidRPr="00372818" w:rsidRDefault="00372818" w:rsidP="0089371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A699F0" w14:textId="396A00C6" w:rsidR="00372818" w:rsidRPr="00372818" w:rsidRDefault="009642D5" w:rsidP="0089371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Interfejs programu jest projektowany jako graficzny, z wykorzystaniem biblioteki Swing.</w:t>
            </w:r>
          </w:p>
        </w:tc>
      </w:tr>
      <w:tr w:rsidR="00DE2248" w:rsidRPr="00372818" w14:paraId="045685FB" w14:textId="77777777" w:rsidTr="00DE2248">
        <w:trPr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C278915" w14:textId="77777777" w:rsidR="00DE2248" w:rsidRPr="00372818" w:rsidRDefault="00DE2248" w:rsidP="0047401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3C2D448" w14:textId="30733A3E" w:rsidR="00DE2248" w:rsidRPr="00DE2248" w:rsidRDefault="00DE2248" w:rsidP="00DE2248">
            <w:pPr>
              <w:spacing w:after="0" w:line="240" w:lineRule="auto"/>
              <w:rPr>
                <w:rFonts w:ascii="Calibri" w:hAnsi="Calibri"/>
                <w:b/>
                <w:bCs/>
                <w:lang w:val="pl-PL"/>
              </w:rPr>
            </w:pPr>
            <w:r w:rsidRPr="00DE2248">
              <w:rPr>
                <w:rFonts w:ascii="Calibri" w:hAnsi="Calibri"/>
                <w:b/>
                <w:bCs/>
                <w:lang w:val="pl-PL"/>
              </w:rPr>
              <w:t>N3</w:t>
            </w:r>
          </w:p>
        </w:tc>
      </w:tr>
      <w:tr w:rsidR="00DE2248" w:rsidRPr="00372818" w14:paraId="30F47F87" w14:textId="77777777" w:rsidTr="00DE2248">
        <w:trPr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65EAE07" w14:textId="77777777" w:rsidR="00DE2248" w:rsidRPr="00372818" w:rsidRDefault="00DE2248" w:rsidP="0047401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946ECB9" w14:textId="118CA053" w:rsidR="00DE2248" w:rsidRPr="00DE2248" w:rsidRDefault="00DE2248" w:rsidP="0047401E">
            <w:pPr>
              <w:spacing w:after="0" w:line="240" w:lineRule="auto"/>
              <w:rPr>
                <w:rFonts w:ascii="Calibri" w:hAnsi="Calibri"/>
                <w:b/>
                <w:bCs/>
                <w:lang w:val="pl-PL"/>
              </w:rPr>
            </w:pPr>
            <w:r>
              <w:rPr>
                <w:rFonts w:ascii="Calibri" w:hAnsi="Calibri"/>
                <w:b/>
                <w:bCs/>
                <w:lang w:val="pl-PL"/>
              </w:rPr>
              <w:t>Pamięć trwała</w:t>
            </w:r>
          </w:p>
        </w:tc>
      </w:tr>
      <w:tr w:rsidR="00DE2248" w:rsidRPr="00372818" w14:paraId="1203ADCF" w14:textId="77777777" w:rsidTr="00DE2248">
        <w:trPr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ECD1D82" w14:textId="77777777" w:rsidR="00DE2248" w:rsidRPr="00372818" w:rsidRDefault="00DE2248" w:rsidP="0047401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1D84D" w14:textId="77777777" w:rsidR="00DE2248" w:rsidRPr="00372818" w:rsidRDefault="00DE2248" w:rsidP="0047401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  <w:tr w:rsidR="00DE2248" w:rsidRPr="000B4734" w14:paraId="3762AA2A" w14:textId="77777777" w:rsidTr="00DE2248">
        <w:trPr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22F9BA4" w14:textId="77777777" w:rsidR="00DE2248" w:rsidRPr="00372818" w:rsidRDefault="00DE2248" w:rsidP="0047401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Proces biznesowy: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2BA51" w14:textId="7008E6A0" w:rsidR="00DE2248" w:rsidRPr="00372818" w:rsidRDefault="00DE2248" w:rsidP="0047401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Informacje o systemie mają być przechowywane pomiędzy sesjami w pliku JSON.</w:t>
            </w:r>
          </w:p>
        </w:tc>
      </w:tr>
      <w:tr w:rsidR="00DE2248" w:rsidRPr="000B4734" w14:paraId="5017A0B9" w14:textId="77777777" w:rsidTr="00DE2248">
        <w:trPr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F26E6F2" w14:textId="77777777" w:rsidR="00DE2248" w:rsidRPr="00372818" w:rsidRDefault="00DE2248" w:rsidP="0047401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6BC03" w14:textId="36CFED7A" w:rsidR="00DE2248" w:rsidRPr="00372818" w:rsidRDefault="00DE2248" w:rsidP="0047401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Musi być możliwe przechowywanie informacji na temat bieżącego stanu magazynu. Stan magazynu musi być przechowywany w postaci pliku tekstowego w formacie JSON we wskazanym przez użytkownika miejscu w systemie plików. Stan magazynu musi być możliwy do wczytania oraz zapisu w czasie pracy programu.</w:t>
            </w:r>
          </w:p>
        </w:tc>
      </w:tr>
    </w:tbl>
    <w:p w14:paraId="49280E78" w14:textId="77777777" w:rsidR="009C6DC4" w:rsidRPr="00372818" w:rsidRDefault="009C6DC4" w:rsidP="009C6DC4">
      <w:pPr>
        <w:pStyle w:val="Akapitzlist1"/>
        <w:spacing w:after="0" w:line="240" w:lineRule="auto"/>
        <w:ind w:left="0"/>
        <w:rPr>
          <w:i/>
          <w:sz w:val="24"/>
          <w:lang w:val="pl-PL"/>
        </w:rPr>
      </w:pPr>
    </w:p>
    <w:p w14:paraId="20BFF63A" w14:textId="77777777" w:rsidR="00D83A60" w:rsidRPr="00372818" w:rsidRDefault="00D83A60" w:rsidP="00D83A60">
      <w:pPr>
        <w:rPr>
          <w:i/>
          <w:sz w:val="24"/>
          <w:lang w:val="pl-PL"/>
        </w:rPr>
      </w:pPr>
    </w:p>
    <w:p w14:paraId="7F55C05F" w14:textId="77777777" w:rsidR="009C6DC4" w:rsidRPr="00372818" w:rsidRDefault="009C6DC4" w:rsidP="005D3333">
      <w:pPr>
        <w:pStyle w:val="SRS-nagwek1"/>
      </w:pPr>
      <w:bookmarkStart w:id="22" w:name="_Toc499391676"/>
      <w:r w:rsidRPr="00372818">
        <w:lastRenderedPageBreak/>
        <w:t>Analiza wymagań</w:t>
      </w:r>
      <w:bookmarkEnd w:id="22"/>
      <w:r w:rsidRPr="00372818">
        <w:t xml:space="preserve"> </w:t>
      </w:r>
    </w:p>
    <w:p w14:paraId="17C1EA49" w14:textId="77777777" w:rsidR="00855546" w:rsidRDefault="00855546" w:rsidP="00855546">
      <w:pPr>
        <w:pStyle w:val="Tekst"/>
      </w:pPr>
      <w:r>
        <w:t xml:space="preserve">Jednym z ważniejszych etapów tworzenia specyfikacji systemu, jest analiza wymagań funkcjonalnych. Efektem tej analizy powinny być przypadki użycia, które przedstawia się za pomocą diagramów przypadków użycia z języka UML a następnie uszczegóławia za pomocą specjalnych formularzy (tabel), diagramów czynności, a czasami (jeżeli przypadek użycia jest opisany bardzo ogólnie) także innymi diagramami przypadków użycia.  </w:t>
      </w:r>
      <w:r w:rsidR="0091396A">
        <w:t>Na diagramach przypadków użycia należy umieścić wszystkie zidentyfikowane przypadki użycia, ale szczegółowo opisane za pomocą formularzy musi być min. 5.</w:t>
      </w:r>
    </w:p>
    <w:p w14:paraId="0545AA0C" w14:textId="77777777" w:rsidR="009C6DC4" w:rsidRPr="004B6501" w:rsidRDefault="00855546" w:rsidP="00855546">
      <w:pPr>
        <w:pStyle w:val="Tekst"/>
      </w:pPr>
      <w:r>
        <w:t>Jeśli zidentyfikowanych przypadków użycia jest dużo, zaleca się pogrupować je w moduły funkcjonalne,</w:t>
      </w:r>
      <w:r w:rsidR="009C6DC4" w:rsidRPr="004B6501">
        <w:t xml:space="preserve"> wtedy rozdział dotyczący przypadków użycia może zostać podzielony na mniejsze podrozdziały – oddzielnie dla każdego modułu funkcjonalnego.</w:t>
      </w:r>
    </w:p>
    <w:p w14:paraId="5C993253" w14:textId="77777777" w:rsidR="009C6DC4" w:rsidRPr="00372818" w:rsidRDefault="009C6DC4" w:rsidP="005D3333">
      <w:pPr>
        <w:pStyle w:val="SRS-Nagwek2"/>
      </w:pPr>
      <w:bookmarkStart w:id="23" w:name="_Toc499391677"/>
      <w:r w:rsidRPr="00372818">
        <w:t xml:space="preserve">&lt;Nazwa </w:t>
      </w:r>
      <w:r w:rsidR="00BC5AC5">
        <w:t>modułu</w:t>
      </w:r>
      <w:r w:rsidRPr="00372818">
        <w:t xml:space="preserve"> funkcjonalnego&gt;</w:t>
      </w:r>
      <w:bookmarkEnd w:id="23"/>
    </w:p>
    <w:p w14:paraId="7C2C7B2E" w14:textId="77777777" w:rsidR="009C6DC4" w:rsidRPr="00372818" w:rsidRDefault="009C6DC4" w:rsidP="005D3333">
      <w:pPr>
        <w:pStyle w:val="SRS-Nagwek3"/>
      </w:pPr>
      <w:bookmarkStart w:id="24" w:name="_Toc242944142"/>
      <w:bookmarkStart w:id="25" w:name="_Toc499391678"/>
      <w:r w:rsidRPr="00372818">
        <w:t>Opis i priorytet</w:t>
      </w:r>
      <w:bookmarkEnd w:id="24"/>
      <w:bookmarkEnd w:id="25"/>
    </w:p>
    <w:p w14:paraId="517E9C87" w14:textId="77777777" w:rsidR="009C6DC4" w:rsidRPr="004B6501" w:rsidRDefault="009C6DC4" w:rsidP="004B6501">
      <w:pPr>
        <w:pStyle w:val="Tekst"/>
      </w:pPr>
      <w:r w:rsidRPr="004B6501">
        <w:t xml:space="preserve">W miejscu tym należy umieścić krótki przegląd funkcji wchodzących w skład opisywanego modułu funkcjonalnego. </w:t>
      </w:r>
    </w:p>
    <w:p w14:paraId="0147DAF6" w14:textId="77777777" w:rsidR="005D3333" w:rsidRPr="00372818" w:rsidRDefault="005D3333" w:rsidP="005D3333">
      <w:pPr>
        <w:pStyle w:val="SRS-Nagwek3"/>
      </w:pPr>
      <w:bookmarkStart w:id="26" w:name="_Toc499391679"/>
      <w:bookmarkStart w:id="27" w:name="_Toc242944143"/>
      <w:r w:rsidRPr="00372818">
        <w:t>Diagram przypadków użycia</w:t>
      </w:r>
      <w:bookmarkEnd w:id="26"/>
    </w:p>
    <w:p w14:paraId="3CA7C2C5" w14:textId="77777777" w:rsidR="005D3333" w:rsidRPr="00372818" w:rsidRDefault="005D3333" w:rsidP="004B6501">
      <w:pPr>
        <w:pStyle w:val="Tekst"/>
      </w:pPr>
      <w:r w:rsidRPr="00372818">
        <w:t xml:space="preserve">W miejscu tym należy umieścić diagram przypadków użycia </w:t>
      </w:r>
      <w:r w:rsidR="006C45AE" w:rsidRPr="00372818">
        <w:t>zawierających</w:t>
      </w:r>
      <w:r w:rsidRPr="00372818">
        <w:t xml:space="preserve"> przypadki użycia dotyczące danego modułu. </w:t>
      </w:r>
    </w:p>
    <w:p w14:paraId="0AE7CA46" w14:textId="77777777" w:rsidR="009C6DC4" w:rsidRPr="00372818" w:rsidRDefault="00B22D5B" w:rsidP="005D3333">
      <w:pPr>
        <w:pStyle w:val="SRS-Nagwek3"/>
      </w:pPr>
      <w:bookmarkStart w:id="28" w:name="_Toc499391680"/>
      <w:r w:rsidRPr="00372818">
        <w:t>&lt;Nazwa przypadku</w:t>
      </w:r>
      <w:r w:rsidR="009C6DC4" w:rsidRPr="00372818">
        <w:t xml:space="preserve"> użycia</w:t>
      </w:r>
      <w:bookmarkEnd w:id="27"/>
      <w:r w:rsidRPr="00372818">
        <w:t>&gt;</w:t>
      </w:r>
      <w:bookmarkEnd w:id="28"/>
    </w:p>
    <w:p w14:paraId="7947A20A" w14:textId="77777777" w:rsidR="009C6DC4" w:rsidRDefault="009C6DC4" w:rsidP="004B6501">
      <w:pPr>
        <w:pStyle w:val="Tekst"/>
      </w:pPr>
      <w:r w:rsidRPr="00372818">
        <w:t>W tej sekcji opisan</w:t>
      </w:r>
      <w:r w:rsidR="00B22D5B" w:rsidRPr="00372818">
        <w:t>y jest</w:t>
      </w:r>
      <w:r w:rsidRPr="00372818">
        <w:t xml:space="preserve"> przypad</w:t>
      </w:r>
      <w:r w:rsidR="00B22D5B" w:rsidRPr="00372818">
        <w:t>e</w:t>
      </w:r>
      <w:r w:rsidRPr="00372818">
        <w:t>k użycia związan</w:t>
      </w:r>
      <w:r w:rsidR="00855546">
        <w:t>y</w:t>
      </w:r>
      <w:r w:rsidRPr="00372818">
        <w:t xml:space="preserve"> z danym modułem</w:t>
      </w:r>
      <w:r w:rsidR="00B22D5B" w:rsidRPr="00372818">
        <w:t>. Sekcja rozpoczyna się metryką przypadku użycia, po której następuje w formie tabelarycznej jego szczegółowy opis (scenariusz przypadku użycia).</w:t>
      </w:r>
    </w:p>
    <w:p w14:paraId="4C2045D4" w14:textId="77777777" w:rsidR="004B6501" w:rsidRPr="00372818" w:rsidRDefault="004B6501" w:rsidP="004B6501">
      <w:pPr>
        <w:pStyle w:val="Tekst"/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4"/>
        <w:gridCol w:w="2888"/>
        <w:gridCol w:w="2939"/>
        <w:gridCol w:w="2025"/>
      </w:tblGrid>
      <w:tr w:rsidR="00B22D5B" w:rsidRPr="00372818" w14:paraId="3BC886A4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3BAF3" w14:textId="77777777" w:rsidR="00EF57CC" w:rsidRPr="00372818" w:rsidRDefault="00B22D5B" w:rsidP="004B5A4C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Identyfikator: </w:t>
            </w:r>
          </w:p>
        </w:tc>
        <w:tc>
          <w:tcPr>
            <w:tcW w:w="6979" w:type="dxa"/>
            <w:gridSpan w:val="3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7A317" w14:textId="77777777" w:rsidR="00EF57CC" w:rsidRPr="00372818" w:rsidRDefault="004D042B" w:rsidP="00B22D5B">
            <w:pPr>
              <w:pStyle w:val="SRS-Komentarz"/>
              <w:spacing w:after="0" w:line="240" w:lineRule="auto"/>
              <w:rPr>
                <w:rFonts w:ascii="Calibri" w:hAnsi="Calibri"/>
                <w:b/>
                <w:i w:val="0"/>
                <w:color w:val="auto"/>
              </w:rPr>
            </w:pPr>
            <w:r w:rsidRPr="00372818">
              <w:rPr>
                <w:rFonts w:ascii="Calibri" w:hAnsi="Calibri"/>
                <w:b/>
                <w:i w:val="0"/>
                <w:color w:val="auto"/>
              </w:rPr>
              <w:t>Identyfikator przypadku użycia</w:t>
            </w:r>
            <w:r w:rsidR="00B22D5B" w:rsidRPr="00372818">
              <w:rPr>
                <w:rFonts w:ascii="Calibri" w:hAnsi="Calibri"/>
                <w:b/>
                <w:i w:val="0"/>
                <w:color w:val="auto"/>
              </w:rPr>
              <w:t xml:space="preserve"> </w:t>
            </w:r>
          </w:p>
        </w:tc>
      </w:tr>
      <w:tr w:rsidR="00B22D5B" w:rsidRPr="00372818" w14:paraId="398344E8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E220E4" w14:textId="77777777" w:rsidR="00EF57CC" w:rsidRPr="00372818" w:rsidRDefault="00B22D5B" w:rsidP="004B5A4C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6979" w:type="dxa"/>
            <w:gridSpan w:val="3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48019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/>
                <w:bCs/>
                <w:i w:val="0"/>
                <w:color w:val="auto"/>
              </w:rPr>
              <w:t xml:space="preserve">Nazwa przypadku użycia </w:t>
            </w:r>
          </w:p>
        </w:tc>
      </w:tr>
      <w:tr w:rsidR="004B5A4C" w:rsidRPr="000B4734" w14:paraId="6841D32A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F73BA3" w14:textId="77777777" w:rsidR="004B5A4C" w:rsidRPr="00372818" w:rsidRDefault="004B5A4C" w:rsidP="004B5A4C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bCs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>Identyfikator wymagania:</w:t>
            </w:r>
          </w:p>
        </w:tc>
        <w:tc>
          <w:tcPr>
            <w:tcW w:w="6979" w:type="dxa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7E7BB" w14:textId="77777777" w:rsidR="004B5A4C" w:rsidRPr="00372818" w:rsidRDefault="004B5A4C" w:rsidP="004B5A4C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Identyfikator wymagania (lub wielu wymagań), które realizuje dany przypadek użycia</w:t>
            </w:r>
          </w:p>
        </w:tc>
      </w:tr>
      <w:tr w:rsidR="00B22D5B" w:rsidRPr="000B4734" w14:paraId="2075F82E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4ED11E" w14:textId="77777777" w:rsidR="00EF57CC" w:rsidRPr="00372818" w:rsidRDefault="004B5A4C" w:rsidP="004B5A4C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Wymaganie </w:t>
            </w:r>
            <w:r w:rsidRPr="00372818">
              <w:rPr>
                <w:rFonts w:ascii="Calibri" w:hAnsi="Calibri"/>
                <w:bCs/>
                <w:i w:val="0"/>
                <w:color w:val="auto"/>
              </w:rPr>
              <w:br/>
              <w:t>biznesowe</w:t>
            </w:r>
            <w:r w:rsidR="00B22D5B" w:rsidRPr="00372818">
              <w:rPr>
                <w:rFonts w:ascii="Calibri" w:hAnsi="Calibri"/>
                <w:bCs/>
                <w:i w:val="0"/>
                <w:color w:val="auto"/>
              </w:rPr>
              <w:t xml:space="preserve">: </w:t>
            </w:r>
          </w:p>
        </w:tc>
        <w:tc>
          <w:tcPr>
            <w:tcW w:w="6979" w:type="dxa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94417" w14:textId="77777777" w:rsidR="00EF57CC" w:rsidRPr="00372818" w:rsidRDefault="004B5A4C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Nazwy lub identyfikatory konkretnych działań w procesie biznesowym, do których odnosi się to wymaganie</w:t>
            </w:r>
          </w:p>
        </w:tc>
      </w:tr>
      <w:tr w:rsidR="00B22D5B" w:rsidRPr="00372818" w14:paraId="23FFC42D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EBDAC" w14:textId="77777777" w:rsidR="00EF57CC" w:rsidRPr="00372818" w:rsidRDefault="00B22D5B" w:rsidP="004B5A4C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Twórca: </w:t>
            </w:r>
          </w:p>
        </w:tc>
        <w:tc>
          <w:tcPr>
            <w:tcW w:w="256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7F5BD4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Imię Nazwisko </w:t>
            </w:r>
          </w:p>
        </w:tc>
        <w:tc>
          <w:tcPr>
            <w:tcW w:w="2612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F2C6E1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Data utworzenia: </w:t>
            </w:r>
          </w:p>
        </w:tc>
        <w:tc>
          <w:tcPr>
            <w:tcW w:w="1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C4911D" w14:textId="77777777" w:rsidR="00B22D5B" w:rsidRPr="00372818" w:rsidRDefault="004D042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data utworzenia</w:t>
            </w:r>
          </w:p>
        </w:tc>
      </w:tr>
      <w:tr w:rsidR="00B22D5B" w:rsidRPr="00372818" w14:paraId="238761D8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15C67E" w14:textId="77777777" w:rsidR="00EF57CC" w:rsidRPr="00372818" w:rsidRDefault="00B22D5B" w:rsidP="00536B5A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Autor modyfikacji: </w:t>
            </w:r>
          </w:p>
        </w:tc>
        <w:tc>
          <w:tcPr>
            <w:tcW w:w="256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CA8F1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Imię Nazwisko </w:t>
            </w:r>
            <w:r w:rsidR="00536B5A" w:rsidRPr="00372818">
              <w:rPr>
                <w:rFonts w:ascii="Calibri" w:hAnsi="Calibri"/>
                <w:i w:val="0"/>
                <w:color w:val="auto"/>
              </w:rPr>
              <w:t>(1)</w:t>
            </w:r>
          </w:p>
        </w:tc>
        <w:tc>
          <w:tcPr>
            <w:tcW w:w="2612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99DEDF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Data modyfikacji: </w:t>
            </w:r>
          </w:p>
        </w:tc>
        <w:tc>
          <w:tcPr>
            <w:tcW w:w="1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07E921" w14:textId="77777777" w:rsidR="00B22D5B" w:rsidRPr="00372818" w:rsidRDefault="004D042B" w:rsidP="00536B5A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data </w:t>
            </w:r>
            <w:r w:rsidR="00536B5A" w:rsidRPr="00372818">
              <w:rPr>
                <w:rFonts w:ascii="Calibri" w:hAnsi="Calibri"/>
                <w:i w:val="0"/>
                <w:color w:val="auto"/>
              </w:rPr>
              <w:t xml:space="preserve">(1) </w:t>
            </w:r>
          </w:p>
        </w:tc>
      </w:tr>
      <w:tr w:rsidR="00B22D5B" w:rsidRPr="00372818" w14:paraId="33156730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C1608E" w14:textId="77777777" w:rsidR="00EF57CC" w:rsidRPr="00372818" w:rsidRDefault="00B22D5B" w:rsidP="00536B5A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Powód modyfikacji: </w:t>
            </w:r>
          </w:p>
        </w:tc>
        <w:tc>
          <w:tcPr>
            <w:tcW w:w="6979" w:type="dxa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A1ED31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Przyczyna zmian w dokumencie</w:t>
            </w:r>
            <w:r w:rsidR="00536B5A" w:rsidRPr="00372818">
              <w:rPr>
                <w:rFonts w:ascii="Calibri" w:hAnsi="Calibri"/>
                <w:i w:val="0"/>
                <w:color w:val="auto"/>
              </w:rPr>
              <w:t xml:space="preserve"> (1)</w:t>
            </w:r>
          </w:p>
        </w:tc>
      </w:tr>
      <w:tr w:rsidR="00536B5A" w:rsidRPr="00372818" w14:paraId="6A8C122F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2475FA" w14:textId="77777777" w:rsidR="00536B5A" w:rsidRPr="00372818" w:rsidRDefault="00536B5A" w:rsidP="00536B5A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Autor modyfikacji: </w:t>
            </w:r>
          </w:p>
        </w:tc>
        <w:tc>
          <w:tcPr>
            <w:tcW w:w="256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CED3FC" w14:textId="77777777" w:rsidR="00536B5A" w:rsidRPr="00372818" w:rsidRDefault="00536B5A" w:rsidP="00551468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Imię Nazwisko (2)</w:t>
            </w:r>
          </w:p>
        </w:tc>
        <w:tc>
          <w:tcPr>
            <w:tcW w:w="2612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72E0F" w14:textId="77777777" w:rsidR="00536B5A" w:rsidRPr="00372818" w:rsidRDefault="00536B5A" w:rsidP="00551468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Data modyfikacji: </w:t>
            </w:r>
          </w:p>
        </w:tc>
        <w:tc>
          <w:tcPr>
            <w:tcW w:w="1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9EC22D" w14:textId="77777777" w:rsidR="00536B5A" w:rsidRPr="00372818" w:rsidRDefault="00536B5A" w:rsidP="00536B5A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data (2)</w:t>
            </w:r>
          </w:p>
        </w:tc>
      </w:tr>
      <w:tr w:rsidR="00536B5A" w:rsidRPr="00372818" w14:paraId="16AF168A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28D1D" w14:textId="77777777" w:rsidR="00536B5A" w:rsidRPr="00372818" w:rsidRDefault="00536B5A" w:rsidP="00536B5A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Powód modyfikacji: </w:t>
            </w:r>
          </w:p>
        </w:tc>
        <w:tc>
          <w:tcPr>
            <w:tcW w:w="6979" w:type="dxa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C448F" w14:textId="77777777" w:rsidR="00536B5A" w:rsidRPr="00372818" w:rsidRDefault="00536B5A" w:rsidP="00551468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Przyczyna zmian w dokumencie (2)</w:t>
            </w:r>
          </w:p>
        </w:tc>
      </w:tr>
    </w:tbl>
    <w:p w14:paraId="560077E2" w14:textId="77777777" w:rsidR="00B22D5B" w:rsidRPr="00372818" w:rsidRDefault="00B22D5B" w:rsidP="009C6DC4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7851"/>
      </w:tblGrid>
      <w:tr w:rsidR="00BD250F" w:rsidRPr="000B4734" w14:paraId="422D947C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40B71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Aktorzy: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37CEF0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Aktor_1, Aktor_2 </w:t>
            </w:r>
          </w:p>
          <w:p w14:paraId="190A7B6C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Kto lub jaki system może wykonywać ten przypadek użycia. </w:t>
            </w:r>
          </w:p>
        </w:tc>
      </w:tr>
      <w:tr w:rsidR="00BD250F" w:rsidRPr="000B4734" w14:paraId="55F0DBA8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62000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Opis przypadku użycia: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26A0BB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na czy polega przypadek użycia </w:t>
            </w:r>
          </w:p>
        </w:tc>
      </w:tr>
      <w:tr w:rsidR="00BD250F" w:rsidRPr="00372818" w14:paraId="4F092E09" w14:textId="77777777" w:rsidTr="00893711">
        <w:trPr>
          <w:jc w:val="center"/>
        </w:trPr>
        <w:tc>
          <w:tcPr>
            <w:tcW w:w="10206" w:type="dxa"/>
            <w:gridSpan w:val="2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279EF1" w14:textId="77777777" w:rsidR="00EF57CC" w:rsidRPr="00372818" w:rsidRDefault="00B22D5B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>Scenariusz</w:t>
            </w:r>
            <w:r w:rsidR="00BD250F" w:rsidRPr="00372818">
              <w:rPr>
                <w:rFonts w:ascii="Calibri" w:hAnsi="Calibri"/>
                <w:bCs/>
                <w:i w:val="0"/>
                <w:color w:val="auto"/>
              </w:rPr>
              <w:t xml:space="preserve"> podstawowy: </w:t>
            </w:r>
          </w:p>
        </w:tc>
      </w:tr>
      <w:tr w:rsidR="00BD250F" w:rsidRPr="000B4734" w14:paraId="37582E68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37E8BC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Warunki początkowe: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E8497E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Warunki początkowe wywołania przepływu podstawowego. </w:t>
            </w:r>
          </w:p>
        </w:tc>
      </w:tr>
      <w:tr w:rsidR="00BD250F" w:rsidRPr="00372818" w14:paraId="59580565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91822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Efekt końcowy: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FADB7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Efekt końcowy przepływu podstawowego. </w:t>
            </w:r>
          </w:p>
        </w:tc>
      </w:tr>
      <w:tr w:rsidR="00BD250F" w:rsidRPr="00372818" w14:paraId="0C7C7E09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D3CB36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Przepływ zdarzeń: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79016" w14:textId="77777777" w:rsidR="00EF57CC" w:rsidRPr="00372818" w:rsidRDefault="00EF57CC" w:rsidP="00551468">
            <w:pPr>
              <w:pStyle w:val="SRS-Komentarz"/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1…</w:t>
            </w:r>
          </w:p>
          <w:p w14:paraId="20CF820C" w14:textId="77777777" w:rsidR="00EF57CC" w:rsidRPr="00372818" w:rsidRDefault="00EF57CC" w:rsidP="001008BD">
            <w:pPr>
              <w:pStyle w:val="SRS-Komentarz"/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2…</w:t>
            </w:r>
          </w:p>
          <w:p w14:paraId="53BCC91F" w14:textId="77777777" w:rsidR="00EF57CC" w:rsidRPr="00372818" w:rsidRDefault="00EF57CC" w:rsidP="00551468">
            <w:pPr>
              <w:pStyle w:val="SRS-Komentarz"/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kroku 3… </w:t>
            </w:r>
          </w:p>
        </w:tc>
      </w:tr>
      <w:tr w:rsidR="00BD250F" w:rsidRPr="00372818" w14:paraId="3E3DF625" w14:textId="77777777" w:rsidTr="00893711">
        <w:trPr>
          <w:jc w:val="center"/>
        </w:trPr>
        <w:tc>
          <w:tcPr>
            <w:tcW w:w="10206" w:type="dxa"/>
            <w:gridSpan w:val="2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BD598" w14:textId="77777777" w:rsidR="00EF57CC" w:rsidRPr="00372818" w:rsidRDefault="00B22D5B" w:rsidP="00B22D5B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>Scenariusze</w:t>
            </w:r>
            <w:r w:rsidR="00BD250F" w:rsidRPr="00372818">
              <w:rPr>
                <w:rFonts w:ascii="Calibri" w:hAnsi="Calibri"/>
                <w:bCs/>
                <w:i w:val="0"/>
                <w:color w:val="auto"/>
              </w:rPr>
              <w:t xml:space="preserve"> alternatywn</w:t>
            </w:r>
            <w:r w:rsidRPr="00372818">
              <w:rPr>
                <w:rFonts w:ascii="Calibri" w:hAnsi="Calibri"/>
                <w:bCs/>
                <w:i w:val="0"/>
                <w:color w:val="auto"/>
              </w:rPr>
              <w:t>e</w:t>
            </w:r>
            <w:r w:rsidR="00BD250F" w:rsidRPr="00372818">
              <w:rPr>
                <w:rFonts w:ascii="Calibri" w:hAnsi="Calibri"/>
                <w:bCs/>
                <w:i w:val="0"/>
                <w:color w:val="auto"/>
              </w:rPr>
              <w:t xml:space="preserve">: </w:t>
            </w:r>
          </w:p>
        </w:tc>
      </w:tr>
      <w:tr w:rsidR="00BD250F" w:rsidRPr="00372818" w14:paraId="58F62DA7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18BFAE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7E7909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przepływu alternatywnego (1) </w:t>
            </w:r>
          </w:p>
        </w:tc>
      </w:tr>
      <w:tr w:rsidR="00BD250F" w:rsidRPr="000B4734" w14:paraId="676F72BB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24245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lastRenderedPageBreak/>
              <w:t xml:space="preserve">Warunki początkowe: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F552C4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Warunki początkowe wywołania przepływu alternatywnego (1) </w:t>
            </w:r>
          </w:p>
          <w:p w14:paraId="3575133A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Miejsce, w którym scenariusz alternatywny zastąpi scenariusz podstawowy. </w:t>
            </w:r>
          </w:p>
        </w:tc>
      </w:tr>
      <w:tr w:rsidR="00BD250F" w:rsidRPr="00372818" w14:paraId="5FAAEF61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9167E5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Efekt końcowy: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B8E9D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Efekt końcowy przepływu alternatywnego (1) </w:t>
            </w:r>
          </w:p>
        </w:tc>
      </w:tr>
      <w:tr w:rsidR="00BD250F" w:rsidRPr="00372818" w14:paraId="603CDFCF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AE4DFB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Przepływ zdarzeń: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265AF" w14:textId="77777777" w:rsidR="00EF57CC" w:rsidRPr="00372818" w:rsidRDefault="00EF57CC" w:rsidP="00551468">
            <w:pPr>
              <w:pStyle w:val="SRS-Komentarz"/>
              <w:numPr>
                <w:ilvl w:val="0"/>
                <w:numId w:val="3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1…</w:t>
            </w:r>
          </w:p>
          <w:p w14:paraId="7633B9B2" w14:textId="77777777" w:rsidR="00EF57CC" w:rsidRPr="00372818" w:rsidRDefault="00EF57CC" w:rsidP="00551468">
            <w:pPr>
              <w:pStyle w:val="SRS-Komentarz"/>
              <w:numPr>
                <w:ilvl w:val="0"/>
                <w:numId w:val="3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2…</w:t>
            </w:r>
          </w:p>
          <w:p w14:paraId="3967DAAD" w14:textId="77777777" w:rsidR="00EF57CC" w:rsidRPr="00372818" w:rsidRDefault="00EF57CC" w:rsidP="00551468">
            <w:pPr>
              <w:pStyle w:val="SRS-Komentarz"/>
              <w:numPr>
                <w:ilvl w:val="0"/>
                <w:numId w:val="3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kroku 3… </w:t>
            </w:r>
          </w:p>
        </w:tc>
      </w:tr>
      <w:tr w:rsidR="00BD250F" w:rsidRPr="00372818" w14:paraId="4BBF93B8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62F48C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4C6B5C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przepływu alternatywnego (2) </w:t>
            </w:r>
          </w:p>
        </w:tc>
      </w:tr>
      <w:tr w:rsidR="00BD250F" w:rsidRPr="000B4734" w14:paraId="705D1E27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2D7E2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Warunki początkowe: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0AB02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Warunki początkowe wywołania przepływu alternatywnego (2) </w:t>
            </w:r>
          </w:p>
        </w:tc>
      </w:tr>
      <w:tr w:rsidR="00BD250F" w:rsidRPr="00372818" w14:paraId="420F14C7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5AA160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Efekt końcowy: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DA63C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Efekt końcowy przepływu alternatywnego (2) </w:t>
            </w:r>
          </w:p>
        </w:tc>
      </w:tr>
      <w:tr w:rsidR="00BD250F" w:rsidRPr="00372818" w14:paraId="7AEEB2F4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CECFC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Przepływ zdarzeń: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3C5F75" w14:textId="77777777" w:rsidR="00EF57CC" w:rsidRPr="00372818" w:rsidRDefault="00EF57CC" w:rsidP="00551468">
            <w:pPr>
              <w:pStyle w:val="SRS-Komentarz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1…</w:t>
            </w:r>
          </w:p>
          <w:p w14:paraId="3926D229" w14:textId="77777777" w:rsidR="00EF57CC" w:rsidRPr="00372818" w:rsidRDefault="00EF57CC" w:rsidP="00551468">
            <w:pPr>
              <w:pStyle w:val="SRS-Komentarz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2…</w:t>
            </w:r>
          </w:p>
          <w:p w14:paraId="215953C0" w14:textId="77777777" w:rsidR="00EF57CC" w:rsidRPr="00372818" w:rsidRDefault="00EF57CC" w:rsidP="00F2039D">
            <w:pPr>
              <w:pStyle w:val="SRS-Komentarz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kroku 3… </w:t>
            </w:r>
          </w:p>
        </w:tc>
      </w:tr>
      <w:tr w:rsidR="00BD250F" w:rsidRPr="00372818" w14:paraId="65849514" w14:textId="77777777" w:rsidTr="00893711">
        <w:trPr>
          <w:jc w:val="center"/>
        </w:trPr>
        <w:tc>
          <w:tcPr>
            <w:tcW w:w="10206" w:type="dxa"/>
            <w:gridSpan w:val="2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544269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Informacje dodatkowe: </w:t>
            </w:r>
          </w:p>
        </w:tc>
      </w:tr>
      <w:tr w:rsidR="00BD250F" w:rsidRPr="000B4734" w14:paraId="37B57486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57FF6D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EEC64D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informacji dodatkowej (1) </w:t>
            </w:r>
          </w:p>
          <w:p w14:paraId="3F3A394F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Informacje dodatkowe rozwijają hasła użyte w scenariuszach doprecyzowując tym samym używane pojęcia, charakteryzując elementy interfejsu, jeśli jest do nich odwołanie w scenariuszu itp. – punkt opcjonalny. </w:t>
            </w:r>
          </w:p>
        </w:tc>
      </w:tr>
      <w:tr w:rsidR="00BD250F" w:rsidRPr="00372818" w14:paraId="6068AFD9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4416F0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Opis: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0E25C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informacji dodatkowej (1) </w:t>
            </w:r>
          </w:p>
        </w:tc>
      </w:tr>
      <w:tr w:rsidR="00BD250F" w:rsidRPr="00372818" w14:paraId="5FF2319D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2EFC2A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C930D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informacji dodatkowej (2) </w:t>
            </w:r>
          </w:p>
        </w:tc>
      </w:tr>
      <w:tr w:rsidR="00BD250F" w:rsidRPr="00372818" w14:paraId="58209824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63058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Opis: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5997C8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informacji dodatkowej (2) </w:t>
            </w:r>
          </w:p>
        </w:tc>
      </w:tr>
      <w:tr w:rsidR="00BD250F" w:rsidRPr="00372818" w14:paraId="4FF0A5C0" w14:textId="77777777" w:rsidTr="00893711">
        <w:trPr>
          <w:jc w:val="center"/>
        </w:trPr>
        <w:tc>
          <w:tcPr>
            <w:tcW w:w="10206" w:type="dxa"/>
            <w:gridSpan w:val="2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977AA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Wymagania specjalne: </w:t>
            </w:r>
          </w:p>
        </w:tc>
      </w:tr>
      <w:tr w:rsidR="00BD250F" w:rsidRPr="000B4734" w14:paraId="24DC3DA1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138D4A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204838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wymagania specjalnego (1) </w:t>
            </w:r>
          </w:p>
          <w:p w14:paraId="047F5B3F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>Opis wymagań specjalnych dla przypadku użycia, wymagań dodatkowych, które muszą być spełnione przez system</w:t>
            </w:r>
            <w:r w:rsidR="00066BE3">
              <w:rPr>
                <w:rFonts w:ascii="Calibri" w:hAnsi="Calibri"/>
                <w:i w:val="0"/>
                <w:iCs/>
                <w:color w:val="auto"/>
              </w:rPr>
              <w:t>,</w:t>
            </w: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 aby uznać przypadek użycia za poprawnie zrealizowany – punkt opcjonalny. </w:t>
            </w:r>
          </w:p>
        </w:tc>
      </w:tr>
      <w:tr w:rsidR="00BD250F" w:rsidRPr="00372818" w14:paraId="0C18D033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516BE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Opis: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B634E9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wymagania specjalnego (1) </w:t>
            </w:r>
          </w:p>
        </w:tc>
      </w:tr>
      <w:tr w:rsidR="00BD250F" w:rsidRPr="00372818" w14:paraId="46C1DB61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7EA41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E27C27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wymagania specjalnego (2) </w:t>
            </w:r>
          </w:p>
        </w:tc>
      </w:tr>
      <w:tr w:rsidR="00BD250F" w:rsidRPr="00372818" w14:paraId="432EBB04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09F1C8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Opis: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D3B75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wymagania specjalnego (2) </w:t>
            </w:r>
          </w:p>
        </w:tc>
      </w:tr>
      <w:tr w:rsidR="00BD250F" w:rsidRPr="00372818" w14:paraId="30D59F8D" w14:textId="77777777" w:rsidTr="00893711">
        <w:trPr>
          <w:jc w:val="center"/>
        </w:trPr>
        <w:tc>
          <w:tcPr>
            <w:tcW w:w="10206" w:type="dxa"/>
            <w:gridSpan w:val="2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9552D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Zależności zawierania i rozszerzania: </w:t>
            </w:r>
          </w:p>
        </w:tc>
      </w:tr>
      <w:tr w:rsidR="00BD250F" w:rsidRPr="000B4734" w14:paraId="65599C03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56B5F9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Zawiera: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8FCB74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Wymienione PU, które są połączone z bieżącym PU relacją &lt;&lt;</w:t>
            </w:r>
            <w:proofErr w:type="spellStart"/>
            <w:r w:rsidRPr="00372818">
              <w:rPr>
                <w:rFonts w:ascii="Calibri" w:hAnsi="Calibri"/>
                <w:i w:val="0"/>
                <w:color w:val="auto"/>
              </w:rPr>
              <w:t>include</w:t>
            </w:r>
            <w:proofErr w:type="spellEnd"/>
            <w:r w:rsidRPr="00372818">
              <w:rPr>
                <w:rFonts w:ascii="Calibri" w:hAnsi="Calibri"/>
                <w:i w:val="0"/>
                <w:color w:val="auto"/>
              </w:rPr>
              <w:t>&gt;&gt;</w:t>
            </w:r>
          </w:p>
          <w:p w14:paraId="3A7CEB3F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Odwołanie do innych przypadków użycia – punkt opcjonalny. </w:t>
            </w:r>
          </w:p>
        </w:tc>
      </w:tr>
      <w:tr w:rsidR="00BD250F" w:rsidRPr="000B4734" w14:paraId="3917C106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C30DE9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Punkty rozszerzeń: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F96FED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Wymienione PU, które są połączone z bieżącym PU relacją &lt;&lt;</w:t>
            </w:r>
            <w:proofErr w:type="spellStart"/>
            <w:r w:rsidRPr="00372818">
              <w:rPr>
                <w:rFonts w:ascii="Calibri" w:hAnsi="Calibri"/>
                <w:i w:val="0"/>
                <w:color w:val="auto"/>
              </w:rPr>
              <w:t>extend</w:t>
            </w:r>
            <w:proofErr w:type="spellEnd"/>
            <w:r w:rsidRPr="00372818">
              <w:rPr>
                <w:rFonts w:ascii="Calibri" w:hAnsi="Calibri"/>
                <w:i w:val="0"/>
                <w:color w:val="auto"/>
              </w:rPr>
              <w:t>&gt;&gt;</w:t>
            </w:r>
          </w:p>
          <w:p w14:paraId="1E478721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Odwołanie do innych przypadków użycia – punkt opcjonalny. </w:t>
            </w:r>
          </w:p>
        </w:tc>
      </w:tr>
    </w:tbl>
    <w:p w14:paraId="5F54DA52" w14:textId="77777777" w:rsidR="00BD250F" w:rsidRPr="00372818" w:rsidRDefault="00BD250F">
      <w:pPr>
        <w:pStyle w:val="SRS-Komentarz"/>
      </w:pPr>
    </w:p>
    <w:p w14:paraId="55485F25" w14:textId="77777777" w:rsidR="00B22D5B" w:rsidRPr="00372818" w:rsidRDefault="00B22D5B" w:rsidP="004B6501">
      <w:pPr>
        <w:pStyle w:val="Tekst"/>
      </w:pPr>
      <w:r w:rsidRPr="00372818">
        <w:t xml:space="preserve">Jeżeli istnieje taka potrzeba, można w tym </w:t>
      </w:r>
      <w:r w:rsidR="006C45AE" w:rsidRPr="00372818">
        <w:t>miejscu</w:t>
      </w:r>
      <w:r w:rsidRPr="00372818">
        <w:t xml:space="preserve"> dodać diagram czynności uszczegóławiający dany przypadek użycia.</w:t>
      </w:r>
    </w:p>
    <w:p w14:paraId="5476E2BC" w14:textId="77777777" w:rsidR="00B22D5B" w:rsidRPr="00372818" w:rsidRDefault="00B22D5B" w:rsidP="00B22D5B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6FE52D65" w14:textId="77777777" w:rsidR="000D59ED" w:rsidRPr="00372818" w:rsidRDefault="00BC5AC5" w:rsidP="000D59ED">
      <w:pPr>
        <w:pStyle w:val="SRS-nagwek1"/>
      </w:pPr>
      <w:bookmarkStart w:id="29" w:name="_Toc499391681"/>
      <w:r>
        <w:lastRenderedPageBreak/>
        <w:t xml:space="preserve">Projekt </w:t>
      </w:r>
      <w:r w:rsidR="0091396A">
        <w:t>i</w:t>
      </w:r>
      <w:r>
        <w:t>nterfejsu użytkownika</w:t>
      </w:r>
      <w:bookmarkEnd w:id="29"/>
    </w:p>
    <w:p w14:paraId="460B797F" w14:textId="77777777" w:rsidR="000D59ED" w:rsidRDefault="000D59ED" w:rsidP="004B6501">
      <w:pPr>
        <w:pStyle w:val="Tekst"/>
      </w:pPr>
      <w:r w:rsidRPr="00372818">
        <w:t xml:space="preserve">W tym rozdziale należy umieścić </w:t>
      </w:r>
      <w:r w:rsidR="00893711">
        <w:t xml:space="preserve">projekt interfejsu użytkownika dla min. 5 przypadków użycia, szczegółowo opisanych za pomocą formularzy w poprzednim rozdziale. </w:t>
      </w:r>
    </w:p>
    <w:p w14:paraId="4140D614" w14:textId="77777777" w:rsidR="00BC5AC5" w:rsidRDefault="00BC5AC5" w:rsidP="004B6501">
      <w:pPr>
        <w:pStyle w:val="Tekst"/>
      </w:pPr>
    </w:p>
    <w:p w14:paraId="6F61880B" w14:textId="77777777" w:rsidR="00BC5AC5" w:rsidRPr="00372818" w:rsidRDefault="00BC5AC5" w:rsidP="00BC5AC5">
      <w:pPr>
        <w:pStyle w:val="SRS-nagwek1"/>
      </w:pPr>
      <w:bookmarkStart w:id="30" w:name="_Toc499391682"/>
      <w:r w:rsidRPr="00372818">
        <w:lastRenderedPageBreak/>
        <w:t>Model systemu</w:t>
      </w:r>
      <w:bookmarkEnd w:id="30"/>
    </w:p>
    <w:p w14:paraId="0BACF27A" w14:textId="77777777" w:rsidR="00BC5AC5" w:rsidRPr="00372818" w:rsidRDefault="00BC5AC5" w:rsidP="00BC5AC5">
      <w:pPr>
        <w:pStyle w:val="Tekst"/>
      </w:pPr>
      <w:r w:rsidRPr="00372818">
        <w:t>W tym rozdziale należy umieścić informacje dotyczące modelu danych wykorzystywanego w projektowanym systemie. Najbardziej pomocne mogą być tutaj diagramy klas. Można w tym miejscu umieścić także informacje (diagramy) na temat struktury bazy danych przechowującej dane w systemie.</w:t>
      </w:r>
    </w:p>
    <w:p w14:paraId="04DEFC21" w14:textId="77777777" w:rsidR="00BC5AC5" w:rsidRPr="00372818" w:rsidRDefault="00BC5AC5" w:rsidP="004B6501">
      <w:pPr>
        <w:pStyle w:val="Tekst"/>
      </w:pPr>
    </w:p>
    <w:p w14:paraId="797B2E3D" w14:textId="77777777" w:rsidR="000D59ED" w:rsidRPr="00372818" w:rsidRDefault="000D59ED" w:rsidP="000D59ED">
      <w:pPr>
        <w:pStyle w:val="SRS-Komentarz"/>
        <w:rPr>
          <w:i w:val="0"/>
          <w:color w:val="auto"/>
        </w:rPr>
      </w:pPr>
    </w:p>
    <w:sectPr w:rsidR="000D59ED" w:rsidRPr="00372818" w:rsidSect="00B464CC">
      <w:headerReference w:type="even" r:id="rId8"/>
      <w:headerReference w:type="default" r:id="rId9"/>
      <w:headerReference w:type="first" r:id="rId10"/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D4D7A" w14:textId="77777777" w:rsidR="00367663" w:rsidRDefault="00367663">
      <w:pPr>
        <w:spacing w:after="0" w:line="240" w:lineRule="auto"/>
      </w:pPr>
      <w:r>
        <w:separator/>
      </w:r>
    </w:p>
    <w:p w14:paraId="5511EDC0" w14:textId="77777777" w:rsidR="00367663" w:rsidRDefault="00367663"/>
  </w:endnote>
  <w:endnote w:type="continuationSeparator" w:id="0">
    <w:p w14:paraId="05017B54" w14:textId="77777777" w:rsidR="00367663" w:rsidRDefault="00367663">
      <w:pPr>
        <w:spacing w:after="0" w:line="240" w:lineRule="auto"/>
      </w:pPr>
      <w:r>
        <w:continuationSeparator/>
      </w:r>
    </w:p>
    <w:p w14:paraId="24E4F087" w14:textId="77777777" w:rsidR="00367663" w:rsidRDefault="003676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55766" w14:textId="77777777" w:rsidR="00367663" w:rsidRDefault="00367663">
      <w:pPr>
        <w:spacing w:after="0" w:line="240" w:lineRule="auto"/>
      </w:pPr>
      <w:r>
        <w:separator/>
      </w:r>
    </w:p>
    <w:p w14:paraId="1446CC22" w14:textId="77777777" w:rsidR="00367663" w:rsidRDefault="00367663"/>
  </w:footnote>
  <w:footnote w:type="continuationSeparator" w:id="0">
    <w:p w14:paraId="7AB22DC5" w14:textId="77777777" w:rsidR="00367663" w:rsidRDefault="00367663">
      <w:pPr>
        <w:spacing w:after="0" w:line="240" w:lineRule="auto"/>
      </w:pPr>
      <w:r>
        <w:continuationSeparator/>
      </w:r>
    </w:p>
    <w:p w14:paraId="2092C97E" w14:textId="77777777" w:rsidR="00367663" w:rsidRDefault="003676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7117"/>
      <w:gridCol w:w="2470"/>
      <w:gridCol w:w="617"/>
    </w:tblGrid>
    <w:tr w:rsidR="00893711" w:rsidRPr="006C45AE" w14:paraId="231DB49C" w14:textId="77777777">
      <w:tc>
        <w:tcPr>
          <w:tcW w:w="6639" w:type="dxa"/>
          <w:tcBorders>
            <w:bottom w:val="single" w:sz="4" w:space="0" w:color="auto"/>
          </w:tcBorders>
          <w:vAlign w:val="bottom"/>
        </w:tcPr>
        <w:p w14:paraId="5BA39EEF" w14:textId="77777777" w:rsidR="00893711" w:rsidRPr="006C45AE" w:rsidRDefault="00893711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 w:rsidRPr="006C45AE">
            <w:rPr>
              <w:b/>
              <w:bCs/>
              <w:caps/>
              <w:sz w:val="24"/>
              <w:szCs w:val="24"/>
              <w:lang w:val="pl-PL"/>
            </w:rPr>
            <w:t>Specyfikacja Wymagań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14:paraId="2F151B74" w14:textId="4B5CC184" w:rsidR="00893711" w:rsidRPr="006C45AE" w:rsidRDefault="00D25DF7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Samochody Ciężarowe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14:paraId="57CB08CE" w14:textId="77777777" w:rsidR="00893711" w:rsidRPr="006C45AE" w:rsidRDefault="00893711">
          <w:pPr>
            <w:pStyle w:val="Nagwek"/>
            <w:rPr>
              <w:color w:val="FFFFFF"/>
              <w:lang w:val="pl-PL"/>
            </w:rPr>
          </w:pP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462162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10</w: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14:paraId="45A67C1E" w14:textId="77777777" w:rsidR="00893711" w:rsidRPr="006C45AE" w:rsidRDefault="00893711">
    <w:pPr>
      <w:pStyle w:val="Nagwek"/>
      <w:rPr>
        <w:lang w:val="pl-PL"/>
      </w:rPr>
    </w:pPr>
  </w:p>
  <w:p w14:paraId="1EF474A0" w14:textId="77777777" w:rsidR="00893711" w:rsidRPr="006C45AE" w:rsidRDefault="00893711">
    <w:pPr>
      <w:rPr>
        <w:lang w:val="pl-P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7120"/>
      <w:gridCol w:w="2467"/>
      <w:gridCol w:w="617"/>
    </w:tblGrid>
    <w:tr w:rsidR="00893711" w:rsidRPr="00CA064B" w14:paraId="69BD6C37" w14:textId="77777777">
      <w:tc>
        <w:tcPr>
          <w:tcW w:w="6648" w:type="dxa"/>
          <w:tcBorders>
            <w:bottom w:val="single" w:sz="4" w:space="0" w:color="auto"/>
          </w:tcBorders>
          <w:vAlign w:val="bottom"/>
        </w:tcPr>
        <w:p w14:paraId="3E69DF17" w14:textId="77777777" w:rsidR="00893711" w:rsidRPr="00CA064B" w:rsidRDefault="00893711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 w:rsidRPr="00CA064B">
            <w:rPr>
              <w:b/>
              <w:bCs/>
              <w:caps/>
              <w:sz w:val="24"/>
              <w:szCs w:val="24"/>
              <w:lang w:val="pl-PL"/>
            </w:rPr>
            <w:t>Specyfikacja Wymagań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14:paraId="7EA04646" w14:textId="7EC4750C" w:rsidR="00893711" w:rsidRPr="00CA064B" w:rsidRDefault="00A667AB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 xml:space="preserve">Samochody Ciężarowe 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14:paraId="65B4F239" w14:textId="77777777" w:rsidR="00893711" w:rsidRPr="00CA064B" w:rsidRDefault="00893711">
          <w:pPr>
            <w:pStyle w:val="Nagwek"/>
            <w:jc w:val="center"/>
            <w:rPr>
              <w:color w:val="FFFFFF"/>
              <w:lang w:val="pl-PL"/>
            </w:rPr>
          </w:pP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462162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9</w: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14:paraId="22ED6F52" w14:textId="77777777" w:rsidR="00893711" w:rsidRPr="00CA064B" w:rsidRDefault="00893711">
    <w:pPr>
      <w:pStyle w:val="Nagwek"/>
      <w:rPr>
        <w:lang w:val="pl-PL"/>
      </w:rPr>
    </w:pPr>
  </w:p>
  <w:p w14:paraId="09D46180" w14:textId="77777777" w:rsidR="00893711" w:rsidRPr="00CA064B" w:rsidRDefault="00893711">
    <w:pPr>
      <w:rPr>
        <w:lang w:val="pl-P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7075"/>
      <w:gridCol w:w="3129"/>
    </w:tblGrid>
    <w:tr w:rsidR="00893711" w14:paraId="11F6B116" w14:textId="77777777">
      <w:tc>
        <w:tcPr>
          <w:tcW w:w="6511" w:type="dxa"/>
          <w:tcBorders>
            <w:bottom w:val="single" w:sz="4" w:space="0" w:color="auto"/>
          </w:tcBorders>
          <w:vAlign w:val="bottom"/>
        </w:tcPr>
        <w:p w14:paraId="16C8E91F" w14:textId="77777777" w:rsidR="00893711" w:rsidRPr="006C45AE" w:rsidRDefault="00893711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 w:rsidRPr="006C45AE">
            <w:rPr>
              <w:bCs/>
              <w:color w:val="089BA2"/>
              <w:sz w:val="24"/>
              <w:szCs w:val="24"/>
              <w:lang w:val="pl-PL"/>
            </w:rPr>
            <w:t>SPECYFIKACJA WYMAGAŃ</w:t>
          </w:r>
        </w:p>
      </w:tc>
      <w:tc>
        <w:tcPr>
          <w:tcW w:w="2880" w:type="dxa"/>
          <w:tcBorders>
            <w:bottom w:val="single" w:sz="4" w:space="0" w:color="0075A2"/>
          </w:tcBorders>
          <w:shd w:val="clear" w:color="auto" w:fill="0075A2"/>
          <w:vAlign w:val="bottom"/>
        </w:tcPr>
        <w:p w14:paraId="34A3FB91" w14:textId="507CE6CC" w:rsidR="00893711" w:rsidRPr="006C45AE" w:rsidRDefault="00A667AB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Samochody Ciężarowe</w:t>
          </w:r>
        </w:p>
      </w:tc>
    </w:tr>
  </w:tbl>
  <w:p w14:paraId="3FF45071" w14:textId="77777777" w:rsidR="00893711" w:rsidRDefault="0089371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1782"/>
        </w:tabs>
        <w:ind w:left="1782" w:hanging="360"/>
      </w:pPr>
      <w:rPr>
        <w:rFonts w:cs="Times New Roman"/>
        <w:b w:val="0"/>
      </w:rPr>
    </w:lvl>
  </w:abstractNum>
  <w:abstractNum w:abstractNumId="1" w15:restartNumberingAfterBreak="0">
    <w:nsid w:val="01D73FE0"/>
    <w:multiLevelType w:val="hybridMultilevel"/>
    <w:tmpl w:val="5022B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D152F"/>
    <w:multiLevelType w:val="hybridMultilevel"/>
    <w:tmpl w:val="CE62265C"/>
    <w:lvl w:ilvl="0" w:tplc="DF624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3E4F1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D46032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88AFA3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5E3E3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59CAEF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0BE19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C94843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6566C3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DBC0514"/>
    <w:multiLevelType w:val="hybridMultilevel"/>
    <w:tmpl w:val="EC724FC4"/>
    <w:lvl w:ilvl="0" w:tplc="04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 w15:restartNumberingAfterBreak="0">
    <w:nsid w:val="0FEF750B"/>
    <w:multiLevelType w:val="hybridMultilevel"/>
    <w:tmpl w:val="E990B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9266E"/>
    <w:multiLevelType w:val="hybridMultilevel"/>
    <w:tmpl w:val="17DE2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74951"/>
    <w:multiLevelType w:val="hybridMultilevel"/>
    <w:tmpl w:val="FC6A0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06AF1"/>
    <w:multiLevelType w:val="hybridMultilevel"/>
    <w:tmpl w:val="F2228DCE"/>
    <w:lvl w:ilvl="0" w:tplc="99D4FC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3FEEC4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4702AD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0FA55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FECBB2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C928F3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A697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AF6707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500A4A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2E634347"/>
    <w:multiLevelType w:val="hybridMultilevel"/>
    <w:tmpl w:val="5DE0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21E24"/>
    <w:multiLevelType w:val="hybridMultilevel"/>
    <w:tmpl w:val="05A4D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BA21E7"/>
    <w:multiLevelType w:val="hybridMultilevel"/>
    <w:tmpl w:val="6BEA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2634BC"/>
    <w:multiLevelType w:val="hybridMultilevel"/>
    <w:tmpl w:val="93325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3F774F"/>
    <w:multiLevelType w:val="multilevel"/>
    <w:tmpl w:val="A1E67330"/>
    <w:lvl w:ilvl="0">
      <w:start w:val="1"/>
      <w:numFmt w:val="decimal"/>
      <w:pStyle w:val="SRS-nagwek1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SRS-Nagwek2"/>
      <w:isLgl/>
      <w:lvlText w:val="%1.%2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2">
      <w:start w:val="1"/>
      <w:numFmt w:val="decimal"/>
      <w:pStyle w:val="SRS-Nagwek3"/>
      <w:isLgl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NewRomanPS-ItalicMT" w:hAnsi="TimesNewRomanPS-ItalicMT" w:cs="TimesNewRomanPS-ItalicMT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160" w:hanging="2160"/>
      </w:pPr>
      <w:rPr>
        <w:rFonts w:ascii="TimesNewRomanPS-ItalicMT" w:hAnsi="TimesNewRomanPS-ItalicMT" w:cs="TimesNewRomanPS-ItalicMT" w:hint="default"/>
      </w:rPr>
    </w:lvl>
  </w:abstractNum>
  <w:abstractNum w:abstractNumId="13" w15:restartNumberingAfterBreak="0">
    <w:nsid w:val="577F6199"/>
    <w:multiLevelType w:val="hybridMultilevel"/>
    <w:tmpl w:val="0CFC7FA0"/>
    <w:lvl w:ilvl="0" w:tplc="95C2BD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9821D0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80E2F4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BC0B53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9822B6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0BE1EE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48677C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6F670C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A9AD36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66D95309"/>
    <w:multiLevelType w:val="hybridMultilevel"/>
    <w:tmpl w:val="71CE4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53174"/>
    <w:multiLevelType w:val="hybridMultilevel"/>
    <w:tmpl w:val="B9EC1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D3D44"/>
    <w:multiLevelType w:val="hybridMultilevel"/>
    <w:tmpl w:val="4DEAA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3"/>
  </w:num>
  <w:num w:numId="5">
    <w:abstractNumId w:val="8"/>
  </w:num>
  <w:num w:numId="6">
    <w:abstractNumId w:val="16"/>
  </w:num>
  <w:num w:numId="7">
    <w:abstractNumId w:val="14"/>
  </w:num>
  <w:num w:numId="8">
    <w:abstractNumId w:val="4"/>
  </w:num>
  <w:num w:numId="9">
    <w:abstractNumId w:val="9"/>
  </w:num>
  <w:num w:numId="10">
    <w:abstractNumId w:val="1"/>
  </w:num>
  <w:num w:numId="11">
    <w:abstractNumId w:val="15"/>
  </w:num>
  <w:num w:numId="12">
    <w:abstractNumId w:val="3"/>
  </w:num>
  <w:num w:numId="13">
    <w:abstractNumId w:val="6"/>
  </w:num>
  <w:num w:numId="14">
    <w:abstractNumId w:val="11"/>
  </w:num>
  <w:num w:numId="15">
    <w:abstractNumId w:val="10"/>
  </w:num>
  <w:num w:numId="1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9"/>
  <w:autoHyphenation/>
  <w:hyphenationZone w:val="432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5F"/>
    <w:rsid w:val="00052E6C"/>
    <w:rsid w:val="00066BE3"/>
    <w:rsid w:val="00091A1E"/>
    <w:rsid w:val="000A2620"/>
    <w:rsid w:val="000B0A98"/>
    <w:rsid w:val="000B4734"/>
    <w:rsid w:val="000C7EFE"/>
    <w:rsid w:val="000D59ED"/>
    <w:rsid w:val="001008BD"/>
    <w:rsid w:val="001111C6"/>
    <w:rsid w:val="00145E57"/>
    <w:rsid w:val="00180CD5"/>
    <w:rsid w:val="001823E8"/>
    <w:rsid w:val="00191BE9"/>
    <w:rsid w:val="001B3653"/>
    <w:rsid w:val="001E1C2E"/>
    <w:rsid w:val="00224096"/>
    <w:rsid w:val="00251B3F"/>
    <w:rsid w:val="00283992"/>
    <w:rsid w:val="00367663"/>
    <w:rsid w:val="00372818"/>
    <w:rsid w:val="003A56BC"/>
    <w:rsid w:val="003E1A5D"/>
    <w:rsid w:val="00431BA5"/>
    <w:rsid w:val="00451807"/>
    <w:rsid w:val="0045635D"/>
    <w:rsid w:val="00462162"/>
    <w:rsid w:val="00487E56"/>
    <w:rsid w:val="004B5A4C"/>
    <w:rsid w:val="004B6501"/>
    <w:rsid w:val="004C6D4A"/>
    <w:rsid w:val="004D042B"/>
    <w:rsid w:val="004D279D"/>
    <w:rsid w:val="004D6320"/>
    <w:rsid w:val="004E4D6F"/>
    <w:rsid w:val="005035D9"/>
    <w:rsid w:val="00536B5A"/>
    <w:rsid w:val="00544AF4"/>
    <w:rsid w:val="00551468"/>
    <w:rsid w:val="005C2E5D"/>
    <w:rsid w:val="005C3B40"/>
    <w:rsid w:val="005D3333"/>
    <w:rsid w:val="005D4FCE"/>
    <w:rsid w:val="00611BCE"/>
    <w:rsid w:val="006343E7"/>
    <w:rsid w:val="0065091E"/>
    <w:rsid w:val="00675166"/>
    <w:rsid w:val="006C45AE"/>
    <w:rsid w:val="00717F30"/>
    <w:rsid w:val="007544D2"/>
    <w:rsid w:val="00777640"/>
    <w:rsid w:val="007F595F"/>
    <w:rsid w:val="00855546"/>
    <w:rsid w:val="00872108"/>
    <w:rsid w:val="00893711"/>
    <w:rsid w:val="0089411B"/>
    <w:rsid w:val="0090260C"/>
    <w:rsid w:val="0091396A"/>
    <w:rsid w:val="0092681A"/>
    <w:rsid w:val="009642D5"/>
    <w:rsid w:val="009657DB"/>
    <w:rsid w:val="009A151A"/>
    <w:rsid w:val="009C3A07"/>
    <w:rsid w:val="009C6DC4"/>
    <w:rsid w:val="009E1D63"/>
    <w:rsid w:val="009F3B0F"/>
    <w:rsid w:val="00A43647"/>
    <w:rsid w:val="00A565AA"/>
    <w:rsid w:val="00A6304A"/>
    <w:rsid w:val="00A667AB"/>
    <w:rsid w:val="00AA0B0E"/>
    <w:rsid w:val="00AD182B"/>
    <w:rsid w:val="00AE3AB0"/>
    <w:rsid w:val="00AF6D34"/>
    <w:rsid w:val="00B207E4"/>
    <w:rsid w:val="00B22D5B"/>
    <w:rsid w:val="00B432F3"/>
    <w:rsid w:val="00B464CC"/>
    <w:rsid w:val="00B93783"/>
    <w:rsid w:val="00BA4A4B"/>
    <w:rsid w:val="00BC5AC5"/>
    <w:rsid w:val="00BC5B5E"/>
    <w:rsid w:val="00BC5D5B"/>
    <w:rsid w:val="00BD250F"/>
    <w:rsid w:val="00BE67D6"/>
    <w:rsid w:val="00C05E41"/>
    <w:rsid w:val="00C0661B"/>
    <w:rsid w:val="00C57D42"/>
    <w:rsid w:val="00C60CE2"/>
    <w:rsid w:val="00CA064B"/>
    <w:rsid w:val="00CB4288"/>
    <w:rsid w:val="00CB50BA"/>
    <w:rsid w:val="00D15004"/>
    <w:rsid w:val="00D25DF7"/>
    <w:rsid w:val="00D83A60"/>
    <w:rsid w:val="00D97A28"/>
    <w:rsid w:val="00DB25BA"/>
    <w:rsid w:val="00DC09FA"/>
    <w:rsid w:val="00DD394B"/>
    <w:rsid w:val="00DE2248"/>
    <w:rsid w:val="00E47124"/>
    <w:rsid w:val="00EB69FE"/>
    <w:rsid w:val="00EB7466"/>
    <w:rsid w:val="00ED58F4"/>
    <w:rsid w:val="00ED596F"/>
    <w:rsid w:val="00EF57CC"/>
    <w:rsid w:val="00F2039D"/>
    <w:rsid w:val="00FE48A6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73C827"/>
  <w15:docId w15:val="{18F3ED77-1443-49A6-BBA2-7B516BD1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00" w:line="252" w:lineRule="auto"/>
      <w:jc w:val="both"/>
    </w:pPr>
    <w:rPr>
      <w:sz w:val="22"/>
      <w:szCs w:val="22"/>
      <w:lang w:val="en-US" w:eastAsia="en-US"/>
    </w:rPr>
  </w:style>
  <w:style w:type="paragraph" w:styleId="Nagwek1">
    <w:name w:val="heading 1"/>
    <w:basedOn w:val="Normalny"/>
    <w:next w:val="Normalny"/>
    <w:qFormat/>
    <w:pPr>
      <w:pBdr>
        <w:bottom w:val="thinThickSmallGap" w:sz="12" w:space="1" w:color="0075A2"/>
      </w:pBdr>
      <w:spacing w:before="400"/>
      <w:jc w:val="center"/>
      <w:outlineLvl w:val="0"/>
    </w:pPr>
    <w:rPr>
      <w:caps/>
      <w:color w:val="004E6C"/>
      <w:spacing w:val="20"/>
      <w:sz w:val="28"/>
      <w:szCs w:val="28"/>
    </w:rPr>
  </w:style>
  <w:style w:type="paragraph" w:styleId="Nagwek2">
    <w:name w:val="heading 2"/>
    <w:basedOn w:val="Normalny"/>
    <w:next w:val="Normalny"/>
    <w:qFormat/>
    <w:pPr>
      <w:pBdr>
        <w:bottom w:val="single" w:sz="4" w:space="1" w:color="004D6C"/>
      </w:pBdr>
      <w:spacing w:before="400"/>
      <w:jc w:val="center"/>
      <w:outlineLvl w:val="1"/>
    </w:pPr>
    <w:rPr>
      <w:caps/>
      <w:color w:val="004E6C"/>
      <w:spacing w:val="15"/>
      <w:sz w:val="24"/>
      <w:szCs w:val="24"/>
    </w:rPr>
  </w:style>
  <w:style w:type="paragraph" w:styleId="Nagwek3">
    <w:name w:val="heading 3"/>
    <w:basedOn w:val="Normalny"/>
    <w:next w:val="Normalny"/>
    <w:qFormat/>
    <w:pPr>
      <w:pBdr>
        <w:top w:val="dotted" w:sz="4" w:space="1" w:color="004D6C"/>
        <w:bottom w:val="dotted" w:sz="4" w:space="1" w:color="004D6C"/>
      </w:pBdr>
      <w:spacing w:before="300"/>
      <w:jc w:val="center"/>
      <w:outlineLvl w:val="2"/>
    </w:pPr>
    <w:rPr>
      <w:caps/>
      <w:color w:val="004D6C"/>
      <w:sz w:val="24"/>
      <w:szCs w:val="24"/>
    </w:rPr>
  </w:style>
  <w:style w:type="paragraph" w:styleId="Nagwek4">
    <w:name w:val="heading 4"/>
    <w:basedOn w:val="Normalny"/>
    <w:next w:val="Normalny"/>
    <w:qFormat/>
    <w:pPr>
      <w:pBdr>
        <w:bottom w:val="dotted" w:sz="4" w:space="1" w:color="0075A2"/>
      </w:pBdr>
      <w:spacing w:after="120"/>
      <w:outlineLvl w:val="3"/>
    </w:pPr>
    <w:rPr>
      <w:caps/>
      <w:color w:val="004D6C"/>
      <w:spacing w:val="10"/>
    </w:rPr>
  </w:style>
  <w:style w:type="paragraph" w:styleId="Nagwek5">
    <w:name w:val="heading 5"/>
    <w:basedOn w:val="Normalny"/>
    <w:next w:val="Normalny"/>
    <w:qFormat/>
    <w:pPr>
      <w:spacing w:before="320" w:after="120"/>
      <w:outlineLvl w:val="4"/>
    </w:pPr>
    <w:rPr>
      <w:caps/>
      <w:color w:val="004D6C"/>
      <w:spacing w:val="10"/>
    </w:rPr>
  </w:style>
  <w:style w:type="paragraph" w:styleId="Nagwek6">
    <w:name w:val="heading 6"/>
    <w:basedOn w:val="Normalny"/>
    <w:next w:val="Normalny"/>
    <w:qFormat/>
    <w:pPr>
      <w:spacing w:after="120"/>
      <w:outlineLvl w:val="5"/>
    </w:pPr>
    <w:rPr>
      <w:caps/>
      <w:color w:val="0075A2"/>
      <w:spacing w:val="10"/>
    </w:rPr>
  </w:style>
  <w:style w:type="paragraph" w:styleId="Nagwek7">
    <w:name w:val="heading 7"/>
    <w:basedOn w:val="Normalny"/>
    <w:next w:val="Normalny"/>
    <w:qFormat/>
    <w:pPr>
      <w:spacing w:after="120"/>
      <w:jc w:val="center"/>
      <w:outlineLvl w:val="6"/>
    </w:pPr>
    <w:rPr>
      <w:i/>
      <w:iCs/>
      <w:caps/>
      <w:color w:val="0075A2"/>
      <w:spacing w:val="10"/>
    </w:rPr>
  </w:style>
  <w:style w:type="paragraph" w:styleId="Nagwek8">
    <w:name w:val="heading 8"/>
    <w:basedOn w:val="Normalny"/>
    <w:next w:val="Normalny"/>
    <w:qFormat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Znak15">
    <w:name w:val="Znak Znak15"/>
    <w:basedOn w:val="Domylnaczcionkaakapitu"/>
    <w:locked/>
    <w:rPr>
      <w:rFonts w:eastAsia="Times New Roman" w:cs="Times New Roman"/>
      <w:caps/>
      <w:color w:val="004E6C"/>
      <w:spacing w:val="20"/>
      <w:sz w:val="28"/>
      <w:szCs w:val="28"/>
    </w:rPr>
  </w:style>
  <w:style w:type="character" w:customStyle="1" w:styleId="ZnakZnak14">
    <w:name w:val="Znak Znak14"/>
    <w:basedOn w:val="Domylnaczcionkaakapitu"/>
    <w:locked/>
    <w:rPr>
      <w:rFonts w:cs="Times New Roman"/>
      <w:caps/>
      <w:color w:val="004E6C"/>
      <w:spacing w:val="15"/>
      <w:sz w:val="24"/>
      <w:szCs w:val="24"/>
    </w:rPr>
  </w:style>
  <w:style w:type="character" w:customStyle="1" w:styleId="ZnakZnak13">
    <w:name w:val="Znak Znak13"/>
    <w:basedOn w:val="Domylnaczcionkaakapitu"/>
    <w:locked/>
    <w:rPr>
      <w:rFonts w:eastAsia="Times New Roman" w:cs="Times New Roman"/>
      <w:caps/>
      <w:color w:val="004D6C"/>
      <w:sz w:val="24"/>
      <w:szCs w:val="24"/>
    </w:rPr>
  </w:style>
  <w:style w:type="character" w:customStyle="1" w:styleId="ZnakZnak12">
    <w:name w:val="Znak Znak12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1">
    <w:name w:val="Znak Znak11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0">
    <w:name w:val="Znak Znak10"/>
    <w:basedOn w:val="Domylnaczcionkaakapitu"/>
    <w:semiHidden/>
    <w:locked/>
    <w:rPr>
      <w:rFonts w:ascii="Cambria" w:hAnsi="Cambria"/>
      <w:caps/>
      <w:color w:val="0075A2"/>
      <w:spacing w:val="10"/>
      <w:sz w:val="22"/>
      <w:szCs w:val="22"/>
      <w:lang w:val="en-US" w:eastAsia="en-US" w:bidi="ar-SA"/>
    </w:rPr>
  </w:style>
  <w:style w:type="character" w:customStyle="1" w:styleId="ZnakZnak9">
    <w:name w:val="Znak Znak9"/>
    <w:basedOn w:val="Domylnaczcionkaakapitu"/>
    <w:semiHidden/>
    <w:locked/>
    <w:rPr>
      <w:rFonts w:eastAsia="Times New Roman" w:cs="Times New Roman"/>
      <w:i/>
      <w:iCs/>
      <w:caps/>
      <w:color w:val="0075A2"/>
      <w:spacing w:val="10"/>
    </w:rPr>
  </w:style>
  <w:style w:type="character" w:customStyle="1" w:styleId="ZnakZnak8">
    <w:name w:val="Znak Znak8"/>
    <w:basedOn w:val="Domylnaczcionkaakapitu"/>
    <w:semiHidden/>
    <w:locked/>
    <w:rPr>
      <w:rFonts w:eastAsia="Times New Roman" w:cs="Times New Roman"/>
      <w:caps/>
      <w:spacing w:val="10"/>
      <w:sz w:val="20"/>
      <w:szCs w:val="20"/>
    </w:rPr>
  </w:style>
  <w:style w:type="character" w:customStyle="1" w:styleId="ZnakZnak7">
    <w:name w:val="Znak Znak7"/>
    <w:basedOn w:val="Domylnaczcionkaakapitu"/>
    <w:locked/>
    <w:rPr>
      <w:rFonts w:eastAsia="Times New Roman" w:cs="Times New Roman"/>
      <w:i/>
      <w:iCs/>
      <w:caps/>
      <w:spacing w:val="10"/>
      <w:sz w:val="20"/>
      <w:szCs w:val="20"/>
    </w:rPr>
  </w:style>
  <w:style w:type="paragraph" w:customStyle="1" w:styleId="Cytatintensywny1">
    <w:name w:val="Cytat intensywny1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</w:rPr>
  </w:style>
  <w:style w:type="character" w:customStyle="1" w:styleId="IntenseQuoteChar">
    <w:name w:val="Intense Quote Char"/>
    <w:basedOn w:val="Domylnaczcionkaakapitu"/>
    <w:locked/>
    <w:rPr>
      <w:rFonts w:eastAsia="Times New Roman" w:cs="Times New Roman"/>
      <w:caps/>
      <w:color w:val="004D6C"/>
      <w:spacing w:val="5"/>
      <w:sz w:val="20"/>
      <w:szCs w:val="20"/>
    </w:rPr>
  </w:style>
  <w:style w:type="paragraph" w:styleId="Legenda">
    <w:name w:val="caption"/>
    <w:basedOn w:val="Normalny"/>
    <w:next w:val="Normalny"/>
    <w:qFormat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qFormat/>
    <w:pPr>
      <w:pBdr>
        <w:top w:val="dotted" w:sz="2" w:space="1" w:color="004E6C"/>
        <w:bottom w:val="dotted" w:sz="2" w:space="6" w:color="004E6C"/>
      </w:pBdr>
      <w:spacing w:before="500" w:after="300" w:line="240" w:lineRule="auto"/>
      <w:jc w:val="center"/>
    </w:pPr>
    <w:rPr>
      <w:caps/>
      <w:color w:val="004E6C"/>
      <w:spacing w:val="50"/>
      <w:sz w:val="44"/>
      <w:szCs w:val="44"/>
    </w:rPr>
  </w:style>
  <w:style w:type="character" w:customStyle="1" w:styleId="ZnakZnak6">
    <w:name w:val="Znak Znak6"/>
    <w:basedOn w:val="Domylnaczcionkaakapitu"/>
    <w:locked/>
    <w:rPr>
      <w:rFonts w:eastAsia="Times New Roman" w:cs="Times New Roman"/>
      <w:caps/>
      <w:color w:val="004E6C"/>
      <w:spacing w:val="50"/>
      <w:sz w:val="44"/>
      <w:szCs w:val="44"/>
    </w:rPr>
  </w:style>
  <w:style w:type="paragraph" w:styleId="Podtytu">
    <w:name w:val="Subtitle"/>
    <w:basedOn w:val="Normalny"/>
    <w:next w:val="Normalny"/>
    <w:qFormat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ZnakZnak5">
    <w:name w:val="Znak Znak5"/>
    <w:basedOn w:val="Domylnaczcionkaakapitu"/>
    <w:locked/>
    <w:rPr>
      <w:rFonts w:eastAsia="Times New Roman" w:cs="Times New Roman"/>
      <w:caps/>
      <w:spacing w:val="20"/>
      <w:sz w:val="18"/>
      <w:szCs w:val="18"/>
    </w:rPr>
  </w:style>
  <w:style w:type="character" w:styleId="Pogrubienie">
    <w:name w:val="Strong"/>
    <w:basedOn w:val="Domylnaczcionkaakapitu"/>
    <w:qFormat/>
    <w:rPr>
      <w:b/>
      <w:color w:val="0075A2"/>
      <w:spacing w:val="5"/>
    </w:rPr>
  </w:style>
  <w:style w:type="character" w:styleId="Uwydatnienie">
    <w:name w:val="Emphasis"/>
    <w:basedOn w:val="Domylnaczcionkaakapitu"/>
    <w:qFormat/>
    <w:rPr>
      <w:caps/>
      <w:spacing w:val="5"/>
      <w:sz w:val="20"/>
    </w:rPr>
  </w:style>
  <w:style w:type="paragraph" w:customStyle="1" w:styleId="Bezodstpw1">
    <w:name w:val="Bez odstępów1"/>
    <w:basedOn w:val="Normalny"/>
    <w:pPr>
      <w:spacing w:after="0" w:line="240" w:lineRule="auto"/>
    </w:pPr>
  </w:style>
  <w:style w:type="character" w:customStyle="1" w:styleId="NoSpacingChar">
    <w:name w:val="No Spacing Char"/>
    <w:basedOn w:val="Domylnaczcionkaakapitu"/>
    <w:locked/>
    <w:rPr>
      <w:rFonts w:cs="Times New Roman"/>
    </w:rPr>
  </w:style>
  <w:style w:type="paragraph" w:customStyle="1" w:styleId="Akapitzlist1">
    <w:name w:val="Akapit z listą1"/>
    <w:basedOn w:val="Normalny"/>
    <w:pPr>
      <w:ind w:left="720"/>
      <w:contextualSpacing/>
    </w:pPr>
  </w:style>
  <w:style w:type="paragraph" w:customStyle="1" w:styleId="Cytat1">
    <w:name w:val="Cytat1"/>
    <w:basedOn w:val="Normalny"/>
    <w:next w:val="Normalny"/>
    <w:rPr>
      <w:i/>
      <w:iCs/>
    </w:rPr>
  </w:style>
  <w:style w:type="character" w:customStyle="1" w:styleId="QuoteChar">
    <w:name w:val="Quote Char"/>
    <w:basedOn w:val="Domylnaczcionkaakapitu"/>
    <w:locked/>
    <w:rPr>
      <w:rFonts w:eastAsia="Times New Roman" w:cs="Times New Roman"/>
      <w:i/>
      <w:iCs/>
    </w:rPr>
  </w:style>
  <w:style w:type="character" w:customStyle="1" w:styleId="Wyrnieniedelikatne1">
    <w:name w:val="Wyróżnienie delikatne1"/>
    <w:rPr>
      <w:i/>
    </w:rPr>
  </w:style>
  <w:style w:type="character" w:customStyle="1" w:styleId="Wyrnienieintensywne1">
    <w:name w:val="Wyróżnienie intensywne1"/>
    <w:rPr>
      <w:i/>
      <w:caps/>
      <w:spacing w:val="10"/>
      <w:sz w:val="20"/>
    </w:rPr>
  </w:style>
  <w:style w:type="character" w:customStyle="1" w:styleId="Odwoaniedelikatne1">
    <w:name w:val="Odwołanie delikatne1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1">
    <w:name w:val="Odwołanie intensywne1"/>
    <w:rPr>
      <w:rFonts w:ascii="Calibri" w:hAnsi="Calibri"/>
      <w:b/>
      <w:i/>
      <w:color w:val="004D6C"/>
    </w:rPr>
  </w:style>
  <w:style w:type="character" w:customStyle="1" w:styleId="Tytuksiki1">
    <w:name w:val="Tytuł książki1"/>
    <w:rPr>
      <w:caps/>
      <w:color w:val="004D6C"/>
      <w:spacing w:val="5"/>
      <w:u w:color="004D6C"/>
    </w:rPr>
  </w:style>
  <w:style w:type="paragraph" w:customStyle="1" w:styleId="Nagwekspisutreci1">
    <w:name w:val="Nagłówek spisu treści1"/>
    <w:basedOn w:val="Nagwek1"/>
    <w:next w:val="Normalny"/>
    <w:semiHidden/>
    <w:pPr>
      <w:outlineLvl w:val="9"/>
    </w:pPr>
  </w:style>
  <w:style w:type="paragraph" w:customStyle="1" w:styleId="Sds">
    <w:name w:val="Sds"/>
    <w:basedOn w:val="Normalny"/>
    <w:next w:val="Normalny"/>
    <w:pPr>
      <w:pBdr>
        <w:bottom w:val="single" w:sz="4" w:space="0" w:color="auto"/>
      </w:pBdr>
      <w:overflowPunct w:val="0"/>
      <w:autoSpaceDE w:val="0"/>
      <w:autoSpaceDN w:val="0"/>
      <w:adjustRightInd w:val="0"/>
      <w:spacing w:before="480" w:after="120" w:line="240" w:lineRule="auto"/>
      <w:textAlignment w:val="baseline"/>
    </w:pPr>
    <w:rPr>
      <w:rFonts w:ascii="Arial" w:hAnsi="Arial"/>
      <w:b/>
      <w:color w:val="000000"/>
      <w:spacing w:val="-5"/>
      <w:sz w:val="28"/>
      <w:szCs w:val="20"/>
      <w:lang w:val="pl-PL" w:eastAsia="pl-PL"/>
    </w:rPr>
  </w:style>
  <w:style w:type="character" w:styleId="Hipercze">
    <w:name w:val="Hyperlink"/>
    <w:basedOn w:val="Domylnaczcionkaakapitu"/>
    <w:uiPriority w:val="99"/>
    <w:rPr>
      <w:rFonts w:cs="Times New Roman"/>
      <w:i/>
      <w:color w:val="auto"/>
      <w:u w:val="none"/>
    </w:rPr>
  </w:style>
  <w:style w:type="character" w:customStyle="1" w:styleId="il">
    <w:name w:val="il"/>
    <w:basedOn w:val="Domylnaczcionkaakapitu"/>
    <w:rPr>
      <w:rFonts w:cs="Times New Roman"/>
    </w:rPr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4">
    <w:name w:val="Znak Znak4"/>
    <w:basedOn w:val="Domylnaczcionkaakapitu"/>
    <w:locked/>
    <w:rPr>
      <w:rFonts w:cs="Times New Roman"/>
    </w:r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3">
    <w:name w:val="Znak Znak3"/>
    <w:basedOn w:val="Domylnaczcionkaakapitu"/>
    <w:semiHidden/>
    <w:locked/>
    <w:rPr>
      <w:rFonts w:cs="Times New Roman"/>
    </w:rPr>
  </w:style>
  <w:style w:type="paragraph" w:customStyle="1" w:styleId="4098208CCCEA446CAF17FE5F1444D9BD">
    <w:name w:val="4098208CCCEA446CAF17FE5F1444D9BD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ekstdymka">
    <w:name w:val="Balloon Text"/>
    <w:basedOn w:val="Normalny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ZnakZnak2">
    <w:name w:val="Znak Znak2"/>
    <w:basedOn w:val="Domylnaczcionkaakapitu"/>
    <w:semiHidden/>
    <w:locked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rsid w:val="00B464CC"/>
    <w:pPr>
      <w:tabs>
        <w:tab w:val="left" w:pos="440"/>
        <w:tab w:val="right" w:leader="dot" w:pos="10204"/>
      </w:tabs>
      <w:spacing w:after="100"/>
    </w:pPr>
    <w:rPr>
      <w:lang w:val="pl-PL"/>
    </w:rPr>
  </w:style>
  <w:style w:type="paragraph" w:styleId="Spistreci3">
    <w:name w:val="toc 3"/>
    <w:basedOn w:val="Normalny"/>
    <w:next w:val="Normalny"/>
    <w:autoRedefine/>
    <w:uiPriority w:val="39"/>
    <w:pPr>
      <w:spacing w:after="100"/>
      <w:ind w:left="440"/>
    </w:pPr>
  </w:style>
  <w:style w:type="paragraph" w:styleId="Spistreci2">
    <w:name w:val="toc 2"/>
    <w:basedOn w:val="Normalny"/>
    <w:next w:val="Normalny"/>
    <w:autoRedefine/>
    <w:uiPriority w:val="39"/>
    <w:rsid w:val="00B464CC"/>
    <w:pPr>
      <w:tabs>
        <w:tab w:val="left" w:pos="880"/>
        <w:tab w:val="right" w:leader="dot" w:pos="10204"/>
      </w:tabs>
      <w:spacing w:after="100" w:line="276" w:lineRule="auto"/>
      <w:ind w:left="220"/>
    </w:pPr>
    <w:rPr>
      <w:lang w:val="pl-PL"/>
    </w:rPr>
  </w:style>
  <w:style w:type="paragraph" w:styleId="Spistreci4">
    <w:name w:val="toc 4"/>
    <w:basedOn w:val="Normalny"/>
    <w:next w:val="Normalny"/>
    <w:autoRedefine/>
    <w:semiHidden/>
    <w:pPr>
      <w:spacing w:after="100"/>
      <w:ind w:left="660"/>
    </w:pPr>
  </w:style>
  <w:style w:type="character" w:customStyle="1" w:styleId="Tekstzastpczy1">
    <w:name w:val="Tekst zastępczy1"/>
    <w:basedOn w:val="Domylnaczcionkaakapitu"/>
    <w:semiHidden/>
    <w:rPr>
      <w:rFonts w:cs="Times New Roman"/>
      <w:color w:val="808080"/>
    </w:rPr>
  </w:style>
  <w:style w:type="paragraph" w:customStyle="1" w:styleId="Akapitsds">
    <w:name w:val="Akapit sds"/>
    <w:basedOn w:val="Normalny"/>
    <w:pPr>
      <w:suppressAutoHyphens/>
      <w:spacing w:after="0" w:line="240" w:lineRule="auto"/>
      <w:ind w:left="567"/>
    </w:pPr>
    <w:rPr>
      <w:rFonts w:ascii="Arial" w:hAnsi="Arial"/>
      <w:sz w:val="20"/>
      <w:szCs w:val="24"/>
      <w:lang w:eastAsia="ar-SA"/>
    </w:rPr>
  </w:style>
  <w:style w:type="paragraph" w:styleId="Tekstpodstawowy">
    <w:name w:val="Body Text"/>
    <w:basedOn w:val="Normalny"/>
    <w:semiHidden/>
    <w:pPr>
      <w:suppressAutoHyphens/>
      <w:overflowPunct w:val="0"/>
      <w:autoSpaceDE w:val="0"/>
      <w:spacing w:after="0" w:line="240" w:lineRule="atLeast"/>
      <w:ind w:left="709"/>
      <w:textAlignment w:val="baseline"/>
    </w:pPr>
    <w:rPr>
      <w:rFonts w:ascii="Arial" w:hAnsi="Arial"/>
      <w:color w:val="000000"/>
      <w:spacing w:val="-5"/>
      <w:sz w:val="20"/>
      <w:szCs w:val="20"/>
      <w:lang w:eastAsia="ar-SA"/>
    </w:rPr>
  </w:style>
  <w:style w:type="character" w:customStyle="1" w:styleId="ZnakZnak1">
    <w:name w:val="Znak Znak1"/>
    <w:basedOn w:val="Domylnaczcionkaakapitu"/>
    <w:locked/>
    <w:rPr>
      <w:rFonts w:ascii="Arial" w:hAnsi="Arial" w:cs="Times New Roman"/>
      <w:color w:val="000000"/>
      <w:spacing w:val="-5"/>
      <w:sz w:val="20"/>
      <w:szCs w:val="20"/>
      <w:lang w:eastAsia="ar-SA" w:bidi="ar-SA"/>
    </w:rPr>
  </w:style>
  <w:style w:type="paragraph" w:styleId="Spistreci5">
    <w:name w:val="toc 5"/>
    <w:basedOn w:val="Normalny"/>
    <w:next w:val="Normalny"/>
    <w:autoRedefine/>
    <w:semiHidden/>
    <w:pPr>
      <w:spacing w:after="100"/>
      <w:ind w:left="880"/>
    </w:pPr>
  </w:style>
  <w:style w:type="paragraph" w:styleId="Spistreci9">
    <w:name w:val="toc 9"/>
    <w:basedOn w:val="Normalny"/>
    <w:next w:val="Normalny"/>
    <w:autoRedefine/>
    <w:semiHidden/>
    <w:pPr>
      <w:spacing w:after="100"/>
      <w:ind w:left="1760"/>
    </w:pPr>
  </w:style>
  <w:style w:type="paragraph" w:styleId="NormalnyWeb">
    <w:name w:val="Normal (Web)"/>
    <w:basedOn w:val="Normalny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styleId="HTML-wstpniesformatowany">
    <w:name w:val="HTML Preformatted"/>
    <w:basedOn w:val="Normalny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ZnakZnak">
    <w:name w:val="Znak Znak"/>
    <w:basedOn w:val="Domylnaczcionkaakapitu"/>
    <w:semiHidden/>
    <w:locked/>
    <w:rPr>
      <w:rFonts w:ascii="Courier New" w:hAnsi="Courier New" w:cs="Courier New"/>
      <w:sz w:val="20"/>
      <w:szCs w:val="20"/>
      <w:lang w:val="pl-PL" w:eastAsia="pl-PL" w:bidi="ar-SA"/>
    </w:rPr>
  </w:style>
  <w:style w:type="paragraph" w:customStyle="1" w:styleId="static">
    <w:name w:val="static"/>
    <w:basedOn w:val="Normalny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SRS-Nagwek3">
    <w:name w:val="SRS-Nagłówek 3"/>
    <w:basedOn w:val="SRS-Nagwek2"/>
    <w:next w:val="Normalny"/>
    <w:pPr>
      <w:numPr>
        <w:ilvl w:val="2"/>
      </w:numPr>
      <w:outlineLvl w:val="2"/>
    </w:pPr>
    <w:rPr>
      <w:caps w:val="0"/>
    </w:rPr>
  </w:style>
  <w:style w:type="paragraph" w:customStyle="1" w:styleId="SRS-Nagwek2">
    <w:name w:val="SRS-Nagłówek 2"/>
    <w:basedOn w:val="Nagwek5"/>
    <w:next w:val="Normalny"/>
    <w:rsid w:val="005D3333"/>
    <w:pPr>
      <w:numPr>
        <w:ilvl w:val="1"/>
        <w:numId w:val="1"/>
      </w:numPr>
      <w:outlineLvl w:val="1"/>
    </w:pPr>
    <w:rPr>
      <w:b/>
      <w:lang w:val="pl-PL"/>
    </w:rPr>
  </w:style>
  <w:style w:type="paragraph" w:customStyle="1" w:styleId="SRS-nagwek1">
    <w:name w:val="SRS-nagłówek 1"/>
    <w:basedOn w:val="Nagwek4"/>
    <w:rsid w:val="005D3333"/>
    <w:pPr>
      <w:pageBreakBefore/>
      <w:numPr>
        <w:numId w:val="1"/>
      </w:numPr>
      <w:outlineLvl w:val="0"/>
    </w:pPr>
    <w:rPr>
      <w:b/>
      <w:lang w:val="pl-PL"/>
    </w:rPr>
  </w:style>
  <w:style w:type="paragraph" w:customStyle="1" w:styleId="SRS-Dodatek">
    <w:name w:val="SRS-Dodatek"/>
    <w:basedOn w:val="SRS-nagwek1"/>
    <w:pPr>
      <w:numPr>
        <w:numId w:val="0"/>
      </w:numPr>
    </w:pPr>
  </w:style>
  <w:style w:type="paragraph" w:customStyle="1" w:styleId="SRS-Nagwek4">
    <w:name w:val="SRS-Nagłówek 4"/>
    <w:basedOn w:val="Nagwek9"/>
    <w:next w:val="Normalny"/>
    <w:pPr>
      <w:spacing w:line="240" w:lineRule="auto"/>
      <w:jc w:val="left"/>
      <w:outlineLvl w:val="3"/>
    </w:pPr>
  </w:style>
  <w:style w:type="paragraph" w:styleId="Tekstpodstawowyzwciciem">
    <w:name w:val="Body Text First Indent"/>
    <w:basedOn w:val="Tekstpodstawowy"/>
    <w:semiHidden/>
    <w:pPr>
      <w:suppressAutoHyphens w:val="0"/>
      <w:overflowPunct/>
      <w:autoSpaceDE/>
      <w:spacing w:after="120" w:line="252" w:lineRule="auto"/>
      <w:ind w:left="0" w:firstLine="210"/>
      <w:textAlignment w:val="auto"/>
    </w:pPr>
    <w:rPr>
      <w:rFonts w:ascii="Cambria" w:hAnsi="Cambria"/>
      <w:color w:val="auto"/>
      <w:spacing w:val="0"/>
      <w:sz w:val="22"/>
      <w:szCs w:val="22"/>
      <w:lang w:eastAsia="en-US"/>
    </w:rPr>
  </w:style>
  <w:style w:type="paragraph" w:styleId="Tekstpodstawowywcity">
    <w:name w:val="Body Text Indent"/>
    <w:basedOn w:val="Normalny"/>
    <w:semiHidden/>
    <w:pPr>
      <w:spacing w:after="120"/>
      <w:ind w:left="283"/>
    </w:pPr>
  </w:style>
  <w:style w:type="paragraph" w:styleId="Tekstpodstawowyzwciciem2">
    <w:name w:val="Body Text First Indent 2"/>
    <w:basedOn w:val="Tekstpodstawowywcity"/>
    <w:semiHidden/>
    <w:pPr>
      <w:ind w:firstLine="210"/>
    </w:pPr>
  </w:style>
  <w:style w:type="paragraph" w:customStyle="1" w:styleId="SRS-Podrozdzial">
    <w:name w:val="SRS-Podrozdzial"/>
    <w:basedOn w:val="Normalny"/>
    <w:pPr>
      <w:spacing w:after="0"/>
    </w:pPr>
    <w:rPr>
      <w:b/>
      <w:color w:val="0075A2"/>
    </w:rPr>
  </w:style>
  <w:style w:type="paragraph" w:styleId="Tekstprzypisukocowego">
    <w:name w:val="endnote text"/>
    <w:basedOn w:val="Normalny"/>
    <w:semiHidden/>
    <w:rPr>
      <w:sz w:val="20"/>
      <w:szCs w:val="20"/>
    </w:rPr>
  </w:style>
  <w:style w:type="character" w:styleId="Odwoanieprzypisukocowego">
    <w:name w:val="endnote reference"/>
    <w:basedOn w:val="Domylnaczcionkaakapitu"/>
    <w:semiHidden/>
    <w:rPr>
      <w:vertAlign w:val="superscript"/>
    </w:rPr>
  </w:style>
  <w:style w:type="paragraph" w:customStyle="1" w:styleId="TableContents">
    <w:name w:val="Table Contents"/>
    <w:basedOn w:val="Normalny"/>
    <w:pPr>
      <w:suppressLineNumbers/>
      <w:suppressAutoHyphens/>
      <w:spacing w:after="0" w:line="240" w:lineRule="auto"/>
      <w:jc w:val="left"/>
    </w:pPr>
    <w:rPr>
      <w:rFonts w:ascii="Times New Roman" w:hAnsi="Times New Roman"/>
      <w:sz w:val="24"/>
      <w:szCs w:val="24"/>
      <w:lang w:eastAsia="ar-SA"/>
    </w:rPr>
  </w:style>
  <w:style w:type="character" w:styleId="UyteHipercze">
    <w:name w:val="FollowedHyperlink"/>
    <w:basedOn w:val="Domylnaczcionkaakapitu"/>
    <w:semiHidden/>
    <w:rPr>
      <w:color w:val="800080"/>
      <w:u w:val="single"/>
    </w:rPr>
  </w:style>
  <w:style w:type="paragraph" w:customStyle="1" w:styleId="Cytatintensywny2">
    <w:name w:val="Cytat intensywny2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  <w:lang w:val="pl-PL"/>
    </w:rPr>
  </w:style>
  <w:style w:type="paragraph" w:customStyle="1" w:styleId="Bezodstpw2">
    <w:name w:val="Bez odstępów2"/>
    <w:basedOn w:val="Normalny"/>
    <w:pPr>
      <w:spacing w:after="0" w:line="240" w:lineRule="auto"/>
    </w:pPr>
    <w:rPr>
      <w:lang w:val="pl-PL"/>
    </w:rPr>
  </w:style>
  <w:style w:type="paragraph" w:customStyle="1" w:styleId="Akapitzlist2">
    <w:name w:val="Akapit z listą2"/>
    <w:basedOn w:val="Normalny"/>
    <w:pPr>
      <w:ind w:left="720"/>
      <w:contextualSpacing/>
    </w:pPr>
    <w:rPr>
      <w:lang w:val="pl-PL"/>
    </w:rPr>
  </w:style>
  <w:style w:type="paragraph" w:customStyle="1" w:styleId="Cytat2">
    <w:name w:val="Cytat2"/>
    <w:basedOn w:val="Normalny"/>
    <w:next w:val="Normalny"/>
    <w:rPr>
      <w:i/>
      <w:iCs/>
      <w:lang w:val="pl-PL"/>
    </w:rPr>
  </w:style>
  <w:style w:type="character" w:customStyle="1" w:styleId="Wyrnieniedelikatne2">
    <w:name w:val="Wyróżnienie delikatne2"/>
    <w:rPr>
      <w:i/>
    </w:rPr>
  </w:style>
  <w:style w:type="character" w:customStyle="1" w:styleId="Wyrnienieintensywne2">
    <w:name w:val="Wyróżnienie intensywne2"/>
    <w:rPr>
      <w:i/>
      <w:caps/>
      <w:spacing w:val="10"/>
      <w:sz w:val="20"/>
    </w:rPr>
  </w:style>
  <w:style w:type="character" w:customStyle="1" w:styleId="Odwoaniedelikatne2">
    <w:name w:val="Odwołanie delikatne2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2">
    <w:name w:val="Odwołanie intensywne2"/>
    <w:rPr>
      <w:rFonts w:ascii="Calibri" w:hAnsi="Calibri"/>
      <w:b/>
      <w:i/>
      <w:color w:val="004D6C"/>
    </w:rPr>
  </w:style>
  <w:style w:type="character" w:customStyle="1" w:styleId="Tytuksiki2">
    <w:name w:val="Tytuł książki2"/>
    <w:rPr>
      <w:caps/>
      <w:color w:val="004D6C"/>
      <w:spacing w:val="5"/>
      <w:u w:color="004D6C"/>
    </w:rPr>
  </w:style>
  <w:style w:type="paragraph" w:customStyle="1" w:styleId="SRS-termin">
    <w:name w:val="SRS-termin"/>
    <w:basedOn w:val="Normalny"/>
    <w:next w:val="Normalny"/>
    <w:pPr>
      <w:spacing w:after="0"/>
    </w:pPr>
    <w:rPr>
      <w:b/>
      <w:lang w:val="pl-PL"/>
    </w:rPr>
  </w:style>
  <w:style w:type="character" w:styleId="Wyrnieniedelikatne">
    <w:name w:val="Subtle Emphasis"/>
    <w:basedOn w:val="Domylnaczcionkaakapitu"/>
    <w:qFormat/>
    <w:rPr>
      <w:i/>
      <w:iCs/>
      <w:color w:val="808080"/>
    </w:rPr>
  </w:style>
  <w:style w:type="paragraph" w:customStyle="1" w:styleId="SRS-Komentarz">
    <w:name w:val="SRS-Komentarz"/>
    <w:basedOn w:val="Normalny"/>
    <w:rPr>
      <w:i/>
      <w:color w:val="999999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58F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58F4"/>
    <w:rPr>
      <w:lang w:val="en-US"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58F4"/>
    <w:rPr>
      <w:vertAlign w:val="superscript"/>
    </w:rPr>
  </w:style>
  <w:style w:type="paragraph" w:customStyle="1" w:styleId="Tekst">
    <w:name w:val="Tekst"/>
    <w:basedOn w:val="Normalny"/>
    <w:qFormat/>
    <w:rsid w:val="00372818"/>
    <w:pPr>
      <w:spacing w:after="0" w:line="240" w:lineRule="auto"/>
      <w:ind w:firstLine="357"/>
    </w:pPr>
    <w:rPr>
      <w:rFonts w:asciiTheme="minorHAnsi" w:hAnsiTheme="minorHAnsi"/>
      <w:szCs w:val="20"/>
      <w:lang w:val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44AF4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0B4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9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1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E97328-85B2-4BC4-9540-3B4A24444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13</Pages>
  <Words>2215</Words>
  <Characters>12632</Characters>
  <Application>Microsoft Office Word</Application>
  <DocSecurity>0</DocSecurity>
  <Lines>105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Szablon specyfikacji wymagań</vt:lpstr>
    </vt:vector>
  </TitlesOfParts>
  <Company>UZ</Company>
  <LinksUpToDate>false</LinksUpToDate>
  <CharactersWithSpaces>14818</CharactersWithSpaces>
  <SharedDoc>false</SharedDoc>
  <HLinks>
    <vt:vector size="96" baseType="variant"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_Toc438212004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_Toc438212003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_Toc438212002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_Toc438212001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_Toc438212000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_Toc438211999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_Toc438211998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_Toc438211997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_Toc438211996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_Toc438211995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_Toc438211994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_Toc438211993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_Toc438211992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_Toc438211991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_Toc438211990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_Toc438211989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Szablon specyfikacji wymagań</dc:title>
  <dc:subject>Techniki Modelowania Programów</dc:subject>
  <dc:creator>Grzegorz Bazydło</dc:creator>
  <dc:description>na podstawie: „Zasady tworzenia specyfikacji wymagań dla systemów informatycznych  wraz z przykładową specyfikacją”_x000d_
Autor: Instytut Informatyki Politechniki Poznańskiej_x000d_
Właściciel autorskich praw majątkowych: Miasto Poznań</dc:description>
  <cp:lastModifiedBy>cheshire</cp:lastModifiedBy>
  <cp:revision>26</cp:revision>
  <cp:lastPrinted>2009-10-19T11:27:00Z</cp:lastPrinted>
  <dcterms:created xsi:type="dcterms:W3CDTF">2021-10-31T11:55:00Z</dcterms:created>
  <dcterms:modified xsi:type="dcterms:W3CDTF">2021-11-21T18:50:00Z</dcterms:modified>
</cp:coreProperties>
</file>