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B5C84" w14:textId="77777777" w:rsidR="00E93CED" w:rsidRDefault="00000000">
      <w:pPr>
        <w:ind w:left="5366" w:right="-200"/>
        <w:jc w:val="both"/>
      </w:pPr>
      <w:r>
        <w:pict w14:anchorId="42043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25pt;height:39pt">
            <v:imagedata r:id="rId6" o:title=""/>
          </v:shape>
        </w:pict>
      </w:r>
    </w:p>
    <w:p w14:paraId="25593655" w14:textId="77777777" w:rsidR="00E93CED" w:rsidRDefault="00000000">
      <w:pPr>
        <w:spacing w:before="1180" w:line="487" w:lineRule="atLeast"/>
        <w:ind w:right="-200"/>
        <w:jc w:val="both"/>
        <w:rPr>
          <w:rFonts w:ascii="Verdana" w:eastAsia="Verdana" w:hAnsi="Verdana" w:cs="Verdana"/>
          <w:sz w:val="40"/>
          <w:szCs w:val="40"/>
        </w:rPr>
      </w:pPr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 xml:space="preserve">Segundo </w:t>
      </w:r>
      <w:proofErr w:type="spellStart"/>
      <w:r>
        <w:rPr>
          <w:rFonts w:ascii="Verdana" w:eastAsia="Verdana" w:hAnsi="Verdana" w:cs="Verdana"/>
          <w:b/>
          <w:bCs/>
          <w:color w:val="808080"/>
          <w:sz w:val="40"/>
          <w:szCs w:val="40"/>
          <w:u w:val="single"/>
        </w:rPr>
        <w:t>Piso</w:t>
      </w:r>
      <w:proofErr w:type="spellEnd"/>
      <w:r>
        <w:rPr>
          <w:rFonts w:ascii="Verdana" w:eastAsia="Verdana" w:hAnsi="Verdana" w:cs="Verdana"/>
          <w:b/>
          <w:bCs/>
          <w:color w:val="808080"/>
          <w:sz w:val="40"/>
          <w:szCs w:val="40"/>
        </w:rPr>
        <w:t xml:space="preserve"> </w:t>
      </w:r>
    </w:p>
    <w:p w14:paraId="6A861073" w14:textId="5E2CE5A1" w:rsidR="00E93CED" w:rsidRDefault="001476BD">
      <w:pPr>
        <w:spacing w:before="702"/>
        <w:ind w:left="31" w:right="-200"/>
        <w:jc w:val="both"/>
      </w:pPr>
      <w:r>
        <w:pict w14:anchorId="360B64A2">
          <v:shape id="_x0000_i1026" type="#_x0000_t75" style="width:451.5pt;height:405pt">
            <v:imagedata r:id="rId7" o:title=""/>
          </v:shape>
        </w:pict>
      </w:r>
    </w:p>
    <w:p w14:paraId="3432071C" w14:textId="77777777" w:rsidR="00E93CED" w:rsidRPr="001476BD" w:rsidRDefault="00000000">
      <w:pPr>
        <w:spacing w:before="626" w:line="268" w:lineRule="atLeast"/>
        <w:ind w:left="1335" w:right="-200"/>
        <w:jc w:val="both"/>
        <w:rPr>
          <w:rFonts w:ascii="Verdana" w:eastAsia="Verdana" w:hAnsi="Verdana" w:cs="Verdana"/>
          <w:sz w:val="22"/>
          <w:szCs w:val="22"/>
          <w:lang w:val="es-ES"/>
        </w:rPr>
      </w:pPr>
      <w:r w:rsidRPr="001476BD">
        <w:rPr>
          <w:rFonts w:ascii="Verdana" w:eastAsia="Verdana" w:hAnsi="Verdana" w:cs="Verdana"/>
          <w:b/>
          <w:bCs/>
          <w:color w:val="000000"/>
          <w:sz w:val="22"/>
          <w:szCs w:val="22"/>
          <w:u w:val="single"/>
          <w:lang w:val="es-ES"/>
        </w:rPr>
        <w:t>REFERENCIAS</w:t>
      </w:r>
      <w:r w:rsidRPr="001476BD">
        <w:rPr>
          <w:rFonts w:ascii="Verdana" w:eastAsia="Verdana" w:hAnsi="Verdana" w:cs="Verdana"/>
          <w:b/>
          <w:bCs/>
          <w:color w:val="000000"/>
          <w:sz w:val="22"/>
          <w:szCs w:val="22"/>
          <w:lang w:val="es-ES"/>
        </w:rPr>
        <w:t xml:space="preserve"> </w:t>
      </w:r>
      <w:r>
        <w:pict w14:anchorId="6E206374">
          <v:shape id="_x0000_s2051" type="#_x0000_t75" style="position:absolute;left:0;text-align:left;margin-left:114pt;margin-top:25.8pt;width:384pt;height:116pt;z-index:-251658240;mso-position-horizontal-relative:page;mso-position-vertical-relative:text">
            <v:imagedata r:id="rId8" o:title=""/>
            <w10:wrap anchorx="page"/>
            <w10:anchorlock/>
          </v:shape>
        </w:pict>
      </w:r>
    </w:p>
    <w:p w14:paraId="7E479642" w14:textId="77777777" w:rsidR="00E93CED" w:rsidRPr="001476BD" w:rsidRDefault="00000000">
      <w:pPr>
        <w:spacing w:line="506" w:lineRule="atLeast"/>
        <w:ind w:left="1335" w:right="1909"/>
        <w:rPr>
          <w:rFonts w:ascii="Verdana" w:eastAsia="Verdana" w:hAnsi="Verdana" w:cs="Verdana"/>
          <w:sz w:val="22"/>
          <w:szCs w:val="22"/>
          <w:lang w:val="es-ES"/>
        </w:rPr>
      </w:pPr>
      <w:r w:rsidRPr="001476BD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Red LAN                                            Boca </w:t>
      </w:r>
      <w:proofErr w:type="gramStart"/>
      <w:r w:rsidRPr="001476BD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>Funcional  Tablero</w:t>
      </w:r>
      <w:proofErr w:type="gramEnd"/>
      <w:r w:rsidRPr="001476BD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Eléctrico              </w:t>
      </w:r>
      <w:r w:rsidRPr="001476BD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  </w:t>
      </w:r>
      <w:r w:rsidRPr="001476BD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 Boca Excedente   Rack                              </w:t>
      </w:r>
      <w:r w:rsidRPr="001476BD">
        <w:rPr>
          <w:rFonts w:ascii="Verdana" w:eastAsia="Verdana" w:hAnsi="Verdana" w:cs="Verdana"/>
          <w:i/>
          <w:iCs/>
          <w:color w:val="000000"/>
          <w:sz w:val="22"/>
          <w:szCs w:val="22"/>
          <w:u w:val="single"/>
          <w:lang w:val="es-ES"/>
        </w:rPr>
        <w:t xml:space="preserve">     </w:t>
      </w:r>
      <w:r w:rsidRPr="001476BD">
        <w:rPr>
          <w:rFonts w:ascii="Verdana" w:eastAsia="Verdana" w:hAnsi="Verdana" w:cs="Verdana"/>
          <w:i/>
          <w:iCs/>
          <w:color w:val="000000"/>
          <w:sz w:val="22"/>
          <w:szCs w:val="22"/>
          <w:lang w:val="es-ES"/>
        </w:rPr>
        <w:t xml:space="preserve">             Access Point  </w:t>
      </w:r>
    </w:p>
    <w:p w14:paraId="1B5C610F" w14:textId="77777777" w:rsidR="00E93CED" w:rsidRDefault="00000000">
      <w:pPr>
        <w:spacing w:before="1118" w:line="269" w:lineRule="atLeast"/>
        <w:ind w:left="6731" w:right="692"/>
        <w:jc w:val="right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IFTS Nº12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Pág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. </w:t>
      </w:r>
      <w:r>
        <w:rPr>
          <w:rFonts w:ascii="Verdana" w:eastAsia="Verdana" w:hAnsi="Verdana" w:cs="Verdana"/>
          <w:sz w:val="22"/>
          <w:szCs w:val="22"/>
        </w:rPr>
        <w:t xml:space="preserve"> </w:t>
      </w:r>
      <w:r>
        <w:pict w14:anchorId="6B9459B7">
          <v:shape id="_x0000_s2052" type="#_x0000_t75" style="position:absolute;left:0;text-align:left;margin-left:497pt;margin-top:54.9pt;width:43pt;height:42pt;z-index:-251657216;mso-position-horizontal-relative:page;mso-position-vertical-relative:text">
            <v:imagedata r:id="rId9" o:title=""/>
            <w10:wrap anchorx="page"/>
            <w10:anchorlock/>
          </v:shape>
        </w:pic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60 </w:t>
      </w:r>
      <w:r>
        <w:rPr>
          <w:rFonts w:ascii="Verdana" w:eastAsia="Verdana" w:hAnsi="Verdana" w:cs="Verdana"/>
          <w:sz w:val="22"/>
          <w:szCs w:val="22"/>
        </w:rPr>
        <w:t xml:space="preserve"> </w:t>
      </w:r>
    </w:p>
    <w:sectPr w:rsidR="00E93CED" w:rsidSect="001476BD">
      <w:headerReference w:type="default" r:id="rId10"/>
      <w:pgSz w:w="11906" w:h="16838"/>
      <w:pgMar w:top="341" w:right="1112" w:bottom="426" w:left="1133" w:header="708" w:footer="26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D82C8" w14:textId="77777777" w:rsidR="00762F3E" w:rsidRDefault="00762F3E">
      <w:r>
        <w:separator/>
      </w:r>
    </w:p>
  </w:endnote>
  <w:endnote w:type="continuationSeparator" w:id="0">
    <w:p w14:paraId="63CEB96E" w14:textId="77777777" w:rsidR="00762F3E" w:rsidRDefault="00762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331DC" w14:textId="77777777" w:rsidR="00762F3E" w:rsidRDefault="00762F3E">
      <w:r>
        <w:separator/>
      </w:r>
    </w:p>
  </w:footnote>
  <w:footnote w:type="continuationSeparator" w:id="0">
    <w:p w14:paraId="42D640C7" w14:textId="77777777" w:rsidR="00762F3E" w:rsidRDefault="00762F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CE005" w14:textId="77777777" w:rsidR="00E93CED" w:rsidRDefault="00000000">
    <w:r>
      <w:rPr>
        <w:noProof/>
      </w:rPr>
      <w:drawing>
        <wp:anchor distT="0" distB="0" distL="114300" distR="114300" simplePos="0" relativeHeight="251657216" behindDoc="1" locked="0" layoutInCell="1" allowOverlap="1" wp14:anchorId="3D688005" wp14:editId="6D041E3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34735" cy="333409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34735" cy="3334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CED"/>
    <w:rsid w:val="001476BD"/>
    <w:rsid w:val="00762F3E"/>
    <w:rsid w:val="00E9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281CF530"/>
  <w15:docId w15:val="{5F4A6C03-DB79-4F9A-B226-53BFFF385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76B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76BD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1476B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6B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Cepeda</cp:lastModifiedBy>
  <cp:revision>1</cp:revision>
  <dcterms:created xsi:type="dcterms:W3CDTF">2022-10-24T17:46:00Z</dcterms:created>
  <dcterms:modified xsi:type="dcterms:W3CDTF">2022-10-24T17:47:00Z</dcterms:modified>
</cp:coreProperties>
</file>