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47EFCFA"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proofErr w:type="spellStart"/>
      <w:r w:rsidR="00D2747D" w:rsidRPr="00CD4960">
        <w:rPr>
          <w:rFonts w:ascii="Times New Roman" w:hAnsi="Times New Roman" w:cs="Times New Roman"/>
          <w:b/>
          <w:bCs/>
          <w:sz w:val="24"/>
          <w:szCs w:val="24"/>
        </w:rPr>
        <w:t>Name</w:t>
      </w:r>
      <w:r w:rsidR="003E6D1D">
        <w:rPr>
          <w:rFonts w:ascii="Times New Roman" w:hAnsi="Times New Roman" w:cs="Times New Roman"/>
          <w:b/>
          <w:bCs/>
          <w:sz w:val="24"/>
          <w:szCs w:val="24"/>
        </w:rPr>
        <w:t>:</w:t>
      </w:r>
      <w:proofErr w:type="gramStart"/>
      <w:r w:rsidR="003E6D1D">
        <w:rPr>
          <w:rFonts w:ascii="Times New Roman" w:hAnsi="Times New Roman" w:cs="Times New Roman"/>
          <w:b/>
          <w:bCs/>
          <w:sz w:val="24"/>
          <w:szCs w:val="24"/>
        </w:rPr>
        <w:t>CH.Sai</w:t>
      </w:r>
      <w:proofErr w:type="spellEnd"/>
      <w:proofErr w:type="gramEnd"/>
      <w:r w:rsidR="003E6D1D">
        <w:rPr>
          <w:rFonts w:ascii="Times New Roman" w:hAnsi="Times New Roman" w:cs="Times New Roman"/>
          <w:b/>
          <w:bCs/>
          <w:sz w:val="24"/>
          <w:szCs w:val="24"/>
        </w:rPr>
        <w:t xml:space="preserve"> Reshma</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762171">
        <w:rPr>
          <w:rFonts w:ascii="Times New Roman" w:hAnsi="Times New Roman" w:cs="Times New Roman"/>
          <w:b/>
          <w:bCs/>
          <w:sz w:val="24"/>
          <w:szCs w:val="24"/>
        </w:rPr>
        <w:t>1924</w:t>
      </w:r>
      <w:r w:rsidR="00BD3131">
        <w:rPr>
          <w:rFonts w:ascii="Times New Roman" w:hAnsi="Times New Roman" w:cs="Times New Roman"/>
          <w:b/>
          <w:bCs/>
          <w:sz w:val="24"/>
          <w:szCs w:val="24"/>
        </w:rPr>
        <w:t>24</w:t>
      </w:r>
      <w:r w:rsidR="003E6D1D">
        <w:rPr>
          <w:rFonts w:ascii="Times New Roman" w:hAnsi="Times New Roman" w:cs="Times New Roman"/>
          <w:b/>
          <w:bCs/>
          <w:sz w:val="24"/>
          <w:szCs w:val="24"/>
        </w:rPr>
        <w:t>098</w:t>
      </w:r>
    </w:p>
    <w:p w14:paraId="40696D40" w14:textId="6F749D3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w:t>
      </w:r>
      <w:proofErr w:type="gramStart"/>
      <w:r w:rsidRPr="00CD4960">
        <w:rPr>
          <w:rFonts w:ascii="Times New Roman" w:hAnsi="Times New Roman" w:cs="Times New Roman"/>
          <w:b/>
          <w:bCs/>
          <w:sz w:val="24"/>
          <w:szCs w:val="24"/>
        </w:rPr>
        <w:t>Code</w:t>
      </w:r>
      <w:r w:rsidRPr="00CD4960">
        <w:rPr>
          <w:rFonts w:ascii="Times New Roman" w:hAnsi="Times New Roman" w:cs="Times New Roman"/>
          <w:sz w:val="24"/>
          <w:szCs w:val="24"/>
        </w:rPr>
        <w:t>:</w:t>
      </w:r>
      <w:r w:rsidR="00762171">
        <w:rPr>
          <w:rFonts w:ascii="Times New Roman" w:hAnsi="Times New Roman" w:cs="Times New Roman"/>
          <w:sz w:val="24"/>
          <w:szCs w:val="24"/>
        </w:rPr>
        <w:t>DSA</w:t>
      </w:r>
      <w:proofErr w:type="gramEnd"/>
      <w:r w:rsidR="00762171">
        <w:rPr>
          <w:rFonts w:ascii="Times New Roman" w:hAnsi="Times New Roman" w:cs="Times New Roman"/>
          <w:sz w:val="24"/>
          <w:szCs w:val="24"/>
        </w:rPr>
        <w:t>0</w:t>
      </w:r>
      <w:r w:rsidR="00414113">
        <w:rPr>
          <w:rFonts w:ascii="Times New Roman" w:hAnsi="Times New Roman" w:cs="Times New Roman"/>
          <w:sz w:val="24"/>
          <w:szCs w:val="24"/>
        </w:rPr>
        <w:t>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BD3131">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7449CB">
        <w:rPr>
          <w:rFonts w:ascii="Times New Roman" w:hAnsi="Times New Roman" w:cs="Times New Roman"/>
          <w:sz w:val="24"/>
          <w:szCs w:val="24"/>
        </w:rPr>
        <w:t>B</w:t>
      </w:r>
    </w:p>
    <w:p w14:paraId="1B8229E5" w14:textId="4A22743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762171">
        <w:rPr>
          <w:rFonts w:ascii="Times New Roman" w:hAnsi="Times New Roman" w:cs="Times New Roman"/>
          <w:sz w:val="24"/>
          <w:szCs w:val="24"/>
        </w:rPr>
        <w:t xml:space="preserve"> </w:t>
      </w:r>
      <w:r w:rsidR="005E264D">
        <w:rPr>
          <w:rFonts w:ascii="Times New Roman" w:hAnsi="Times New Roman" w:cs="Times New Roman"/>
          <w:sz w:val="24"/>
          <w:szCs w:val="24"/>
        </w:rPr>
        <w:t>Computer Vision with Open CV for Modern AI</w:t>
      </w:r>
    </w:p>
    <w:p w14:paraId="6BC5F8E5" w14:textId="44A81E82"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FD6C19">
        <w:rPr>
          <w:rFonts w:ascii="Times New Roman" w:hAnsi="Times New Roman" w:cs="Times New Roman"/>
        </w:rPr>
        <w:t xml:space="preserve">Dr. </w:t>
      </w:r>
      <w:proofErr w:type="spellStart"/>
      <w:r w:rsidR="00FD6C19">
        <w:rPr>
          <w:rFonts w:ascii="Times New Roman" w:hAnsi="Times New Roman" w:cs="Times New Roman"/>
        </w:rPr>
        <w:t>Senthilvadivu</w:t>
      </w:r>
      <w:proofErr w:type="spellEnd"/>
      <w:r w:rsidR="00FD6C19">
        <w:rPr>
          <w:rFonts w:ascii="Times New Roman" w:hAnsi="Times New Roman" w:cs="Times New Roman"/>
        </w:rPr>
        <w:t xml:space="preserve"> S &amp;</w:t>
      </w:r>
      <w:r w:rsidR="00FD6C19" w:rsidRPr="00FD6C19">
        <w:rPr>
          <w:rFonts w:ascii="Times New Roman" w:hAnsi="Times New Roman" w:cs="Times New Roman"/>
        </w:rPr>
        <w:t xml:space="preserve"> </w:t>
      </w:r>
      <w:r w:rsidR="00FD6C19">
        <w:rPr>
          <w:rFonts w:ascii="Times New Roman" w:hAnsi="Times New Roman" w:cs="Times New Roman"/>
        </w:rPr>
        <w:t>Dr. T. Kumaragurubaran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70E8B37E" w14:textId="662BDD31" w:rsidR="00762171" w:rsidRPr="00124C7A" w:rsidRDefault="00E50B25" w:rsidP="00762171">
            <w:pPr>
              <w:widowControl w:val="0"/>
              <w:autoSpaceDE w:val="0"/>
              <w:autoSpaceDN w:val="0"/>
              <w:adjustRightInd w:val="0"/>
              <w:rPr>
                <w:sz w:val="24"/>
                <w:szCs w:val="24"/>
                <w:lang w:val="en-IN"/>
              </w:rPr>
            </w:pPr>
            <w:r w:rsidRPr="00E50B25">
              <w:rPr>
                <w:rFonts w:ascii="Times New Roman" w:hAnsi="Times New Roman" w:cs="Times New Roman"/>
                <w:b/>
                <w:bCs/>
                <w:sz w:val="24"/>
                <w:szCs w:val="24"/>
              </w:rPr>
              <w:t>Project Title:</w:t>
            </w:r>
            <w:r w:rsidR="00124C7A" w:rsidRPr="00124C7A">
              <w:rPr>
                <w:rFonts w:ascii="Times New Roman" w:hAnsi="Times New Roman" w:cs="Times New Roman"/>
                <w:sz w:val="24"/>
                <w:szCs w:val="24"/>
              </w:rPr>
              <w:t xml:space="preserve"> </w:t>
            </w:r>
            <w:r w:rsidR="00124C7A" w:rsidRPr="00124C7A">
              <w:rPr>
                <w:rFonts w:ascii="Times New Roman" w:hAnsi="Times New Roman" w:cs="Times New Roman"/>
                <w:b/>
                <w:bCs/>
                <w:sz w:val="24"/>
                <w:szCs w:val="24"/>
              </w:rPr>
              <w:t xml:space="preserve">Vision Based Sign Language </w:t>
            </w:r>
            <w:proofErr w:type="spellStart"/>
            <w:r w:rsidR="00124C7A" w:rsidRPr="00124C7A">
              <w:rPr>
                <w:rFonts w:ascii="Times New Roman" w:hAnsi="Times New Roman" w:cs="Times New Roman"/>
                <w:b/>
                <w:bCs/>
                <w:sz w:val="24"/>
                <w:szCs w:val="24"/>
              </w:rPr>
              <w:t>Recognisation</w:t>
            </w:r>
            <w:proofErr w:type="spellEnd"/>
            <w:r w:rsidR="00124C7A" w:rsidRPr="00124C7A">
              <w:rPr>
                <w:rFonts w:ascii="Times New Roman" w:hAnsi="Times New Roman" w:cs="Times New Roman"/>
                <w:b/>
                <w:bCs/>
                <w:sz w:val="24"/>
                <w:szCs w:val="24"/>
              </w:rPr>
              <w:t xml:space="preserve"> Using </w:t>
            </w:r>
            <w:proofErr w:type="spellStart"/>
            <w:r w:rsidR="00124C7A" w:rsidRPr="00124C7A">
              <w:rPr>
                <w:rFonts w:ascii="Times New Roman" w:hAnsi="Times New Roman" w:cs="Times New Roman"/>
                <w:b/>
                <w:bCs/>
                <w:sz w:val="24"/>
                <w:szCs w:val="24"/>
              </w:rPr>
              <w:t>Cnn</w:t>
            </w:r>
            <w:proofErr w:type="spellEnd"/>
          </w:p>
          <w:p w14:paraId="0D0720B2" w14:textId="2A3ADF63" w:rsidR="00E50B25" w:rsidRPr="00E50B25" w:rsidRDefault="00E50B25" w:rsidP="008135D6">
            <w:pPr>
              <w:widowControl w:val="0"/>
              <w:autoSpaceDE w:val="0"/>
              <w:autoSpaceDN w:val="0"/>
              <w:adjustRightInd w:val="0"/>
              <w:rPr>
                <w:rFonts w:ascii="Times New Roman" w:hAnsi="Times New Roman" w:cs="Times New Roman"/>
                <w:sz w:val="24"/>
                <w:szCs w:val="24"/>
              </w:rPr>
            </w:pP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7FAEFABB" w14:textId="1B2B640C" w:rsidR="009B2BC8" w:rsidRPr="009B2BC8" w:rsidRDefault="001D2AFC" w:rsidP="009B2BC8">
            <w:pPr>
              <w:widowControl w:val="0"/>
              <w:autoSpaceDE w:val="0"/>
              <w:autoSpaceDN w:val="0"/>
              <w:adjustRightInd w:val="0"/>
              <w:rPr>
                <w:noProof/>
                <w:lang w:val="en-IN"/>
              </w:rPr>
            </w:pPr>
            <w:r w:rsidRPr="001D2AFC">
              <w:rPr>
                <w:rFonts w:ascii="Times New Roman" w:hAnsi="Times New Roman" w:cs="Times New Roman"/>
                <w:b/>
                <w:bCs/>
                <w:sz w:val="24"/>
                <w:szCs w:val="24"/>
                <w:lang w:val="en-IN"/>
              </w:rPr>
              <w:drawing>
                <wp:inline distT="0" distB="0" distL="0" distR="0" wp14:anchorId="72CBF793" wp14:editId="71E9F5DA">
                  <wp:extent cx="1737360" cy="1758179"/>
                  <wp:effectExtent l="0" t="0" r="0" b="0"/>
                  <wp:docPr id="113031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9467" cy="1821030"/>
                          </a:xfrm>
                          <a:prstGeom prst="rect">
                            <a:avLst/>
                          </a:prstGeom>
                          <a:noFill/>
                          <a:ln>
                            <a:noFill/>
                          </a:ln>
                        </pic:spPr>
                      </pic:pic>
                    </a:graphicData>
                  </a:graphic>
                </wp:inline>
              </w:drawing>
            </w:r>
            <w:r>
              <w:rPr>
                <w:noProof/>
              </w:rPr>
              <w:t xml:space="preserve">    </w:t>
            </w:r>
            <w:r w:rsidR="00983B9E">
              <w:rPr>
                <w:noProof/>
              </w:rPr>
              <w:t xml:space="preserve">    </w:t>
            </w:r>
            <w:r w:rsidR="0022597B" w:rsidRPr="0022597B">
              <w:rPr>
                <w:noProof/>
                <w:lang w:val="en-IN"/>
              </w:rPr>
              <w:drawing>
                <wp:inline distT="0" distB="0" distL="0" distR="0" wp14:anchorId="3C0B1795" wp14:editId="3B0059C8">
                  <wp:extent cx="1645285" cy="1743463"/>
                  <wp:effectExtent l="0" t="0" r="0" b="9525"/>
                  <wp:docPr id="1643627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9760" cy="1779995"/>
                          </a:xfrm>
                          <a:prstGeom prst="rect">
                            <a:avLst/>
                          </a:prstGeom>
                          <a:noFill/>
                          <a:ln>
                            <a:noFill/>
                          </a:ln>
                        </pic:spPr>
                      </pic:pic>
                    </a:graphicData>
                  </a:graphic>
                </wp:inline>
              </w:drawing>
            </w:r>
            <w:r w:rsidR="009B2BC8">
              <w:rPr>
                <w:noProof/>
              </w:rPr>
              <w:t xml:space="preserve">   </w:t>
            </w:r>
            <w:r w:rsidR="00983B9E">
              <w:rPr>
                <w:noProof/>
                <w:lang w:val="en-IN"/>
              </w:rPr>
              <w:t xml:space="preserve">       </w:t>
            </w:r>
            <w:r w:rsidR="009B2BC8" w:rsidRPr="009B2BC8">
              <w:rPr>
                <w:noProof/>
                <w:lang w:val="en-IN"/>
              </w:rPr>
              <w:drawing>
                <wp:inline distT="0" distB="0" distL="0" distR="0" wp14:anchorId="39AB6784" wp14:editId="4A7F792D">
                  <wp:extent cx="1736725" cy="1754358"/>
                  <wp:effectExtent l="0" t="0" r="0" b="0"/>
                  <wp:docPr id="1185147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1731" cy="1779618"/>
                          </a:xfrm>
                          <a:prstGeom prst="rect">
                            <a:avLst/>
                          </a:prstGeom>
                          <a:noFill/>
                          <a:ln>
                            <a:noFill/>
                          </a:ln>
                        </pic:spPr>
                      </pic:pic>
                    </a:graphicData>
                  </a:graphic>
                </wp:inline>
              </w:drawing>
            </w:r>
          </w:p>
          <w:p w14:paraId="109495EF" w14:textId="76D5D895" w:rsidR="0022597B" w:rsidRPr="0022597B" w:rsidRDefault="0022597B" w:rsidP="0022597B">
            <w:pPr>
              <w:widowControl w:val="0"/>
              <w:autoSpaceDE w:val="0"/>
              <w:autoSpaceDN w:val="0"/>
              <w:adjustRightInd w:val="0"/>
              <w:rPr>
                <w:noProof/>
                <w:lang w:val="en-IN"/>
              </w:rPr>
            </w:pPr>
          </w:p>
          <w:p w14:paraId="316D02AB" w14:textId="3F720111" w:rsidR="00E50B25" w:rsidRPr="001D2AFC" w:rsidRDefault="00E50B25" w:rsidP="008135D6">
            <w:pPr>
              <w:widowControl w:val="0"/>
              <w:autoSpaceDE w:val="0"/>
              <w:autoSpaceDN w:val="0"/>
              <w:adjustRightInd w:val="0"/>
              <w:rPr>
                <w:rFonts w:ascii="Times New Roman" w:hAnsi="Times New Roman" w:cs="Times New Roman"/>
                <w:b/>
                <w:bCs/>
                <w:sz w:val="24"/>
                <w:szCs w:val="24"/>
                <w:lang w:val="en-IN"/>
              </w:rPr>
            </w:pP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6E9C46C5" w14:textId="77777777" w:rsidR="00DE07CD" w:rsidRPr="00DE07CD" w:rsidRDefault="00DE07CD" w:rsidP="00DE07CD">
            <w:pPr>
              <w:widowControl w:val="0"/>
              <w:autoSpaceDE w:val="0"/>
              <w:autoSpaceDN w:val="0"/>
              <w:adjustRightInd w:val="0"/>
              <w:rPr>
                <w:rFonts w:ascii="Times New Roman" w:hAnsi="Times New Roman" w:cs="Times New Roman"/>
                <w:sz w:val="24"/>
                <w:szCs w:val="24"/>
                <w:lang w:val="en-IN"/>
              </w:rPr>
            </w:pPr>
            <w:r w:rsidRPr="00DE07CD">
              <w:rPr>
                <w:rFonts w:ascii="Times New Roman" w:hAnsi="Times New Roman" w:cs="Times New Roman"/>
                <w:sz w:val="24"/>
                <w:szCs w:val="24"/>
                <w:lang w:val="en-IN"/>
              </w:rPr>
              <w:t>The </w:t>
            </w:r>
            <w:r w:rsidRPr="00DE07CD">
              <w:rPr>
                <w:rFonts w:ascii="Times New Roman" w:hAnsi="Times New Roman" w:cs="Times New Roman"/>
                <w:b/>
                <w:bCs/>
                <w:sz w:val="24"/>
                <w:szCs w:val="24"/>
                <w:lang w:val="en-IN"/>
              </w:rPr>
              <w:t>Vision Based Sign Language Recognition Using CNN</w:t>
            </w:r>
            <w:r w:rsidRPr="00DE07CD">
              <w:rPr>
                <w:rFonts w:ascii="Times New Roman" w:hAnsi="Times New Roman" w:cs="Times New Roman"/>
                <w:sz w:val="24"/>
                <w:szCs w:val="24"/>
                <w:lang w:val="en-IN"/>
              </w:rPr>
              <w:t> system is designed to automatically detect and recognize hand gestures representing sign language using a camera. The system helps bridge the communication gap between hearing-impaired individuals and others by converting sign gestures into readable text. It ensures accurate gesture detection and improves communication efficiency using deep learning techniques.</w:t>
            </w:r>
          </w:p>
          <w:p w14:paraId="7C53D6FE" w14:textId="77777777" w:rsidR="00DE07CD" w:rsidRPr="00DE07CD" w:rsidRDefault="00DE07CD" w:rsidP="00DE07CD">
            <w:pPr>
              <w:widowControl w:val="0"/>
              <w:autoSpaceDE w:val="0"/>
              <w:autoSpaceDN w:val="0"/>
              <w:adjustRightInd w:val="0"/>
              <w:rPr>
                <w:rFonts w:ascii="Times New Roman" w:hAnsi="Times New Roman" w:cs="Times New Roman"/>
                <w:sz w:val="24"/>
                <w:szCs w:val="24"/>
                <w:lang w:val="en-IN"/>
              </w:rPr>
            </w:pPr>
            <w:r w:rsidRPr="00DE07CD">
              <w:rPr>
                <w:rFonts w:ascii="Times New Roman" w:hAnsi="Times New Roman" w:cs="Times New Roman"/>
                <w:sz w:val="24"/>
                <w:szCs w:val="24"/>
                <w:lang w:val="en-IN"/>
              </w:rPr>
              <w:t>The </w:t>
            </w:r>
            <w:r w:rsidRPr="00DE07CD">
              <w:rPr>
                <w:rFonts w:ascii="Times New Roman" w:hAnsi="Times New Roman" w:cs="Times New Roman"/>
                <w:b/>
                <w:bCs/>
                <w:sz w:val="24"/>
                <w:szCs w:val="24"/>
                <w:lang w:val="en-IN"/>
              </w:rPr>
              <w:t>Image Acquisition &amp; Preprocessing module</w:t>
            </w:r>
            <w:r w:rsidRPr="00DE07CD">
              <w:rPr>
                <w:rFonts w:ascii="Times New Roman" w:hAnsi="Times New Roman" w:cs="Times New Roman"/>
                <w:sz w:val="24"/>
                <w:szCs w:val="24"/>
                <w:lang w:val="en-IN"/>
              </w:rPr>
              <w:t> handles the capturing and preparation of gesture images before they are given to the CNN model. This module captures images or video frames using a webcam or camera and extracts the hand region from the background. It converts images into a suitable format such as grayscale or resized images to match the model’s input size.</w:t>
            </w:r>
          </w:p>
          <w:p w14:paraId="376BCFFA" w14:textId="77777777" w:rsidR="00DE07CD" w:rsidRPr="00DE07CD" w:rsidRDefault="00DE07CD" w:rsidP="00DE07CD">
            <w:pPr>
              <w:widowControl w:val="0"/>
              <w:autoSpaceDE w:val="0"/>
              <w:autoSpaceDN w:val="0"/>
              <w:adjustRightInd w:val="0"/>
              <w:rPr>
                <w:rFonts w:ascii="Times New Roman" w:hAnsi="Times New Roman" w:cs="Times New Roman"/>
                <w:sz w:val="24"/>
                <w:szCs w:val="24"/>
                <w:lang w:val="en-IN"/>
              </w:rPr>
            </w:pPr>
            <w:r w:rsidRPr="00DE07CD">
              <w:rPr>
                <w:rFonts w:ascii="Times New Roman" w:hAnsi="Times New Roman" w:cs="Times New Roman"/>
                <w:sz w:val="24"/>
                <w:szCs w:val="24"/>
                <w:lang w:val="en-IN"/>
              </w:rPr>
              <w:t>The preprocessing step also includes noise removal, normalization, background subtraction, and contour detection to enhance the hand gesture features. These steps improve image quality and reduce unwanted variations caused by lighting conditions or background disturbances.</w:t>
            </w:r>
          </w:p>
          <w:p w14:paraId="3E166D7B" w14:textId="77777777" w:rsidR="00DE07CD" w:rsidRPr="00DE07CD" w:rsidRDefault="00DE07CD" w:rsidP="00DE07CD">
            <w:pPr>
              <w:widowControl w:val="0"/>
              <w:autoSpaceDE w:val="0"/>
              <w:autoSpaceDN w:val="0"/>
              <w:adjustRightInd w:val="0"/>
              <w:rPr>
                <w:rFonts w:ascii="Times New Roman" w:hAnsi="Times New Roman" w:cs="Times New Roman"/>
                <w:sz w:val="24"/>
                <w:szCs w:val="24"/>
                <w:lang w:val="en-IN"/>
              </w:rPr>
            </w:pPr>
            <w:r w:rsidRPr="00DE07CD">
              <w:rPr>
                <w:rFonts w:ascii="Times New Roman" w:hAnsi="Times New Roman" w:cs="Times New Roman"/>
                <w:sz w:val="24"/>
                <w:szCs w:val="24"/>
                <w:lang w:val="en-IN"/>
              </w:rPr>
              <w:t>Overall, this module plays a crucial role in improving the accuracy of the CNN model by providing clean, standardized, and high-quality input data. It ensures that the system performs efficiently and recognizes sign language gestures reliably in real-time applications.</w:t>
            </w:r>
          </w:p>
          <w:p w14:paraId="19BCE2DF" w14:textId="1D76BDC7" w:rsidR="001B1EB1" w:rsidRPr="00E50B25" w:rsidRDefault="001B1EB1" w:rsidP="00DE07CD">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2EE984ED" w14:textId="3586FAA1" w:rsidR="008F46D0" w:rsidRPr="00CD4960" w:rsidRDefault="00684268" w:rsidP="00CA61B0">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w:t>
      </w:r>
      <w:r w:rsidR="005A789B">
        <w:rPr>
          <w:rFonts w:ascii="Times New Roman" w:hAnsi="Times New Roman" w:cs="Times New Roman"/>
          <w:b/>
          <w:bCs/>
          <w:sz w:val="24"/>
          <w:szCs w:val="24"/>
        </w:rPr>
        <w:t>ure</w:t>
      </w:r>
    </w:p>
    <w:sectPr w:rsidR="008F46D0" w:rsidRPr="00CD4960" w:rsidSect="00684268">
      <w:pgSz w:w="12240" w:h="15840"/>
      <w:pgMar w:top="1135" w:right="780" w:bottom="552" w:left="1000" w:header="720" w:footer="720" w:gutter="0"/>
      <w:cols w:space="720" w:equalWidth="0">
        <w:col w:w="104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8470" w14:textId="77777777" w:rsidR="00043E72" w:rsidRDefault="00043E72" w:rsidP="00CA61B0">
      <w:pPr>
        <w:spacing w:after="0" w:line="240" w:lineRule="auto"/>
      </w:pPr>
      <w:r>
        <w:separator/>
      </w:r>
    </w:p>
  </w:endnote>
  <w:endnote w:type="continuationSeparator" w:id="0">
    <w:p w14:paraId="216934AD" w14:textId="77777777" w:rsidR="00043E72" w:rsidRDefault="00043E72" w:rsidP="00CA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D85E" w14:textId="77777777" w:rsidR="00043E72" w:rsidRDefault="00043E72" w:rsidP="00CA61B0">
      <w:pPr>
        <w:spacing w:after="0" w:line="240" w:lineRule="auto"/>
      </w:pPr>
      <w:r>
        <w:separator/>
      </w:r>
    </w:p>
  </w:footnote>
  <w:footnote w:type="continuationSeparator" w:id="0">
    <w:p w14:paraId="444FDD16" w14:textId="77777777" w:rsidR="00043E72" w:rsidRDefault="00043E72" w:rsidP="00CA6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56E5"/>
    <w:rsid w:val="00014537"/>
    <w:rsid w:val="0003287C"/>
    <w:rsid w:val="00043E72"/>
    <w:rsid w:val="0004451A"/>
    <w:rsid w:val="000507FF"/>
    <w:rsid w:val="0008322A"/>
    <w:rsid w:val="000832BC"/>
    <w:rsid w:val="00094B16"/>
    <w:rsid w:val="000F2A0F"/>
    <w:rsid w:val="00124C7A"/>
    <w:rsid w:val="00150CA5"/>
    <w:rsid w:val="0015546E"/>
    <w:rsid w:val="001964A5"/>
    <w:rsid w:val="001B1EB1"/>
    <w:rsid w:val="001C6E86"/>
    <w:rsid w:val="001D2AFC"/>
    <w:rsid w:val="001D71E0"/>
    <w:rsid w:val="001F09F3"/>
    <w:rsid w:val="00205A07"/>
    <w:rsid w:val="00212568"/>
    <w:rsid w:val="00212F6E"/>
    <w:rsid w:val="0022597B"/>
    <w:rsid w:val="002449D4"/>
    <w:rsid w:val="00281CEE"/>
    <w:rsid w:val="00284DFB"/>
    <w:rsid w:val="002B2515"/>
    <w:rsid w:val="002B4A98"/>
    <w:rsid w:val="002E12F4"/>
    <w:rsid w:val="00325480"/>
    <w:rsid w:val="00347121"/>
    <w:rsid w:val="00371C78"/>
    <w:rsid w:val="003A52B7"/>
    <w:rsid w:val="003E521D"/>
    <w:rsid w:val="003E6D1D"/>
    <w:rsid w:val="00414113"/>
    <w:rsid w:val="0045516A"/>
    <w:rsid w:val="004604C4"/>
    <w:rsid w:val="004B20AB"/>
    <w:rsid w:val="004F3B49"/>
    <w:rsid w:val="0050704A"/>
    <w:rsid w:val="0051492B"/>
    <w:rsid w:val="00547ECB"/>
    <w:rsid w:val="00556D00"/>
    <w:rsid w:val="0058036C"/>
    <w:rsid w:val="005A789B"/>
    <w:rsid w:val="005E264D"/>
    <w:rsid w:val="006467B0"/>
    <w:rsid w:val="0067100F"/>
    <w:rsid w:val="00684268"/>
    <w:rsid w:val="006B30DA"/>
    <w:rsid w:val="006E40D2"/>
    <w:rsid w:val="006F32AB"/>
    <w:rsid w:val="006F3C61"/>
    <w:rsid w:val="007174B4"/>
    <w:rsid w:val="00722264"/>
    <w:rsid w:val="007449CB"/>
    <w:rsid w:val="00762171"/>
    <w:rsid w:val="00772A85"/>
    <w:rsid w:val="007C623C"/>
    <w:rsid w:val="007C6856"/>
    <w:rsid w:val="00813FA4"/>
    <w:rsid w:val="008232A5"/>
    <w:rsid w:val="00850F2A"/>
    <w:rsid w:val="00853CC3"/>
    <w:rsid w:val="008627EB"/>
    <w:rsid w:val="008736D8"/>
    <w:rsid w:val="008A51C0"/>
    <w:rsid w:val="008B194B"/>
    <w:rsid w:val="008C2CFD"/>
    <w:rsid w:val="008F46D0"/>
    <w:rsid w:val="00902655"/>
    <w:rsid w:val="00903D10"/>
    <w:rsid w:val="009065B9"/>
    <w:rsid w:val="009257C6"/>
    <w:rsid w:val="00931AEC"/>
    <w:rsid w:val="009327B9"/>
    <w:rsid w:val="009331DB"/>
    <w:rsid w:val="00983B9E"/>
    <w:rsid w:val="009B2BC8"/>
    <w:rsid w:val="009D6AA8"/>
    <w:rsid w:val="00A05DBA"/>
    <w:rsid w:val="00A143B6"/>
    <w:rsid w:val="00A27120"/>
    <w:rsid w:val="00A54EBE"/>
    <w:rsid w:val="00A64601"/>
    <w:rsid w:val="00A653DF"/>
    <w:rsid w:val="00A9686D"/>
    <w:rsid w:val="00AB15A4"/>
    <w:rsid w:val="00B13AC9"/>
    <w:rsid w:val="00B63535"/>
    <w:rsid w:val="00BD3131"/>
    <w:rsid w:val="00C24295"/>
    <w:rsid w:val="00C5170A"/>
    <w:rsid w:val="00CA61B0"/>
    <w:rsid w:val="00CD4960"/>
    <w:rsid w:val="00D23A4B"/>
    <w:rsid w:val="00D2486E"/>
    <w:rsid w:val="00D2747D"/>
    <w:rsid w:val="00D33D09"/>
    <w:rsid w:val="00DB3CA3"/>
    <w:rsid w:val="00DD05D2"/>
    <w:rsid w:val="00DE07CD"/>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C13AF"/>
    <w:rsid w:val="00FD6C1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7621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CA6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1B0"/>
  </w:style>
  <w:style w:type="paragraph" w:styleId="Footer">
    <w:name w:val="footer"/>
    <w:basedOn w:val="Normal"/>
    <w:link w:val="FooterChar"/>
    <w:uiPriority w:val="99"/>
    <w:unhideWhenUsed/>
    <w:rsid w:val="00CA6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TWINKLING TALKS</cp:lastModifiedBy>
  <cp:revision>2</cp:revision>
  <cp:lastPrinted>2017-07-24T09:00:00Z</cp:lastPrinted>
  <dcterms:created xsi:type="dcterms:W3CDTF">2026-02-17T03:41:00Z</dcterms:created>
  <dcterms:modified xsi:type="dcterms:W3CDTF">2026-02-17T03:41:00Z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