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551DCA9A" w14:textId="77777777" w:rsidR="00D50651" w:rsidRDefault="00D50651" w:rsidP="00D160AB">
                            <w:pPr>
                              <w:pStyle w:val="tud-briefkontakt"/>
                              <w:tabs>
                                <w:tab w:val="clear" w:pos="851"/>
                                <w:tab w:val="left" w:pos="1077"/>
                              </w:tabs>
                              <w:rPr>
                                <w:rFonts w:ascii="Open Sans" w:hAnsi="Open Sans" w:cs="Open Sans"/>
                              </w:rPr>
                            </w:pPr>
                            <w:r>
                              <w:rPr>
                                <w:rFonts w:ascii="Open Sans" w:hAnsi="Open Sans" w:cs="Open Sans"/>
                              </w:rPr>
                              <w:t xml:space="preserve">Telefon: </w:t>
                            </w:r>
                            <w:r w:rsidRPr="00D50651">
                              <w:rPr>
                                <w:rFonts w:ascii="Open Sans" w:hAnsi="Open Sans" w:cs="Open Sans"/>
                                <w:highlight w:val="yellow"/>
                              </w:rPr>
                              <w:t>0351 463-XXXXX</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551DCA9A" w14:textId="77777777" w:rsidR="00D50651" w:rsidRDefault="00D50651" w:rsidP="00D160AB">
                      <w:pPr>
                        <w:pStyle w:val="tud-briefkontakt"/>
                        <w:tabs>
                          <w:tab w:val="clear" w:pos="851"/>
                          <w:tab w:val="left" w:pos="1077"/>
                        </w:tabs>
                        <w:rPr>
                          <w:rFonts w:ascii="Open Sans" w:hAnsi="Open Sans" w:cs="Open Sans"/>
                        </w:rPr>
                      </w:pPr>
                      <w:r>
                        <w:rPr>
                          <w:rFonts w:ascii="Open Sans" w:hAnsi="Open Sans" w:cs="Open Sans"/>
                        </w:rPr>
                        <w:t xml:space="preserve">Telefon: </w:t>
                      </w:r>
                      <w:r w:rsidRPr="00D50651">
                        <w:rPr>
                          <w:rFonts w:ascii="Open Sans" w:hAnsi="Open Sans" w:cs="Open Sans"/>
                          <w:highlight w:val="yellow"/>
                        </w:rPr>
                        <w:t>0351 463-XXXXX</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77777777" w:rsidR="007376D7" w:rsidRPr="007376D7" w:rsidRDefault="008110EB" w:rsidP="00724965">
      <w:pPr>
        <w:pStyle w:val="Tabellenberschrift"/>
      </w:pPr>
      <w:r w:rsidRPr="00830818">
        <w:rPr>
          <w:highlight w:val="yellow"/>
        </w:rPr>
        <w:t>XXX</w:t>
      </w:r>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77777777"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77777777" w:rsidR="007376D7" w:rsidRPr="007376D7" w:rsidRDefault="004812AB" w:rsidP="00724965">
      <w:pPr>
        <w:jc w:val="both"/>
        <w:rPr>
          <w:rFonts w:ascii="Arial" w:hAnsi="Arial" w:cs="Arial"/>
        </w:rPr>
      </w:pPr>
      <w:r w:rsidRPr="004812AB">
        <w:rPr>
          <w:rFonts w:ascii="Arial" w:hAnsi="Arial" w:cs="Arial"/>
          <w:highlight w:val="yellow"/>
        </w:rPr>
        <w:t xml:space="preserve">Im ersten Teil der Studie ist das Ziel herauszufinden, ob unterschiedliche Ausprägungen in der Eigenschaft Need </w:t>
      </w:r>
      <w:proofErr w:type="spellStart"/>
      <w:r w:rsidRPr="004812AB">
        <w:rPr>
          <w:rFonts w:ascii="Arial" w:hAnsi="Arial" w:cs="Arial"/>
          <w:highlight w:val="yellow"/>
        </w:rPr>
        <w:t>for</w:t>
      </w:r>
      <w:proofErr w:type="spellEnd"/>
      <w:r w:rsidRPr="004812AB">
        <w:rPr>
          <w:rFonts w:ascii="Arial" w:hAnsi="Arial" w:cs="Arial"/>
          <w:highlight w:val="yellow"/>
        </w:rPr>
        <w:t xml:space="preserve"> </w:t>
      </w:r>
      <w:proofErr w:type="spellStart"/>
      <w:r w:rsidRPr="004812AB">
        <w:rPr>
          <w:rFonts w:ascii="Arial" w:hAnsi="Arial" w:cs="Arial"/>
          <w:highlight w:val="yellow"/>
        </w:rPr>
        <w:t>Cognition</w:t>
      </w:r>
      <w:proofErr w:type="spellEnd"/>
      <w:r w:rsidRPr="004812AB">
        <w:rPr>
          <w:rFonts w:ascii="Arial" w:hAnsi="Arial" w:cs="Arial"/>
          <w:highlight w:val="yellow"/>
        </w:rPr>
        <w:t xml:space="preserve"> mit unterschiedlichen subjektiven Werten v</w:t>
      </w:r>
      <w:r w:rsidR="00E05A67">
        <w:rPr>
          <w:rFonts w:ascii="Arial" w:hAnsi="Arial" w:cs="Arial"/>
          <w:highlight w:val="yellow"/>
        </w:rPr>
        <w:t>on kognitiven Anforderungsstufen</w:t>
      </w:r>
      <w:r w:rsidRPr="004812AB">
        <w:rPr>
          <w:rFonts w:ascii="Arial" w:hAnsi="Arial" w:cs="Arial"/>
          <w:highlight w:val="yellow"/>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77777777"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624EB6" w:rsidRPr="00624EB6">
        <w:rPr>
          <w:rFonts w:ascii="Arial" w:hAnsi="Arial" w:cs="Arial"/>
          <w:highlight w:val="yellow"/>
        </w:rPr>
        <w:t>XX Stunden Ihrer Zeit in Anspruch nehmen. Sie werden zunächst eine kurze Vorbefragung ausfüllen, welche soziodemographische Merkmale erfasst. Anschließend bearbeiten Sie eine kognitive Aufgabe am Computer</w:t>
      </w:r>
      <w:r w:rsidR="005237F1">
        <w:rPr>
          <w:rFonts w:ascii="Arial" w:hAnsi="Arial" w:cs="Arial"/>
          <w:highlight w:val="yellow"/>
        </w:rPr>
        <w:t xml:space="preserve">, welche ca. XX min </w:t>
      </w:r>
      <w:r w:rsidR="005237F1" w:rsidRPr="00E63765">
        <w:rPr>
          <w:rFonts w:ascii="Arial" w:hAnsi="Arial" w:cs="Arial"/>
          <w:highlight w:val="yellow"/>
        </w:rPr>
        <w:t>dauert</w:t>
      </w:r>
      <w:r w:rsidR="00624EB6" w:rsidRPr="00E63765">
        <w:rPr>
          <w:rFonts w:ascii="Arial" w:hAnsi="Arial" w:cs="Arial"/>
          <w:highlight w:val="yellow"/>
        </w:rPr>
        <w:t xml:space="preserve">. </w:t>
      </w:r>
      <w:r w:rsidR="005237F1" w:rsidRPr="00E63765">
        <w:rPr>
          <w:rFonts w:ascii="Arial" w:hAnsi="Arial" w:cs="Arial"/>
          <w:highlight w:val="yellow"/>
        </w:rPr>
        <w:t xml:space="preserve">Der zweite Termin (eine Woche später) </w:t>
      </w:r>
      <w:r w:rsidR="005237F1" w:rsidRPr="00E63765">
        <w:rPr>
          <w:rFonts w:ascii="Arial" w:hAnsi="Arial" w:cs="Arial"/>
          <w:highlight w:val="yellow"/>
        </w:rPr>
        <w:lastRenderedPageBreak/>
        <w:t xml:space="preserve">umfasst ein </w:t>
      </w:r>
      <w:r w:rsidR="00E63765">
        <w:rPr>
          <w:rFonts w:ascii="Arial" w:hAnsi="Arial" w:cs="Arial"/>
          <w:highlight w:val="yellow"/>
        </w:rPr>
        <w:t>Emotionsregulationsexperiment am Computer</w:t>
      </w:r>
      <w:r w:rsidR="005237F1" w:rsidRPr="00E63765">
        <w:rPr>
          <w:rFonts w:ascii="Arial" w:hAnsi="Arial" w:cs="Arial"/>
          <w:highlight w:val="yellow"/>
        </w:rPr>
        <w:t xml:space="preserve">. Parallel möchten wir </w:t>
      </w:r>
      <w:proofErr w:type="spellStart"/>
      <w:r w:rsidR="005237F1" w:rsidRPr="00E63765">
        <w:rPr>
          <w:rFonts w:ascii="Arial" w:hAnsi="Arial" w:cs="Arial"/>
          <w:highlight w:val="yellow"/>
        </w:rPr>
        <w:t>Elektromyographie</w:t>
      </w:r>
      <w:proofErr w:type="spellEnd"/>
      <w:r w:rsidR="005237F1" w:rsidRPr="00E63765">
        <w:rPr>
          <w:rFonts w:ascii="Arial" w:hAnsi="Arial" w:cs="Arial"/>
          <w:highlight w:val="yellow"/>
        </w:rPr>
        <w:t>-Daten (EMG)</w:t>
      </w:r>
      <w:r w:rsidR="005237F1">
        <w:rPr>
          <w:rFonts w:ascii="Arial" w:hAnsi="Arial" w:cs="Arial"/>
        </w:rPr>
        <w:t xml:space="preserve"> </w:t>
      </w:r>
      <w:r w:rsidR="005237F1" w:rsidRPr="00E63765">
        <w:rPr>
          <w:rFonts w:ascii="Arial" w:hAnsi="Arial" w:cs="Arial"/>
          <w:highlight w:val="yellow"/>
        </w:rPr>
        <w:t>erheben. Im Detail werden Sie zunächst die Strategien üben und es werden anschließend die EMG-Messaufnehmer angebracht (Dauer ca. 20 Minuten). Anschließend führen Sie das Computerexperime</w:t>
      </w:r>
      <w:r w:rsidR="00E63765" w:rsidRPr="00E63765">
        <w:rPr>
          <w:rFonts w:ascii="Arial" w:hAnsi="Arial" w:cs="Arial"/>
          <w:highlight w:val="yellow"/>
        </w:rPr>
        <w:t>nt durch (Dauer ca. 30 Minuten).</w:t>
      </w:r>
      <w:r w:rsidR="00E63765">
        <w:rPr>
          <w:rFonts w:ascii="Arial" w:hAnsi="Arial" w:cs="Arial"/>
          <w:highlight w:val="yellow"/>
        </w:rPr>
        <w:t xml:space="preserve"> Ihre Aufgabe besteht darin, negative Bilder zu betrachten. Dabei sollen Sie verschiedene Regulationsstrategien einsetzen, um aufkommende negative Emotionen zu regulieren.</w:t>
      </w:r>
      <w:r w:rsidR="00E63765" w:rsidRPr="00E63765">
        <w:rPr>
          <w:rFonts w:ascii="Arial" w:hAnsi="Arial" w:cs="Arial"/>
          <w:highlight w:val="yellow"/>
        </w:rPr>
        <w:t xml:space="preserve"> Es folgt eine kurze Nachbefragung. Zuletzt erhalten Sie zwei Tage nach Abschluss dieses Teils eine E-Mail </w:t>
      </w:r>
      <w:r w:rsidR="00E63765" w:rsidRPr="00D50651">
        <w:rPr>
          <w:rFonts w:ascii="Arial" w:hAnsi="Arial" w:cs="Arial"/>
          <w:highlight w:val="yellow"/>
        </w:rPr>
        <w:t xml:space="preserve">mit einer Reihe an Fragebögen, die wir Sie bitten würden, auszufüllen. Das Ausfüllen der Fragebögen wird ca. XX Minuten in Anspruch nehmen. </w:t>
      </w:r>
      <w:r w:rsidR="00D50651" w:rsidRPr="00D50651">
        <w:rPr>
          <w:rFonts w:ascii="Arial" w:hAnsi="Arial" w:cs="Arial"/>
          <w:highlight w:val="yellow"/>
        </w:rPr>
        <w:t>Diese dienen der Erfassung spezieller Persönlichkeitsmerkmale</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77777777"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wahlweise </w:t>
      </w:r>
      <w:r w:rsidR="004F13BC" w:rsidRPr="004F13BC">
        <w:rPr>
          <w:rFonts w:ascii="Arial" w:hAnsi="Arial" w:cs="Arial"/>
          <w:highlight w:val="yellow"/>
        </w:rPr>
        <w:t>8 Euro pro Stunde</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77777777" w:rsidR="00A67934" w:rsidRDefault="007376D7" w:rsidP="00724965">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7777777" w:rsidR="007376D7" w:rsidRPr="007376D7" w:rsidRDefault="007376D7" w:rsidP="00724965">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14:paraId="52146793" w14:textId="77777777" w:rsidR="007376D7" w:rsidRDefault="007376D7" w:rsidP="00724965">
      <w:pPr>
        <w:jc w:val="both"/>
        <w:rPr>
          <w:rFonts w:ascii="Arial" w:hAnsi="Arial" w:cs="Arial"/>
        </w:rPr>
      </w:pPr>
      <w:r w:rsidRPr="00A67934">
        <w:rPr>
          <w:rFonts w:ascii="Arial" w:hAnsi="Arial" w:cs="Arial"/>
          <w:highlight w:val="yellow"/>
        </w:rPr>
        <w:t xml:space="preserve">Zur Ableitung der </w:t>
      </w:r>
      <w:r w:rsidR="00A67934" w:rsidRPr="00A67934">
        <w:rPr>
          <w:rFonts w:ascii="Arial" w:hAnsi="Arial" w:cs="Arial"/>
          <w:highlight w:val="yellow"/>
        </w:rPr>
        <w:t>Muskelaktivität</w:t>
      </w:r>
      <w:r w:rsidRPr="00A67934">
        <w:rPr>
          <w:rFonts w:ascii="Arial" w:hAnsi="Arial" w:cs="Arial"/>
          <w:highlight w:val="yellow"/>
        </w:rPr>
        <w:t xml:space="preserve"> mittels E</w:t>
      </w:r>
      <w:r w:rsidR="00A67934" w:rsidRPr="00A67934">
        <w:rPr>
          <w:rFonts w:ascii="Arial" w:hAnsi="Arial" w:cs="Arial"/>
          <w:highlight w:val="yellow"/>
        </w:rPr>
        <w:t>MG</w:t>
      </w:r>
      <w:r w:rsidRPr="00A67934">
        <w:rPr>
          <w:rFonts w:ascii="Arial" w:hAnsi="Arial" w:cs="Arial"/>
          <w:highlight w:val="yellow"/>
        </w:rPr>
        <w:t xml:space="preserve"> werden Messaufnehmer eingesetzt, die </w:t>
      </w:r>
      <w:r w:rsidR="00A67934" w:rsidRPr="00A67934">
        <w:rPr>
          <w:rFonts w:ascii="Arial" w:hAnsi="Arial" w:cs="Arial"/>
          <w:highlight w:val="yellow"/>
        </w:rPr>
        <w:t>auf die Haut aufgeklebt werden. Dabei wird ein</w:t>
      </w:r>
      <w:r w:rsidRPr="00A67934">
        <w:rPr>
          <w:rFonts w:ascii="Arial" w:hAnsi="Arial" w:cs="Arial"/>
          <w:highlight w:val="yellow"/>
        </w:rPr>
        <w:t xml:space="preserve"> salzhaltiges, leitfähiges Gel </w:t>
      </w:r>
      <w:r w:rsidR="00A67934" w:rsidRPr="00A67934">
        <w:rPr>
          <w:rFonts w:ascii="Arial" w:hAnsi="Arial" w:cs="Arial"/>
          <w:highlight w:val="yellow"/>
        </w:rPr>
        <w:t>verwendet</w:t>
      </w:r>
      <w:r w:rsidRPr="00A67934">
        <w:rPr>
          <w:rFonts w:ascii="Arial" w:hAnsi="Arial" w:cs="Arial"/>
          <w:highlight w:val="yellow"/>
        </w:rPr>
        <w:t xml:space="preserve">, das zudem reinigende Partikel enthält. Es handelt sich dabei um ein Medizinprodukt. </w:t>
      </w:r>
      <w:r w:rsidR="00A67934" w:rsidRPr="00A67934">
        <w:rPr>
          <w:rFonts w:ascii="Arial" w:hAnsi="Arial" w:cs="Arial"/>
          <w:highlight w:val="yellow"/>
        </w:rPr>
        <w:t>Bestimmte Partikel des Gels können die Haut leicht aufrauen</w:t>
      </w:r>
      <w:r w:rsidRPr="00A67934">
        <w:rPr>
          <w:rFonts w:ascii="Arial" w:hAnsi="Arial" w:cs="Arial"/>
          <w:highlight w:val="yellow"/>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77777777"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Sie </w:t>
      </w:r>
      <w:commentRangeStart w:id="0"/>
      <w:r w:rsidRPr="00B800DC">
        <w:rPr>
          <w:rFonts w:ascii="Arial" w:hAnsi="Arial" w:cs="Arial"/>
          <w:highlight w:val="yellow"/>
        </w:rPr>
        <w:t>zwischen 18-45 Jahre alt sind und fließend Deutsch sprechen. Außerdem sollten Sie über normale oder korrigierte Sehfähigkeit</w:t>
      </w:r>
      <w:r w:rsidRPr="00B800DC">
        <w:rPr>
          <w:rFonts w:ascii="Arial" w:hAnsi="Arial" w:cs="Arial"/>
          <w:color w:val="FF0000"/>
          <w:highlight w:val="yellow"/>
        </w:rPr>
        <w:t xml:space="preserve"> </w:t>
      </w:r>
      <w:r w:rsidRPr="00B800DC">
        <w:rPr>
          <w:rFonts w:ascii="Arial" w:hAnsi="Arial" w:cs="Arial"/>
          <w:highlight w:val="yellow"/>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w:t>
      </w:r>
      <w:commentRangeEnd w:id="0"/>
      <w:r w:rsidR="00B800DC">
        <w:rPr>
          <w:rStyle w:val="Kommentarzeichen"/>
        </w:rPr>
        <w:commentReference w:id="0"/>
      </w:r>
      <w:r w:rsidRPr="007376D7">
        <w:rPr>
          <w:rFonts w:ascii="Arial" w:hAnsi="Arial" w:cs="Arial"/>
        </w:rPr>
        <w:t xml:space="preserve">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w:t>
      </w:r>
      <w:r w:rsidRPr="007376D7">
        <w:rPr>
          <w:rFonts w:ascii="Arial" w:hAnsi="Arial" w:cs="Arial"/>
        </w:rPr>
        <w:lastRenderedPageBreak/>
        <w:t xml:space="preserve">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14:paraId="1884A1B4" w14:textId="324C2795" w:rsidR="007376D7" w:rsidRPr="007376D7" w:rsidRDefault="007376D7" w:rsidP="00724965">
      <w:pPr>
        <w:jc w:val="both"/>
        <w:rPr>
          <w:rFonts w:ascii="Arial" w:hAnsi="Arial" w:cs="Arial"/>
        </w:rPr>
      </w:pPr>
      <w:r w:rsidRPr="003B3D49">
        <w:rPr>
          <w:rFonts w:ascii="Arial" w:hAnsi="Arial" w:cs="Arial"/>
          <w:highlight w:val="yellow"/>
        </w:rPr>
        <w:t>Folgende Daten werden ausschließlich zur Kontaktaufnahme zu Ihrer Person verarbeitet: Name, Adresse</w:t>
      </w:r>
      <w:r w:rsidR="003B3D49" w:rsidRPr="003B3D49">
        <w:rPr>
          <w:rFonts w:ascii="Arial" w:hAnsi="Arial" w:cs="Arial"/>
          <w:highlight w:val="yellow"/>
        </w:rPr>
        <w:t>, E-Mail-Adresse</w:t>
      </w:r>
      <w:r w:rsidRPr="003B3D49">
        <w:rPr>
          <w:rFonts w:ascii="Arial" w:hAnsi="Arial" w:cs="Arial"/>
          <w:highlight w:val="yellow"/>
        </w:rPr>
        <w:t xml:space="preserve"> und ggf. Telefonnummer. </w:t>
      </w:r>
      <w:r w:rsidR="003B3D49" w:rsidRPr="003B3D49">
        <w:rPr>
          <w:rFonts w:ascii="Arial" w:hAnsi="Arial" w:cs="Arial"/>
          <w:highlight w:val="yellow"/>
        </w:rPr>
        <w:t xml:space="preserve">Sie dienen dazu vor den Untersuchungszeitpunkten zu kontaktieren und Ihnen den Link zu den Online-Fragebögen zukommen zu lassen. </w:t>
      </w:r>
      <w:r w:rsidRPr="003B3D49">
        <w:rPr>
          <w:rFonts w:ascii="Arial" w:hAnsi="Arial" w:cs="Arial"/>
          <w:highlight w:val="yellow"/>
        </w:rPr>
        <w:t>Wir versichern, dass die Daten unverzüglich gelöscht werden, sobald</w:t>
      </w:r>
      <w:r w:rsidR="003B3D49" w:rsidRPr="003B3D49">
        <w:rPr>
          <w:rFonts w:ascii="Arial" w:hAnsi="Arial" w:cs="Arial"/>
          <w:highlight w:val="yellow"/>
        </w:rPr>
        <w:t xml:space="preserve"> die Datenerhebung beendet ist. </w:t>
      </w:r>
      <w:r w:rsidRPr="003B3D49">
        <w:rPr>
          <w:rFonts w:ascii="Arial" w:hAnsi="Arial" w:cs="Arial"/>
          <w:highlight w:val="yellow"/>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70567631" w14:textId="77777777" w:rsidR="00724965" w:rsidRPr="007376D7" w:rsidRDefault="00724965" w:rsidP="00724965">
      <w:pPr>
        <w:jc w:val="both"/>
        <w:rPr>
          <w:rFonts w:ascii="Arial" w:hAnsi="Arial" w:cs="Arial"/>
        </w:rPr>
      </w:pPr>
    </w:p>
    <w:p w14:paraId="400121FF" w14:textId="7777777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14:paraId="269F6B7C" w14:textId="77777777"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 xml:space="preserve">Jens </w:t>
      </w:r>
      <w:proofErr w:type="spellStart"/>
      <w:r w:rsidR="003B3D49">
        <w:rPr>
          <w:rFonts w:ascii="Arial" w:hAnsi="Arial" w:cs="Arial"/>
        </w:rPr>
        <w:t>Syckor</w:t>
      </w:r>
      <w:proofErr w:type="spellEnd"/>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3"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tc>
        <w:tc>
          <w:tcPr>
            <w:tcW w:w="4531" w:type="dxa"/>
            <w:tcBorders>
              <w:top w:val="nil"/>
              <w:left w:val="nil"/>
              <w:bottom w:val="nil"/>
              <w:right w:val="nil"/>
            </w:tcBorders>
          </w:tcPr>
          <w:p w14:paraId="66C6745C" w14:textId="7CBC976F" w:rsidR="003B3D49" w:rsidRPr="00577651" w:rsidRDefault="003B3D49" w:rsidP="003B3D49">
            <w:pPr>
              <w:spacing w:line="240" w:lineRule="auto"/>
              <w:rPr>
                <w:rFonts w:ascii="Arial" w:hAnsi="Arial" w:cs="Arial"/>
                <w:highlight w:val="yellow"/>
              </w:rPr>
            </w:pPr>
            <w:r w:rsidRPr="00577651">
              <w:rPr>
                <w:rFonts w:ascii="Arial" w:hAnsi="Arial" w:cs="Arial"/>
                <w:highlight w:val="yellow"/>
              </w:rPr>
              <w:t>Josephine Zerna</w:t>
            </w:r>
          </w:p>
          <w:p w14:paraId="666ACEE7" w14:textId="77777777" w:rsidR="003B3D49" w:rsidRPr="00577651" w:rsidRDefault="003B3D49" w:rsidP="003B3D49">
            <w:pPr>
              <w:spacing w:line="240" w:lineRule="auto"/>
              <w:rPr>
                <w:rFonts w:ascii="Arial" w:hAnsi="Arial" w:cs="Arial"/>
                <w:highlight w:val="yellow"/>
              </w:rPr>
            </w:pPr>
            <w:r w:rsidRPr="00577651">
              <w:rPr>
                <w:rFonts w:ascii="Arial" w:hAnsi="Arial" w:cs="Arial"/>
                <w:highlight w:val="yellow"/>
              </w:rPr>
              <w:t>Professur Differentielle und Persönlichkeitspsychologie</w:t>
            </w:r>
            <w:r w:rsidRPr="00577651">
              <w:rPr>
                <w:rFonts w:ascii="Arial" w:hAnsi="Arial" w:cs="Arial"/>
                <w:highlight w:val="yellow"/>
              </w:rPr>
              <w:tab/>
            </w:r>
          </w:p>
          <w:p w14:paraId="2A9059D2" w14:textId="77777777" w:rsidR="003B3D49" w:rsidRPr="00577651" w:rsidRDefault="003B3D49" w:rsidP="003B3D49">
            <w:pPr>
              <w:spacing w:line="240" w:lineRule="auto"/>
              <w:rPr>
                <w:rFonts w:ascii="Arial" w:hAnsi="Arial" w:cs="Arial"/>
                <w:highlight w:val="yellow"/>
              </w:rPr>
            </w:pPr>
            <w:r w:rsidRPr="00577651">
              <w:rPr>
                <w:rFonts w:ascii="Arial" w:hAnsi="Arial" w:cs="Arial"/>
                <w:highlight w:val="yellow"/>
              </w:rPr>
              <w:t>Fakultät Psychologie</w:t>
            </w:r>
          </w:p>
          <w:p w14:paraId="7ED2A853" w14:textId="77777777" w:rsidR="003B3D49" w:rsidRPr="00577651" w:rsidRDefault="003B3D49" w:rsidP="003B3D49">
            <w:pPr>
              <w:spacing w:line="240" w:lineRule="auto"/>
              <w:rPr>
                <w:rFonts w:ascii="Arial" w:hAnsi="Arial" w:cs="Arial"/>
                <w:highlight w:val="yellow"/>
              </w:rPr>
            </w:pPr>
            <w:r w:rsidRPr="00577651">
              <w:rPr>
                <w:rFonts w:ascii="Arial" w:hAnsi="Arial" w:cs="Arial"/>
                <w:highlight w:val="yellow"/>
              </w:rPr>
              <w:t>TU Dresden</w:t>
            </w:r>
          </w:p>
          <w:p w14:paraId="72906C97" w14:textId="77777777" w:rsidR="003B3D49" w:rsidRPr="00577651" w:rsidRDefault="003B3D49" w:rsidP="003B3D49">
            <w:pPr>
              <w:spacing w:line="240" w:lineRule="auto"/>
              <w:rPr>
                <w:rFonts w:ascii="Arial" w:hAnsi="Arial" w:cs="Arial"/>
                <w:highlight w:val="yellow"/>
              </w:rPr>
            </w:pPr>
            <w:r w:rsidRPr="00577651">
              <w:rPr>
                <w:rFonts w:ascii="Arial" w:hAnsi="Arial" w:cs="Arial"/>
                <w:highlight w:val="yellow"/>
              </w:rPr>
              <w:t>01062 Dresden</w:t>
            </w:r>
          </w:p>
          <w:p w14:paraId="1C54DE0B" w14:textId="77777777" w:rsidR="003B3D49" w:rsidRPr="00577651" w:rsidRDefault="003B3D49" w:rsidP="003B3D49">
            <w:pPr>
              <w:spacing w:line="240" w:lineRule="auto"/>
              <w:rPr>
                <w:rFonts w:ascii="Arial" w:hAnsi="Arial" w:cs="Arial"/>
                <w:highlight w:val="yellow"/>
              </w:rPr>
            </w:pPr>
            <w:r w:rsidRPr="00577651">
              <w:rPr>
                <w:rFonts w:ascii="Arial" w:hAnsi="Arial" w:cs="Arial"/>
                <w:highlight w:val="yellow"/>
              </w:rPr>
              <w:t xml:space="preserve">Besucheradresse: </w:t>
            </w:r>
          </w:p>
          <w:p w14:paraId="7F101389" w14:textId="08175803" w:rsidR="003B3D49" w:rsidRPr="00577651" w:rsidRDefault="003B3D49" w:rsidP="003B3D49">
            <w:pPr>
              <w:spacing w:line="240" w:lineRule="auto"/>
              <w:contextualSpacing/>
              <w:rPr>
                <w:rFonts w:ascii="Arial" w:hAnsi="Arial" w:cs="Arial"/>
                <w:highlight w:val="yellow"/>
              </w:rPr>
            </w:pPr>
            <w:r w:rsidRPr="00577651">
              <w:rPr>
                <w:rFonts w:ascii="Arial" w:hAnsi="Arial" w:cs="Arial"/>
                <w:highlight w:val="yellow"/>
              </w:rPr>
              <w:t>Raum A439</w:t>
            </w:r>
          </w:p>
          <w:p w14:paraId="3AD4185F" w14:textId="77777777" w:rsidR="003B3D49" w:rsidRPr="00577651" w:rsidRDefault="003B3D49" w:rsidP="003B3D49">
            <w:pPr>
              <w:spacing w:line="240" w:lineRule="auto"/>
              <w:contextualSpacing/>
              <w:rPr>
                <w:rFonts w:ascii="Arial" w:hAnsi="Arial" w:cs="Arial"/>
                <w:highlight w:val="yellow"/>
              </w:rPr>
            </w:pPr>
            <w:r w:rsidRPr="00577651">
              <w:rPr>
                <w:rFonts w:ascii="Arial" w:hAnsi="Arial" w:cs="Arial"/>
                <w:highlight w:val="yellow"/>
              </w:rPr>
              <w:t>Zellescher Weg 17</w:t>
            </w:r>
          </w:p>
          <w:p w14:paraId="4A907800" w14:textId="77E77941" w:rsidR="003B3D49" w:rsidRPr="00577651" w:rsidRDefault="003B3D49" w:rsidP="003B3D49">
            <w:pPr>
              <w:spacing w:line="240" w:lineRule="auto"/>
              <w:rPr>
                <w:rFonts w:ascii="Arial" w:hAnsi="Arial" w:cs="Arial"/>
                <w:highlight w:val="yellow"/>
              </w:rPr>
            </w:pPr>
            <w:r w:rsidRPr="00577651">
              <w:rPr>
                <w:rFonts w:ascii="Arial" w:hAnsi="Arial" w:cs="Arial"/>
                <w:highlight w:val="yellow"/>
              </w:rPr>
              <w:t>01069 Dresden</w:t>
            </w:r>
          </w:p>
          <w:p w14:paraId="63DA0A4E" w14:textId="65DF9837" w:rsidR="003B3D49" w:rsidRPr="00577651" w:rsidRDefault="003B3D49" w:rsidP="003B3D49">
            <w:pPr>
              <w:spacing w:before="120" w:line="240" w:lineRule="auto"/>
              <w:rPr>
                <w:rFonts w:ascii="Arial" w:hAnsi="Arial" w:cs="Arial"/>
                <w:highlight w:val="yellow"/>
              </w:rPr>
            </w:pPr>
            <w:r w:rsidRPr="00577651">
              <w:rPr>
                <w:rFonts w:ascii="Arial" w:hAnsi="Arial" w:cs="Arial"/>
                <w:highlight w:val="yellow"/>
              </w:rPr>
              <w:t>Telefon:</w:t>
            </w:r>
            <w:r w:rsidRPr="00577651">
              <w:rPr>
                <w:rFonts w:ascii="Arial" w:hAnsi="Arial" w:cs="Arial"/>
                <w:color w:val="FF0000"/>
                <w:highlight w:val="yellow"/>
              </w:rPr>
              <w:t xml:space="preserve"> </w:t>
            </w:r>
            <w:r w:rsidRPr="00577651">
              <w:rPr>
                <w:rFonts w:ascii="Arial" w:hAnsi="Arial" w:cs="Arial"/>
                <w:highlight w:val="yellow"/>
              </w:rPr>
              <w:t>+49 351 463-</w:t>
            </w:r>
            <w:r w:rsidR="00F9717F" w:rsidRPr="00577651">
              <w:rPr>
                <w:rFonts w:ascii="Arial" w:hAnsi="Arial" w:cs="Arial"/>
                <w:highlight w:val="yellow"/>
              </w:rPr>
              <w:t>XXXXX</w:t>
            </w:r>
          </w:p>
          <w:p w14:paraId="5BEAACCD" w14:textId="2041687D" w:rsidR="003B3D49" w:rsidRDefault="003B3D49" w:rsidP="003B3D49">
            <w:pPr>
              <w:rPr>
                <w:rFonts w:ascii="Arial" w:hAnsi="Arial" w:cs="Arial"/>
              </w:rPr>
            </w:pPr>
            <w:proofErr w:type="spellStart"/>
            <w:r w:rsidRPr="00577651">
              <w:rPr>
                <w:rFonts w:ascii="Arial" w:hAnsi="Arial" w:cs="Arial"/>
                <w:highlight w:val="yellow"/>
              </w:rPr>
              <w:t>E-mail</w:t>
            </w:r>
            <w:proofErr w:type="spellEnd"/>
            <w:r w:rsidRPr="00577651">
              <w:rPr>
                <w:rFonts w:ascii="Arial" w:hAnsi="Arial" w:cs="Arial"/>
                <w:highlight w:val="yellow"/>
              </w:rPr>
              <w:t xml:space="preserve">: </w:t>
            </w:r>
            <w:r w:rsidRPr="00577651">
              <w:rPr>
                <w:rFonts w:ascii="Arial" w:hAnsi="Arial" w:cs="Arial"/>
                <w:highlight w:val="yellow"/>
              </w:rPr>
              <w:t>josephine.zerna</w:t>
            </w:r>
            <w:r w:rsidRPr="00577651">
              <w:rPr>
                <w:rFonts w:ascii="Arial" w:hAnsi="Arial" w:cs="Arial"/>
                <w:highlight w:val="yellow"/>
              </w:rPr>
              <w:t>@tu-dresden.de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68A1A8CF"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Studie </w:t>
      </w:r>
      <w:bookmarkStart w:id="1" w:name="_GoBack"/>
      <w:bookmarkEnd w:id="1"/>
      <w:r w:rsidRPr="00577651">
        <w:rPr>
          <w:rStyle w:val="Fett"/>
          <w:rFonts w:ascii="Arial" w:hAnsi="Arial" w:cs="Arial"/>
          <w:highlight w:val="yellow"/>
        </w:rPr>
        <w:t>„</w:t>
      </w:r>
      <w:r w:rsidR="00577651" w:rsidRPr="00577651">
        <w:rPr>
          <w:rStyle w:val="Fett"/>
          <w:rFonts w:ascii="Arial" w:hAnsi="Arial" w:cs="Arial"/>
          <w:highlight w:val="yellow"/>
        </w:rPr>
        <w:t>XXX</w:t>
      </w:r>
      <w:r w:rsidRPr="00577651">
        <w:rPr>
          <w:rStyle w:val="Fett"/>
          <w:rFonts w:ascii="Arial" w:hAnsi="Arial" w:cs="Arial"/>
          <w:highlight w:val="yellow"/>
        </w:rPr>
        <w:t>“</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77777777" w:rsidR="00797ABE" w:rsidRPr="007376D7"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sectPr w:rsidR="00797ABE" w:rsidRPr="007376D7" w:rsidSect="003C178E">
      <w:headerReference w:type="even" r:id="rId14"/>
      <w:headerReference w:type="default" r:id="rId15"/>
      <w:footerReference w:type="even" r:id="rId16"/>
      <w:footerReference w:type="default" r:id="rId17"/>
      <w:headerReference w:type="first" r:id="rId18"/>
      <w:footerReference w:type="first" r:id="rId19"/>
      <w:pgSz w:w="11906" w:h="16838" w:code="9"/>
      <w:pgMar w:top="1560" w:right="1134" w:bottom="1418" w:left="1701" w:header="0" w:footer="465"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ristoph Scheffel" w:date="2021-08-11T13:26:00Z" w:initials="CS">
    <w:p w14:paraId="26E85118" w14:textId="77777777" w:rsidR="00B800DC" w:rsidRDefault="00B800DC">
      <w:pPr>
        <w:pStyle w:val="Kommentartext"/>
      </w:pPr>
      <w:r>
        <w:rPr>
          <w:rStyle w:val="Kommentarzeichen"/>
        </w:rPr>
        <w:annotationRef/>
      </w:r>
      <w:r>
        <w:t>Bedingungen für Studienteilnahme bei ESER… Obergrenze 45 vor allem, weil sich im Alter Emotionsregulation doch noch einmal verändert</w:t>
      </w:r>
    </w:p>
    <w:p w14:paraId="397BDE6F" w14:textId="77777777" w:rsidR="00B800DC" w:rsidRDefault="00B800DC">
      <w:pPr>
        <w:pStyle w:val="Kommentartext"/>
      </w:pPr>
    </w:p>
    <w:p w14:paraId="6011248F" w14:textId="77777777" w:rsidR="00B800DC" w:rsidRDefault="00B800DC">
      <w:pPr>
        <w:pStyle w:val="Kommentartext"/>
      </w:pPr>
      <w:r>
        <w:t xml:space="preserve">Gibt es für </w:t>
      </w:r>
      <w:proofErr w:type="spellStart"/>
      <w:r>
        <w:t>Westbrook</w:t>
      </w:r>
      <w:proofErr w:type="spellEnd"/>
      <w:r>
        <w:t xml:space="preserve"> weitere?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1248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32D95" w14:textId="77777777" w:rsidR="00663BDA" w:rsidRDefault="00663BDA" w:rsidP="00A77480">
      <w:pPr>
        <w:spacing w:after="0" w:line="240" w:lineRule="auto"/>
      </w:pPr>
      <w:r>
        <w:separator/>
      </w:r>
    </w:p>
  </w:endnote>
  <w:endnote w:type="continuationSeparator" w:id="0">
    <w:p w14:paraId="67C5F559" w14:textId="77777777" w:rsidR="00663BDA" w:rsidRDefault="00663BDA"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9212FA5A-6AAA-42E9-A256-4BB13F618144}"/>
    <w:embedBold r:id="rId2" w:fontKey="{3216CF5D-CB01-4597-9167-BF47556BDACC}"/>
    <w:embedBoldItalic r:id="rId3" w:fontKey="{902FF792-BB9E-4349-B119-53048928F9A6}"/>
  </w:font>
  <w:font w:name="Calibri">
    <w:panose1 w:val="020F0502020204030204"/>
    <w:charset w:val="00"/>
    <w:family w:val="swiss"/>
    <w:pitch w:val="variable"/>
    <w:sig w:usb0="E0002AFF" w:usb1="C000247B" w:usb2="00000009" w:usb3="00000000" w:csb0="000001FF" w:csb1="00000000"/>
    <w:embedRegular r:id="rId4" w:fontKey="{7842C4FC-CB7C-40B5-965B-65F64AFBE977}"/>
    <w:embedBold r:id="rId5" w:fontKey="{6450D395-4A5D-4BA1-AC38-607D4B0B6CA3}"/>
    <w:embedBoldItalic r:id="rId6" w:fontKey="{8139D5B5-7116-4582-B091-7FB7C5F5F97C}"/>
  </w:font>
  <w:font w:name="Segoe UI">
    <w:panose1 w:val="020B0502040204020203"/>
    <w:charset w:val="00"/>
    <w:family w:val="swiss"/>
    <w:pitch w:val="variable"/>
    <w:sig w:usb0="E4002EFF" w:usb1="C000E47F" w:usb2="00000009" w:usb3="00000000" w:csb0="000001FF" w:csb1="00000000"/>
    <w:embedRegular r:id="rId7" w:fontKey="{72101036-1423-4E49-B82F-0C9B68532A73}"/>
  </w:font>
  <w:font w:name="Open Sans Light">
    <w:panose1 w:val="020B0306030504020204"/>
    <w:charset w:val="00"/>
    <w:family w:val="swiss"/>
    <w:pitch w:val="variable"/>
    <w:sig w:usb0="E00002EF" w:usb1="4000205B" w:usb2="00000028" w:usb3="00000000" w:csb0="0000019F" w:csb1="00000000"/>
    <w:embedRegular r:id="rId8" w:fontKey="{CA526531-3A6F-49DD-918A-1DFB9A076E04}"/>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9D564456-9273-40D3-95FC-29EDB5CE5F53}"/>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0E94254B" w:rsidR="00AA1040" w:rsidRDefault="00A77B7B" w:rsidP="00A77B7B">
    <w:pPr>
      <w:pStyle w:val="SeitenzahlFolgeseiten"/>
    </w:pPr>
    <w:r>
      <w:t xml:space="preserve">Seite </w:t>
    </w:r>
    <w:r>
      <w:fldChar w:fldCharType="begin"/>
    </w:r>
    <w:r>
      <w:instrText>PAGE   \* MERGEFORMAT</w:instrText>
    </w:r>
    <w:r>
      <w:fldChar w:fldCharType="separate"/>
    </w:r>
    <w:r w:rsidR="00577651">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BB1F8" w14:textId="77777777" w:rsidR="00663BDA" w:rsidRDefault="00663BDA" w:rsidP="00A77480">
      <w:pPr>
        <w:spacing w:after="0" w:line="240" w:lineRule="auto"/>
      </w:pPr>
      <w:r>
        <w:separator/>
      </w:r>
    </w:p>
  </w:footnote>
  <w:footnote w:type="continuationSeparator" w:id="0">
    <w:p w14:paraId="02999AB4" w14:textId="77777777" w:rsidR="00663BDA" w:rsidRDefault="00663BDA"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 Scheffel">
    <w15:presenceInfo w15:providerId="Windows Live" w15:userId="bf81d63ba957d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B0B77"/>
    <w:rsid w:val="000B2430"/>
    <w:rsid w:val="001248B5"/>
    <w:rsid w:val="0016056A"/>
    <w:rsid w:val="001C2D95"/>
    <w:rsid w:val="001C6AF9"/>
    <w:rsid w:val="00201940"/>
    <w:rsid w:val="00204B4C"/>
    <w:rsid w:val="00261365"/>
    <w:rsid w:val="002A62F6"/>
    <w:rsid w:val="002A799B"/>
    <w:rsid w:val="002B2443"/>
    <w:rsid w:val="002C51B3"/>
    <w:rsid w:val="002C79F8"/>
    <w:rsid w:val="00302EE4"/>
    <w:rsid w:val="0031725B"/>
    <w:rsid w:val="003662D4"/>
    <w:rsid w:val="00376D8D"/>
    <w:rsid w:val="003B3D49"/>
    <w:rsid w:val="003B6D92"/>
    <w:rsid w:val="003C178E"/>
    <w:rsid w:val="003D1C5E"/>
    <w:rsid w:val="003D5C0B"/>
    <w:rsid w:val="003D7E5C"/>
    <w:rsid w:val="003E5300"/>
    <w:rsid w:val="003E5E24"/>
    <w:rsid w:val="003F1952"/>
    <w:rsid w:val="004812AB"/>
    <w:rsid w:val="00484A22"/>
    <w:rsid w:val="00490B37"/>
    <w:rsid w:val="004E2CF4"/>
    <w:rsid w:val="004E300C"/>
    <w:rsid w:val="004E7D3D"/>
    <w:rsid w:val="004F13BC"/>
    <w:rsid w:val="005012DE"/>
    <w:rsid w:val="0050320A"/>
    <w:rsid w:val="00512155"/>
    <w:rsid w:val="005237F1"/>
    <w:rsid w:val="005517C0"/>
    <w:rsid w:val="00577651"/>
    <w:rsid w:val="00577C66"/>
    <w:rsid w:val="005D5E63"/>
    <w:rsid w:val="005E49BA"/>
    <w:rsid w:val="00613A4D"/>
    <w:rsid w:val="00624EB6"/>
    <w:rsid w:val="00663BDA"/>
    <w:rsid w:val="00670891"/>
    <w:rsid w:val="00673ABA"/>
    <w:rsid w:val="0067736C"/>
    <w:rsid w:val="00692740"/>
    <w:rsid w:val="006936B9"/>
    <w:rsid w:val="00697B5D"/>
    <w:rsid w:val="006B4F10"/>
    <w:rsid w:val="006C4317"/>
    <w:rsid w:val="006E4761"/>
    <w:rsid w:val="006F69B0"/>
    <w:rsid w:val="00702BA8"/>
    <w:rsid w:val="00724965"/>
    <w:rsid w:val="007315A6"/>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7170"/>
    <w:rsid w:val="00E47558"/>
    <w:rsid w:val="00E63765"/>
    <w:rsid w:val="00E64FF9"/>
    <w:rsid w:val="00E70A04"/>
    <w:rsid w:val="00E87128"/>
    <w:rsid w:val="00EA5D52"/>
    <w:rsid w:val="00EC0DB3"/>
    <w:rsid w:val="00EC20CA"/>
    <w:rsid w:val="00F15FF5"/>
    <w:rsid w:val="00F9717F"/>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echsdsb.de/impressum-datenschutzerklaerung" TargetMode="Externa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christoph_scheffel@tu-dresden.de"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ADDDFAB9-5EF7-4CA2-BE02-F558395A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5</Pages>
  <Words>1664</Words>
  <Characters>10485</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19</cp:revision>
  <cp:lastPrinted>2019-06-27T15:00:00Z</cp:lastPrinted>
  <dcterms:created xsi:type="dcterms:W3CDTF">2019-06-27T14:29:00Z</dcterms:created>
  <dcterms:modified xsi:type="dcterms:W3CDTF">2021-08-11T11:39:00Z</dcterms:modified>
</cp:coreProperties>
</file>