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515" w:rsidRDefault="00182515" w:rsidP="00182515">
      <w:pPr>
        <w:pStyle w:val="berschrift1"/>
        <w:numPr>
          <w:ilvl w:val="0"/>
          <w:numId w:val="0"/>
        </w:numPr>
      </w:pPr>
      <w:r>
        <w:t>Supplementary Material X</w:t>
      </w:r>
    </w:p>
    <w:p w:rsidR="00182515" w:rsidRDefault="00182515" w:rsidP="00182515">
      <w:r>
        <w:t>Table SX</w:t>
      </w:r>
    </w:p>
    <w:p w:rsidR="00182515" w:rsidRDefault="00182515" w:rsidP="00182515">
      <w:r>
        <w:t>List of IAPS (Lang, Bradley, and Cuthbert, 2008) and EmoPicS (Wessa et al., 2010) used in study 1.</w:t>
      </w:r>
    </w:p>
    <w:tbl>
      <w:tblPr>
        <w:tblStyle w:val="Tabellenraster"/>
        <w:tblW w:w="10758" w:type="dxa"/>
        <w:tblLook w:val="04A0" w:firstRow="1" w:lastRow="0" w:firstColumn="1" w:lastColumn="0" w:noHBand="0" w:noVBand="1"/>
      </w:tblPr>
      <w:tblGrid>
        <w:gridCol w:w="1574"/>
        <w:gridCol w:w="1639"/>
        <w:gridCol w:w="1459"/>
        <w:gridCol w:w="1459"/>
        <w:gridCol w:w="1459"/>
        <w:gridCol w:w="1584"/>
        <w:gridCol w:w="1584"/>
      </w:tblGrid>
      <w:tr w:rsidR="00096E9A" w:rsidTr="00096E9A">
        <w:trPr>
          <w:trHeight w:val="357"/>
        </w:trPr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96E9A" w:rsidRDefault="00096E9A" w:rsidP="00C8263C">
            <w:pPr>
              <w:jc w:val="center"/>
            </w:pP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96E9A" w:rsidRDefault="00096E9A" w:rsidP="00C8263C">
            <w:pPr>
              <w:jc w:val="center"/>
              <w:rPr>
                <w:b/>
              </w:rPr>
            </w:pPr>
            <w:r>
              <w:rPr>
                <w:b/>
              </w:rPr>
              <w:t>Neutral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96E9A" w:rsidRDefault="00096E9A" w:rsidP="00C8263C">
            <w:pPr>
              <w:jc w:val="center"/>
              <w:rPr>
                <w:b/>
              </w:rPr>
            </w:pPr>
            <w:r>
              <w:rPr>
                <w:b/>
              </w:rPr>
              <w:t>Negative 1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96E9A" w:rsidRDefault="00096E9A" w:rsidP="00C8263C">
            <w:pPr>
              <w:jc w:val="center"/>
              <w:rPr>
                <w:b/>
              </w:rPr>
            </w:pPr>
            <w:r>
              <w:rPr>
                <w:b/>
              </w:rPr>
              <w:t>Negative 2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96E9A" w:rsidRDefault="00096E9A" w:rsidP="00C8263C">
            <w:pPr>
              <w:jc w:val="center"/>
              <w:rPr>
                <w:b/>
              </w:rPr>
            </w:pPr>
            <w:r>
              <w:rPr>
                <w:b/>
              </w:rPr>
              <w:t>Negative 3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96E9A" w:rsidRDefault="00096E9A" w:rsidP="00C8263C">
            <w:pPr>
              <w:jc w:val="center"/>
              <w:rPr>
                <w:b/>
              </w:rPr>
            </w:pPr>
            <w:r>
              <w:rPr>
                <w:b/>
              </w:rPr>
              <w:t>Negative 4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96E9A" w:rsidRDefault="00096E9A" w:rsidP="00096E9A">
            <w:pPr>
              <w:jc w:val="center"/>
              <w:rPr>
                <w:b/>
              </w:rPr>
            </w:pPr>
            <w:r>
              <w:rPr>
                <w:b/>
              </w:rPr>
              <w:t>Negative 5</w:t>
            </w:r>
          </w:p>
        </w:tc>
      </w:tr>
      <w:tr w:rsidR="00096E9A" w:rsidTr="00096E9A">
        <w:trPr>
          <w:trHeight w:val="268"/>
        </w:trPr>
        <w:tc>
          <w:tcPr>
            <w:tcW w:w="15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6E9A" w:rsidRDefault="00096E9A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96E9A" w:rsidRDefault="00096E9A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083</w:t>
            </w:r>
            <w:r w:rsidR="00D2310D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A7B12" w:rsidRDefault="002A7B12" w:rsidP="002A7B12">
            <w:pPr>
              <w:jc w:val="right"/>
              <w:rPr>
                <w:rFonts w:cs="Open Sans Light"/>
                <w:color w:val="000000"/>
                <w:sz w:val="18"/>
                <w:szCs w:val="18"/>
                <w:lang w:val="de-DE"/>
              </w:rPr>
            </w:pPr>
            <w:r>
              <w:rPr>
                <w:rFonts w:cs="Open Sans Light"/>
                <w:color w:val="000000"/>
                <w:sz w:val="18"/>
                <w:szCs w:val="18"/>
                <w:lang w:val="de-DE"/>
              </w:rPr>
              <w:t>219</w:t>
            </w:r>
            <w:r w:rsidR="0006490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96E9A" w:rsidRDefault="00D06E07" w:rsidP="00C8263C">
            <w:pPr>
              <w:jc w:val="right"/>
              <w:rPr>
                <w:rFonts w:cs="Open Sans Light"/>
                <w:color w:val="000000"/>
                <w:sz w:val="18"/>
                <w:szCs w:val="18"/>
                <w:lang w:val="de-DE"/>
              </w:rPr>
            </w:pPr>
            <w:r>
              <w:rPr>
                <w:rFonts w:cs="Open Sans Light"/>
                <w:color w:val="000000"/>
                <w:sz w:val="18"/>
                <w:szCs w:val="18"/>
                <w:lang w:val="de-DE"/>
              </w:rPr>
              <w:t>226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96E9A" w:rsidRDefault="008641ED" w:rsidP="00C8263C">
            <w:pPr>
              <w:jc w:val="right"/>
              <w:rPr>
                <w:rFonts w:cs="Open Sans Light"/>
                <w:color w:val="000000"/>
                <w:sz w:val="18"/>
                <w:szCs w:val="18"/>
                <w:lang w:val="de-DE"/>
              </w:rPr>
            </w:pPr>
            <w:r>
              <w:rPr>
                <w:rFonts w:cs="Open Sans Light"/>
                <w:color w:val="000000"/>
                <w:sz w:val="18"/>
                <w:szCs w:val="18"/>
                <w:lang w:val="de-DE"/>
              </w:rPr>
              <w:t>210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  <w:lang w:val="de-DE"/>
              </w:rPr>
            </w:pPr>
            <w:r>
              <w:rPr>
                <w:rFonts w:cs="Open Sans Light"/>
                <w:color w:val="000000"/>
                <w:sz w:val="18"/>
                <w:szCs w:val="18"/>
                <w:lang w:val="de-DE"/>
              </w:rPr>
              <w:t>208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  <w:lang w:val="de-DE"/>
              </w:rPr>
            </w:pPr>
            <w:r>
              <w:rPr>
                <w:rFonts w:cs="Open Sans Light"/>
                <w:color w:val="000000"/>
                <w:sz w:val="18"/>
                <w:szCs w:val="18"/>
                <w:lang w:val="de-DE"/>
              </w:rPr>
              <w:t>223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</w:tr>
      <w:tr w:rsidR="00096E9A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096E9A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096E9A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107</w:t>
            </w:r>
            <w:r w:rsidR="00D2310D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2A7B12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222</w:t>
            </w:r>
            <w:r w:rsidR="0006490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D06E07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230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8641ED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225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218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227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</w:tr>
      <w:tr w:rsidR="00096E9A" w:rsidTr="00096E9A">
        <w:trPr>
          <w:trHeight w:val="268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096E9A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096E9A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124</w:t>
            </w:r>
            <w:r w:rsidR="00D2310D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2A7B12" w:rsidP="00C8263C">
            <w:pPr>
              <w:jc w:val="right"/>
              <w:rPr>
                <w:rFonts w:cs="Open Sans Light"/>
                <w:vertAlign w:val="superscript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238</w:t>
            </w:r>
            <w:r w:rsidR="0006490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D06E07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246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8641ED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228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245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326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</w:tr>
      <w:tr w:rsidR="00096E9A" w:rsidTr="00096E9A">
        <w:trPr>
          <w:trHeight w:val="268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096E9A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096E9A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140</w:t>
            </w:r>
            <w:r w:rsidR="00D2310D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2A7B12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255</w:t>
            </w:r>
            <w:r w:rsidR="0006490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D06E07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253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8641ED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251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254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1111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96E9A" w:rsidTr="00096E9A">
        <w:trPr>
          <w:trHeight w:val="268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096E9A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096E9A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143</w:t>
            </w:r>
            <w:r w:rsidR="00D2310D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2A7B12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327</w:t>
            </w:r>
            <w:r w:rsidR="0006490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D06E07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1301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8641ED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252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2703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3016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96E9A" w:rsidTr="00096E9A">
        <w:trPr>
          <w:trHeight w:val="268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096E9A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096E9A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7000</w:t>
            </w:r>
            <w:r w:rsidR="00D2310D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2A7B12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1051</w:t>
            </w:r>
            <w:r w:rsidR="00064909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D06E07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2800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8641ED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3285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274A2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</w:t>
            </w:r>
            <w:r w:rsidR="00ED3B54">
              <w:rPr>
                <w:rFonts w:cs="Open Sans Light"/>
                <w:color w:val="000000"/>
                <w:sz w:val="18"/>
                <w:szCs w:val="18"/>
              </w:rPr>
              <w:t>981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3017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96E9A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096E9A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096E9A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7002</w:t>
            </w:r>
            <w:r w:rsidR="00D2310D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2A7B12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3051</w:t>
            </w:r>
            <w:r w:rsidR="00064909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D06E07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3061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8641ED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3820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3160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3022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96E9A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096E9A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064909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7004*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2A7B12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6561</w:t>
            </w:r>
            <w:r w:rsidR="00064909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D06E07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3180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8641ED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6190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3181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3101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64909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7006*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6562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D06E0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3220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8641ED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6825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3215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3350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64909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7009*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6831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D06E0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3225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8641ED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6838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3301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6571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64909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7021*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6940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D06E0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3230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8641ED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8230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6020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9180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64909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7025*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9041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D06E0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6244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5B57" w:rsidRDefault="00C25B57" w:rsidP="00C25B57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8231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6242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9295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64909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7041*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9042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D06E0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6410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C25B5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9040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9031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9332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64909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7100*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9181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D06E0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6555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C25B5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9120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9184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9402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64909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7150*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9340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D06E0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6836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C25B5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9145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9230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9409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64909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7185*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9405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D06E0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9043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C25B5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9160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9252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9411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64909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7211*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9423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D06E0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9140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C25B5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9182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9373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9421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64909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7224*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9599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D06E0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9300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C25B5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9182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9400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9425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64909" w:rsidTr="00C308E8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7233*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9905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D06E0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9326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C25B5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9254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9424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9570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64909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7235*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9920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64909" w:rsidRDefault="00D06E0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9403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64909" w:rsidRDefault="00C25B5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9420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9800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9904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F84C75" w:rsidTr="00096E9A">
        <w:trPr>
          <w:trHeight w:val="257"/>
        </w:trPr>
        <w:tc>
          <w:tcPr>
            <w:tcW w:w="15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4C75" w:rsidRPr="006F0594" w:rsidRDefault="00F84C75" w:rsidP="00F84C75">
            <w:pPr>
              <w:jc w:val="right"/>
              <w:rPr>
                <w:rFonts w:cs="Open Sans Light"/>
                <w:b/>
                <w:color w:val="000000"/>
                <w:sz w:val="18"/>
              </w:rPr>
            </w:pPr>
            <w:r w:rsidRPr="006F0594">
              <w:rPr>
                <w:rFonts w:cs="Open Sans Light"/>
                <w:b/>
                <w:color w:val="000000"/>
                <w:sz w:val="18"/>
              </w:rPr>
              <w:t>Valence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84C75" w:rsidRDefault="003423AA" w:rsidP="00F84C75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 xml:space="preserve">4.81 </w:t>
            </w:r>
            <w:r>
              <w:rPr>
                <w:rFonts w:cs="Arial"/>
                <w:color w:val="000000"/>
                <w:sz w:val="18"/>
                <w:szCs w:val="18"/>
              </w:rPr>
              <w:t>±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0.52</w:t>
            </w:r>
            <w:r>
              <w:rPr>
                <w:rFonts w:cs="Open Sans Light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84C75" w:rsidRDefault="00F84C75" w:rsidP="00F84C75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 xml:space="preserve">2.77 </w:t>
            </w:r>
            <w:r>
              <w:rPr>
                <w:rFonts w:cs="Arial"/>
                <w:color w:val="000000"/>
                <w:sz w:val="18"/>
                <w:szCs w:val="18"/>
              </w:rPr>
              <w:t>± 0.48</w:t>
            </w:r>
            <w:r>
              <w:rPr>
                <w:rFonts w:cs="Open Sans Light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84C75" w:rsidRDefault="00F84C75" w:rsidP="00F84C75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 xml:space="preserve">2.73 </w:t>
            </w:r>
            <w:r>
              <w:rPr>
                <w:rFonts w:cs="Arial"/>
                <w:color w:val="000000"/>
                <w:sz w:val="18"/>
                <w:szCs w:val="18"/>
              </w:rPr>
              <w:t>± 0.68</w:t>
            </w:r>
            <w:r>
              <w:rPr>
                <w:rFonts w:cs="Open Sans Light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84C75" w:rsidRDefault="00F84C75" w:rsidP="00F84C75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 xml:space="preserve">2.81 </w:t>
            </w:r>
            <w:r>
              <w:rPr>
                <w:rFonts w:cs="Arial"/>
                <w:color w:val="000000"/>
                <w:sz w:val="18"/>
                <w:szCs w:val="18"/>
              </w:rPr>
              <w:t>± 0.60</w:t>
            </w:r>
            <w:r>
              <w:rPr>
                <w:rFonts w:cs="Open Sans Light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84C75" w:rsidRDefault="00ED3B54" w:rsidP="00ED3B54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 xml:space="preserve">2.65 </w:t>
            </w:r>
            <w:r>
              <w:rPr>
                <w:rFonts w:cs="Arial"/>
                <w:color w:val="000000"/>
                <w:sz w:val="18"/>
                <w:szCs w:val="18"/>
              </w:rPr>
              <w:t>± 0.52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4C75" w:rsidRDefault="00ED3B54" w:rsidP="00F84C75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 xml:space="preserve">2.74 </w:t>
            </w:r>
            <w:r>
              <w:rPr>
                <w:rFonts w:cs="Arial"/>
                <w:color w:val="000000"/>
                <w:sz w:val="18"/>
                <w:szCs w:val="18"/>
              </w:rPr>
              <w:t>± 0.82</w:t>
            </w:r>
          </w:p>
        </w:tc>
      </w:tr>
      <w:tr w:rsidR="00F84C75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C75" w:rsidRPr="006F0594" w:rsidRDefault="00F84C75" w:rsidP="00F84C75">
            <w:pPr>
              <w:jc w:val="right"/>
              <w:rPr>
                <w:rFonts w:cs="Open Sans Light"/>
                <w:b/>
                <w:color w:val="000000"/>
                <w:sz w:val="18"/>
              </w:rPr>
            </w:pPr>
            <w:r w:rsidRPr="006F0594">
              <w:rPr>
                <w:rFonts w:cs="Open Sans Light"/>
                <w:b/>
                <w:color w:val="000000"/>
                <w:sz w:val="18"/>
              </w:rPr>
              <w:t>Arousal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4C75" w:rsidRDefault="003423AA" w:rsidP="00F84C75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 xml:space="preserve">3.00 </w:t>
            </w:r>
            <w:r>
              <w:rPr>
                <w:rFonts w:cs="Arial"/>
                <w:color w:val="000000"/>
                <w:sz w:val="18"/>
                <w:szCs w:val="18"/>
              </w:rPr>
              <w:t>±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 0.65</w:t>
            </w:r>
            <w:bookmarkStart w:id="0" w:name="_GoBack"/>
            <w:bookmarkEnd w:id="0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4C75" w:rsidRDefault="00F84C75" w:rsidP="00F84C75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 xml:space="preserve">5.58 </w:t>
            </w:r>
            <w:r>
              <w:rPr>
                <w:rFonts w:cs="Arial"/>
                <w:color w:val="000000"/>
                <w:sz w:val="18"/>
                <w:szCs w:val="18"/>
              </w:rPr>
              <w:t>± 0.40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4C75" w:rsidRDefault="00F84C75" w:rsidP="00F84C75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 xml:space="preserve">5.64 </w:t>
            </w:r>
            <w:r>
              <w:rPr>
                <w:rFonts w:cs="Arial"/>
                <w:color w:val="000000"/>
                <w:sz w:val="18"/>
                <w:szCs w:val="18"/>
              </w:rPr>
              <w:t>± 0.31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4C75" w:rsidRDefault="00F84C75" w:rsidP="00F84C75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 xml:space="preserve">5.65 </w:t>
            </w:r>
            <w:r>
              <w:rPr>
                <w:rFonts w:cs="Arial"/>
                <w:color w:val="000000"/>
                <w:sz w:val="18"/>
                <w:szCs w:val="18"/>
              </w:rPr>
              <w:t>± 0.33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4C75" w:rsidRDefault="00ED3B54" w:rsidP="00F84C75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 xml:space="preserve">5.58 </w:t>
            </w:r>
            <w:r>
              <w:rPr>
                <w:rFonts w:cs="Arial"/>
                <w:color w:val="000000"/>
                <w:sz w:val="18"/>
                <w:szCs w:val="18"/>
              </w:rPr>
              <w:t>± 0.36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C75" w:rsidRDefault="00ED3B54" w:rsidP="00F84C75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 xml:space="preserve">5.60 </w:t>
            </w:r>
            <w:r>
              <w:rPr>
                <w:rFonts w:cs="Arial"/>
                <w:color w:val="000000"/>
                <w:sz w:val="18"/>
                <w:szCs w:val="18"/>
              </w:rPr>
              <w:t>± 0.44</w:t>
            </w:r>
          </w:p>
        </w:tc>
      </w:tr>
      <w:tr w:rsidR="0081210C" w:rsidTr="005D040D">
        <w:trPr>
          <w:trHeight w:val="257"/>
        </w:trPr>
        <w:tc>
          <w:tcPr>
            <w:tcW w:w="1075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210C" w:rsidRPr="0081210C" w:rsidRDefault="0081210C" w:rsidP="00F84C75">
            <w:pPr>
              <w:jc w:val="right"/>
              <w:rPr>
                <w:rFonts w:cs="Open Sans Light"/>
                <w:i/>
                <w:color w:val="000000"/>
                <w:sz w:val="18"/>
                <w:szCs w:val="18"/>
              </w:rPr>
            </w:pPr>
            <w:r w:rsidRPr="0081210C">
              <w:rPr>
                <w:rFonts w:cs="Open Sans Light"/>
                <w:i/>
                <w:color w:val="000000"/>
                <w:sz w:val="18"/>
                <w:szCs w:val="18"/>
              </w:rPr>
              <w:t>Note.</w:t>
            </w:r>
            <w:r>
              <w:rPr>
                <w:rFonts w:cs="Open Sans Light"/>
                <w:i/>
                <w:color w:val="000000"/>
                <w:sz w:val="18"/>
                <w:szCs w:val="18"/>
              </w:rPr>
              <w:t xml:space="preserve"> </w:t>
            </w:r>
            <w:r>
              <w:rPr>
                <w:rFonts w:cs="Open Sans Light"/>
                <w:color w:val="000000"/>
                <w:sz w:val="18"/>
                <w:szCs w:val="18"/>
              </w:rPr>
              <w:t xml:space="preserve">* Pictures taken from the IAPS {Lang, 2008 #54}; </w:t>
            </w:r>
            <w:r>
              <w:rPr>
                <w:rFonts w:cs="Open Sans Light"/>
                <w:vertAlign w:val="superscript"/>
              </w:rPr>
              <w:t xml:space="preserve">† </w:t>
            </w:r>
            <w:r>
              <w:rPr>
                <w:rFonts w:cs="Open Sans Light"/>
              </w:rPr>
              <w:t>Pictures taken from the EmoPicS {Wessa, 2010 #38}.</w:t>
            </w:r>
            <w:r w:rsidRPr="0081210C">
              <w:rPr>
                <w:rFonts w:cs="Open Sans Light"/>
                <w:i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C04DEF" w:rsidRDefault="00C04DEF"/>
    <w:sectPr w:rsidR="00C04DEF" w:rsidSect="0018251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63569"/>
    <w:multiLevelType w:val="multilevel"/>
    <w:tmpl w:val="69E01430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pStyle w:val="berschrift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15"/>
    <w:rsid w:val="00021510"/>
    <w:rsid w:val="00064909"/>
    <w:rsid w:val="00096E9A"/>
    <w:rsid w:val="00182515"/>
    <w:rsid w:val="00274A24"/>
    <w:rsid w:val="002A7B12"/>
    <w:rsid w:val="003423AA"/>
    <w:rsid w:val="00393412"/>
    <w:rsid w:val="003B07C1"/>
    <w:rsid w:val="006F0594"/>
    <w:rsid w:val="0081210C"/>
    <w:rsid w:val="008641ED"/>
    <w:rsid w:val="00C04DEF"/>
    <w:rsid w:val="00C25B57"/>
    <w:rsid w:val="00C308E8"/>
    <w:rsid w:val="00C64CA9"/>
    <w:rsid w:val="00D06E07"/>
    <w:rsid w:val="00D2310D"/>
    <w:rsid w:val="00ED3B54"/>
    <w:rsid w:val="00F44AF4"/>
    <w:rsid w:val="00F8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292A8"/>
  <w15:chartTrackingRefBased/>
  <w15:docId w15:val="{E76B9AC0-423B-453B-8030-4BD3DFE5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82515"/>
    <w:pPr>
      <w:contextualSpacing/>
      <w:jc w:val="both"/>
    </w:pPr>
    <w:rPr>
      <w:rFonts w:ascii="Arial" w:hAnsi="Arial"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82515"/>
    <w:pPr>
      <w:keepNext/>
      <w:keepLines/>
      <w:numPr>
        <w:numId w:val="1"/>
      </w:numPr>
      <w:spacing w:before="240" w:after="0"/>
      <w:ind w:left="426" w:hanging="426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2515"/>
    <w:pPr>
      <w:keepNext/>
      <w:keepLines/>
      <w:numPr>
        <w:ilvl w:val="1"/>
        <w:numId w:val="1"/>
      </w:numPr>
      <w:spacing w:before="40" w:after="0"/>
      <w:ind w:left="426" w:hanging="426"/>
      <w:outlineLvl w:val="1"/>
    </w:pPr>
    <w:rPr>
      <w:rFonts w:ascii="Open Sans" w:eastAsiaTheme="majorEastAsia" w:hAnsi="Open Sans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82515"/>
    <w:pPr>
      <w:keepNext/>
      <w:keepLines/>
      <w:numPr>
        <w:ilvl w:val="2"/>
        <w:numId w:val="1"/>
      </w:numPr>
      <w:spacing w:before="40" w:after="0"/>
      <w:ind w:hanging="1080"/>
      <w:outlineLvl w:val="2"/>
    </w:pPr>
    <w:rPr>
      <w:rFonts w:ascii="Open Sans" w:eastAsiaTheme="majorEastAsia" w:hAnsi="Open Sans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2515"/>
    <w:rPr>
      <w:rFonts w:ascii="Arial" w:eastAsiaTheme="majorEastAsia" w:hAnsi="Arial" w:cstheme="majorBidi"/>
      <w:b/>
      <w:sz w:val="28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2515"/>
    <w:rPr>
      <w:rFonts w:ascii="Open Sans" w:eastAsiaTheme="majorEastAsia" w:hAnsi="Open Sans" w:cstheme="majorBidi"/>
      <w:sz w:val="28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82515"/>
    <w:rPr>
      <w:rFonts w:ascii="Open Sans" w:eastAsiaTheme="majorEastAsia" w:hAnsi="Open Sans" w:cstheme="majorBidi"/>
      <w:sz w:val="24"/>
      <w:szCs w:val="24"/>
      <w:lang w:val="en-US"/>
    </w:rPr>
  </w:style>
  <w:style w:type="table" w:styleId="Tabellenraster">
    <w:name w:val="Table Grid"/>
    <w:basedOn w:val="NormaleTabelle"/>
    <w:uiPriority w:val="39"/>
    <w:rsid w:val="00182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Scheffel</dc:creator>
  <cp:keywords/>
  <dc:description/>
  <cp:lastModifiedBy>Christoph Scheffel</cp:lastModifiedBy>
  <cp:revision>17</cp:revision>
  <dcterms:created xsi:type="dcterms:W3CDTF">2021-08-06T12:51:00Z</dcterms:created>
  <dcterms:modified xsi:type="dcterms:W3CDTF">2021-08-25T12:16:00Z</dcterms:modified>
</cp:coreProperties>
</file>