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831543" w14:textId="77777777" w:rsidR="00E21D98" w:rsidRDefault="00E21D98" w:rsidP="008A013B">
      <w:pPr>
        <w:pStyle w:val="Heading1"/>
        <w:spacing w:before="240" w:line="240" w:lineRule="auto"/>
        <w:jc w:val="center"/>
        <w:rPr>
          <w:rFonts w:asciiTheme="minorHAnsi" w:hAnsiTheme="minorHAnsi"/>
          <w:i w:val="0"/>
        </w:rPr>
      </w:pPr>
      <w:r>
        <w:rPr>
          <w:rFonts w:asciiTheme="minorHAnsi" w:hAnsiTheme="minorHAnsi"/>
          <w:b w:val="0"/>
          <w:i w:val="0"/>
          <w:noProof/>
          <w:lang w:eastAsia="en-GB"/>
        </w:rPr>
        <w:drawing>
          <wp:inline distT="0" distB="0" distL="0" distR="0" wp14:anchorId="2A0A5B98" wp14:editId="6A68A232">
            <wp:extent cx="2019738" cy="432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tHumBehav.png"/>
                    <pic:cNvPicPr/>
                  </pic:nvPicPr>
                  <pic:blipFill>
                    <a:blip r:embed="rId9">
                      <a:extLst>
                        <a:ext uri="{28A0092B-C50C-407E-A947-70E740481C1C}">
                          <a14:useLocalDpi xmlns:a14="http://schemas.microsoft.com/office/drawing/2010/main" val="0"/>
                        </a:ext>
                      </a:extLst>
                    </a:blip>
                    <a:stretch>
                      <a:fillRect/>
                    </a:stretch>
                  </pic:blipFill>
                  <pic:spPr>
                    <a:xfrm>
                      <a:off x="0" y="0"/>
                      <a:ext cx="2019738" cy="432000"/>
                    </a:xfrm>
                    <a:prstGeom prst="rect">
                      <a:avLst/>
                    </a:prstGeom>
                  </pic:spPr>
                </pic:pic>
              </a:graphicData>
            </a:graphic>
          </wp:inline>
        </w:drawing>
      </w:r>
    </w:p>
    <w:p w14:paraId="74D098CA" w14:textId="54D3700C" w:rsidR="008A013B" w:rsidRPr="008A013B" w:rsidRDefault="0077661B" w:rsidP="008A013B">
      <w:pPr>
        <w:pStyle w:val="Heading1"/>
        <w:spacing w:before="240" w:line="240" w:lineRule="auto"/>
        <w:jc w:val="center"/>
        <w:rPr>
          <w:rFonts w:asciiTheme="minorHAnsi" w:hAnsiTheme="minorHAnsi"/>
          <w:i w:val="0"/>
        </w:rPr>
      </w:pPr>
      <w:r w:rsidRPr="008A013B">
        <w:rPr>
          <w:rFonts w:asciiTheme="minorHAnsi" w:hAnsiTheme="minorHAnsi"/>
          <w:i w:val="0"/>
        </w:rPr>
        <w:t xml:space="preserve">Sections of </w:t>
      </w:r>
      <w:r w:rsidR="007960F0" w:rsidRPr="008A013B">
        <w:rPr>
          <w:rFonts w:asciiTheme="minorHAnsi" w:hAnsiTheme="minorHAnsi"/>
          <w:i w:val="0"/>
        </w:rPr>
        <w:t>a Stage 1 Registered Report</w:t>
      </w:r>
    </w:p>
    <w:p w14:paraId="4BDDD637" w14:textId="018276C5" w:rsidR="0077661B" w:rsidRPr="007960F0" w:rsidRDefault="007960F0" w:rsidP="008A013B">
      <w:pPr>
        <w:pStyle w:val="Heading1"/>
        <w:spacing w:before="240" w:line="240" w:lineRule="auto"/>
        <w:jc w:val="center"/>
        <w:rPr>
          <w:rFonts w:asciiTheme="minorHAnsi" w:hAnsiTheme="minorHAnsi"/>
          <w:i w:val="0"/>
        </w:rPr>
      </w:pPr>
      <w:r w:rsidRPr="008A013B">
        <w:rPr>
          <w:rFonts w:asciiTheme="minorHAnsi" w:hAnsiTheme="minorHAnsi"/>
          <w:i w:val="0"/>
        </w:rPr>
        <w:t>Nature Human Behaviour</w:t>
      </w:r>
    </w:p>
    <w:p w14:paraId="23919731" w14:textId="77777777" w:rsidR="008A013B" w:rsidRPr="008A013B" w:rsidRDefault="008A013B" w:rsidP="008A013B">
      <w:pPr>
        <w:pStyle w:val="Heading1"/>
        <w:spacing w:before="0" w:line="240" w:lineRule="auto"/>
        <w:rPr>
          <w:rFonts w:asciiTheme="minorHAnsi" w:hAnsiTheme="minorHAnsi"/>
          <w:i w:val="0"/>
          <w:sz w:val="24"/>
          <w:szCs w:val="24"/>
        </w:rPr>
      </w:pPr>
    </w:p>
    <w:p w14:paraId="0774CCB6" w14:textId="77777777" w:rsidR="007960F0" w:rsidRPr="008A013B" w:rsidRDefault="007960F0" w:rsidP="00196237">
      <w:pPr>
        <w:pStyle w:val="Heading1"/>
        <w:spacing w:before="0" w:line="240" w:lineRule="auto"/>
        <w:ind w:left="360"/>
        <w:rPr>
          <w:rFonts w:asciiTheme="minorHAnsi" w:hAnsiTheme="minorHAnsi"/>
          <w:i w:val="0"/>
          <w:sz w:val="24"/>
          <w:szCs w:val="24"/>
        </w:rPr>
      </w:pPr>
      <w:r w:rsidRPr="008A013B">
        <w:rPr>
          <w:rFonts w:asciiTheme="minorHAnsi" w:hAnsiTheme="minorHAnsi"/>
          <w:i w:val="0"/>
          <w:sz w:val="24"/>
          <w:szCs w:val="24"/>
        </w:rPr>
        <w:t>Title page</w:t>
      </w:r>
    </w:p>
    <w:p w14:paraId="2F9C0927" w14:textId="77777777" w:rsidR="007960F0" w:rsidRPr="008A013B" w:rsidRDefault="007960F0" w:rsidP="00196237">
      <w:pPr>
        <w:pStyle w:val="Heading1"/>
        <w:spacing w:before="0" w:line="240" w:lineRule="auto"/>
        <w:ind w:left="360"/>
        <w:rPr>
          <w:rFonts w:asciiTheme="minorHAnsi" w:hAnsiTheme="minorHAnsi"/>
          <w:i w:val="0"/>
          <w:sz w:val="24"/>
          <w:szCs w:val="24"/>
        </w:rPr>
      </w:pPr>
      <w:r w:rsidRPr="008A013B">
        <w:rPr>
          <w:rFonts w:asciiTheme="minorHAnsi" w:hAnsiTheme="minorHAnsi"/>
          <w:i w:val="0"/>
          <w:sz w:val="24"/>
          <w:szCs w:val="24"/>
        </w:rPr>
        <w:t>Abstract</w:t>
      </w:r>
    </w:p>
    <w:p w14:paraId="2E218375" w14:textId="1017EA1F" w:rsidR="007960F0" w:rsidRPr="008A013B" w:rsidRDefault="007960F0" w:rsidP="00196237">
      <w:pPr>
        <w:pStyle w:val="Heading1"/>
        <w:spacing w:before="0" w:line="240" w:lineRule="auto"/>
        <w:ind w:left="360"/>
        <w:rPr>
          <w:rFonts w:asciiTheme="minorHAnsi" w:hAnsiTheme="minorHAnsi"/>
          <w:i w:val="0"/>
          <w:sz w:val="24"/>
          <w:szCs w:val="24"/>
        </w:rPr>
      </w:pPr>
      <w:r w:rsidRPr="008A013B">
        <w:rPr>
          <w:rFonts w:asciiTheme="minorHAnsi" w:hAnsiTheme="minorHAnsi"/>
          <w:i w:val="0"/>
          <w:sz w:val="24"/>
          <w:szCs w:val="24"/>
        </w:rPr>
        <w:t>Introduction (no subheadings permitted)</w:t>
      </w:r>
    </w:p>
    <w:p w14:paraId="3D77BB2C" w14:textId="1EBBE1D8" w:rsidR="007960F0" w:rsidRPr="008A013B" w:rsidRDefault="007960F0" w:rsidP="00196237">
      <w:pPr>
        <w:pStyle w:val="Heading1"/>
        <w:spacing w:before="0" w:line="240" w:lineRule="auto"/>
        <w:ind w:left="360"/>
        <w:rPr>
          <w:rFonts w:asciiTheme="minorHAnsi" w:hAnsiTheme="minorHAnsi"/>
          <w:i w:val="0"/>
          <w:sz w:val="24"/>
          <w:szCs w:val="24"/>
        </w:rPr>
      </w:pPr>
      <w:r w:rsidRPr="008A013B">
        <w:rPr>
          <w:rFonts w:asciiTheme="minorHAnsi" w:hAnsiTheme="minorHAnsi"/>
          <w:i w:val="0"/>
          <w:sz w:val="24"/>
          <w:szCs w:val="24"/>
        </w:rPr>
        <w:t>Methods</w:t>
      </w:r>
    </w:p>
    <w:p w14:paraId="13C36072" w14:textId="4507ECB4" w:rsidR="007960F0" w:rsidRPr="00196237" w:rsidRDefault="007960F0" w:rsidP="00196237">
      <w:pPr>
        <w:spacing w:after="0" w:line="240" w:lineRule="auto"/>
        <w:ind w:left="1080" w:hanging="371"/>
        <w:rPr>
          <w:i/>
          <w:sz w:val="24"/>
          <w:szCs w:val="24"/>
        </w:rPr>
      </w:pPr>
      <w:r w:rsidRPr="00196237">
        <w:rPr>
          <w:i/>
          <w:sz w:val="24"/>
          <w:szCs w:val="24"/>
        </w:rPr>
        <w:t>Ethics information</w:t>
      </w:r>
    </w:p>
    <w:p w14:paraId="73F9E2EE" w14:textId="5F78E762" w:rsidR="007960F0" w:rsidRPr="00196237" w:rsidRDefault="007960F0" w:rsidP="00196237">
      <w:pPr>
        <w:spacing w:after="0" w:line="240" w:lineRule="auto"/>
        <w:ind w:left="1080" w:hanging="371"/>
        <w:rPr>
          <w:i/>
          <w:sz w:val="24"/>
          <w:szCs w:val="24"/>
        </w:rPr>
      </w:pPr>
      <w:r w:rsidRPr="00196237">
        <w:rPr>
          <w:i/>
          <w:sz w:val="24"/>
          <w:szCs w:val="24"/>
        </w:rPr>
        <w:t>Pilot data</w:t>
      </w:r>
      <w:r w:rsidR="008A013B" w:rsidRPr="00196237">
        <w:rPr>
          <w:i/>
          <w:sz w:val="24"/>
          <w:szCs w:val="24"/>
        </w:rPr>
        <w:t xml:space="preserve"> (if applicable)</w:t>
      </w:r>
    </w:p>
    <w:p w14:paraId="4EB7BF65" w14:textId="7A365975" w:rsidR="007960F0" w:rsidRPr="00196237" w:rsidRDefault="007960F0" w:rsidP="00196237">
      <w:pPr>
        <w:spacing w:after="0" w:line="240" w:lineRule="auto"/>
        <w:ind w:left="1080" w:hanging="371"/>
        <w:rPr>
          <w:i/>
          <w:sz w:val="24"/>
          <w:szCs w:val="24"/>
        </w:rPr>
      </w:pPr>
      <w:r w:rsidRPr="00196237">
        <w:rPr>
          <w:i/>
          <w:sz w:val="24"/>
          <w:szCs w:val="24"/>
        </w:rPr>
        <w:t>Design</w:t>
      </w:r>
    </w:p>
    <w:p w14:paraId="72177D31" w14:textId="77777777" w:rsidR="00E21D98" w:rsidRPr="00196237" w:rsidRDefault="00E21D98" w:rsidP="00E21D98">
      <w:pPr>
        <w:spacing w:after="0" w:line="240" w:lineRule="auto"/>
        <w:ind w:left="1080" w:hanging="371"/>
        <w:rPr>
          <w:sz w:val="24"/>
          <w:szCs w:val="24"/>
        </w:rPr>
      </w:pPr>
      <w:r w:rsidRPr="00196237">
        <w:rPr>
          <w:i/>
          <w:sz w:val="24"/>
          <w:szCs w:val="24"/>
        </w:rPr>
        <w:t>Sampling plan</w:t>
      </w:r>
    </w:p>
    <w:p w14:paraId="5C1097C5" w14:textId="77F3B8BB" w:rsidR="007960F0" w:rsidRPr="00196237" w:rsidRDefault="007960F0" w:rsidP="00196237">
      <w:pPr>
        <w:spacing w:after="0" w:line="240" w:lineRule="auto"/>
        <w:ind w:left="1080" w:hanging="371"/>
        <w:rPr>
          <w:i/>
          <w:sz w:val="24"/>
          <w:szCs w:val="24"/>
        </w:rPr>
      </w:pPr>
      <w:r w:rsidRPr="00196237">
        <w:rPr>
          <w:i/>
          <w:sz w:val="24"/>
          <w:szCs w:val="24"/>
        </w:rPr>
        <w:t>Analysis plan</w:t>
      </w:r>
    </w:p>
    <w:p w14:paraId="4957B6AD" w14:textId="0491C1A6" w:rsidR="007960F0" w:rsidRPr="008A013B" w:rsidRDefault="007960F0" w:rsidP="00196237">
      <w:pPr>
        <w:pStyle w:val="Heading2"/>
        <w:spacing w:before="0" w:line="240" w:lineRule="auto"/>
        <w:ind w:left="360"/>
        <w:rPr>
          <w:rFonts w:asciiTheme="minorHAnsi" w:hAnsiTheme="minorHAnsi"/>
          <w:i w:val="0"/>
          <w:sz w:val="24"/>
          <w:szCs w:val="24"/>
        </w:rPr>
      </w:pPr>
      <w:r w:rsidRPr="008A013B">
        <w:rPr>
          <w:rFonts w:asciiTheme="minorHAnsi" w:hAnsiTheme="minorHAnsi"/>
          <w:i w:val="0"/>
          <w:sz w:val="24"/>
          <w:szCs w:val="24"/>
        </w:rPr>
        <w:t>Data availability statement</w:t>
      </w:r>
    </w:p>
    <w:p w14:paraId="616F4408" w14:textId="3C5FDC87" w:rsidR="007960F0" w:rsidRPr="008A013B" w:rsidRDefault="007960F0" w:rsidP="00196237">
      <w:pPr>
        <w:pStyle w:val="Heading2"/>
        <w:spacing w:before="0" w:line="240" w:lineRule="auto"/>
        <w:ind w:left="360"/>
        <w:rPr>
          <w:rFonts w:asciiTheme="minorHAnsi" w:hAnsiTheme="minorHAnsi"/>
          <w:i w:val="0"/>
          <w:sz w:val="24"/>
          <w:szCs w:val="24"/>
        </w:rPr>
      </w:pPr>
      <w:r w:rsidRPr="008A013B">
        <w:rPr>
          <w:rFonts w:asciiTheme="minorHAnsi" w:hAnsiTheme="minorHAnsi"/>
          <w:i w:val="0"/>
          <w:sz w:val="24"/>
          <w:szCs w:val="24"/>
        </w:rPr>
        <w:t>Code availability statement</w:t>
      </w:r>
    </w:p>
    <w:p w14:paraId="66BEAF81" w14:textId="2EC99C10" w:rsidR="007960F0" w:rsidRPr="008A013B" w:rsidRDefault="007960F0" w:rsidP="00196237">
      <w:pPr>
        <w:pStyle w:val="Heading2"/>
        <w:spacing w:before="0" w:line="240" w:lineRule="auto"/>
        <w:ind w:left="360"/>
        <w:rPr>
          <w:rFonts w:asciiTheme="minorHAnsi" w:hAnsiTheme="minorHAnsi"/>
          <w:i w:val="0"/>
          <w:sz w:val="24"/>
          <w:szCs w:val="24"/>
        </w:rPr>
      </w:pPr>
      <w:r w:rsidRPr="008A013B">
        <w:rPr>
          <w:rFonts w:asciiTheme="minorHAnsi" w:hAnsiTheme="minorHAnsi"/>
          <w:i w:val="0"/>
          <w:sz w:val="24"/>
          <w:szCs w:val="24"/>
        </w:rPr>
        <w:t>References</w:t>
      </w:r>
    </w:p>
    <w:p w14:paraId="449BF9C4" w14:textId="6730D23F" w:rsidR="007960F0" w:rsidRPr="008A013B" w:rsidRDefault="007960F0" w:rsidP="00196237">
      <w:pPr>
        <w:pStyle w:val="Heading2"/>
        <w:spacing w:before="0" w:line="240" w:lineRule="auto"/>
        <w:ind w:left="360"/>
        <w:rPr>
          <w:rFonts w:asciiTheme="minorHAnsi" w:hAnsiTheme="minorHAnsi"/>
          <w:i w:val="0"/>
          <w:sz w:val="24"/>
          <w:szCs w:val="24"/>
        </w:rPr>
      </w:pPr>
      <w:r w:rsidRPr="008A013B">
        <w:rPr>
          <w:rFonts w:asciiTheme="minorHAnsi" w:hAnsiTheme="minorHAnsi"/>
          <w:i w:val="0"/>
          <w:sz w:val="24"/>
          <w:szCs w:val="24"/>
        </w:rPr>
        <w:t>Acknowledgements</w:t>
      </w:r>
    </w:p>
    <w:p w14:paraId="007D6FA6" w14:textId="05761D55" w:rsidR="007960F0" w:rsidRPr="008A013B" w:rsidRDefault="007960F0" w:rsidP="00196237">
      <w:pPr>
        <w:pStyle w:val="Heading2"/>
        <w:spacing w:before="0" w:line="240" w:lineRule="auto"/>
        <w:ind w:left="360"/>
        <w:rPr>
          <w:rFonts w:asciiTheme="minorHAnsi" w:hAnsiTheme="minorHAnsi"/>
          <w:i w:val="0"/>
          <w:sz w:val="24"/>
          <w:szCs w:val="24"/>
        </w:rPr>
      </w:pPr>
      <w:r w:rsidRPr="008A013B">
        <w:rPr>
          <w:rFonts w:asciiTheme="minorHAnsi" w:hAnsiTheme="minorHAnsi"/>
          <w:i w:val="0"/>
          <w:sz w:val="24"/>
          <w:szCs w:val="24"/>
        </w:rPr>
        <w:t>Author contributions</w:t>
      </w:r>
    </w:p>
    <w:p w14:paraId="56FEBBC3" w14:textId="5909F625" w:rsidR="007960F0" w:rsidRPr="008A013B" w:rsidRDefault="007960F0" w:rsidP="00196237">
      <w:pPr>
        <w:pStyle w:val="Heading2"/>
        <w:spacing w:before="0" w:line="240" w:lineRule="auto"/>
        <w:ind w:left="360"/>
        <w:rPr>
          <w:rFonts w:asciiTheme="minorHAnsi" w:hAnsiTheme="minorHAnsi"/>
          <w:i w:val="0"/>
          <w:sz w:val="24"/>
          <w:szCs w:val="24"/>
        </w:rPr>
      </w:pPr>
      <w:r w:rsidRPr="008A013B">
        <w:rPr>
          <w:rFonts w:asciiTheme="minorHAnsi" w:hAnsiTheme="minorHAnsi"/>
          <w:i w:val="0"/>
          <w:sz w:val="24"/>
          <w:szCs w:val="24"/>
        </w:rPr>
        <w:t>Competing interests</w:t>
      </w:r>
    </w:p>
    <w:p w14:paraId="06058B50" w14:textId="13B6FFCE" w:rsidR="007960F0" w:rsidRPr="008A013B" w:rsidRDefault="007960F0" w:rsidP="00196237">
      <w:pPr>
        <w:pStyle w:val="Heading2"/>
        <w:spacing w:before="0" w:line="240" w:lineRule="auto"/>
        <w:ind w:left="360"/>
        <w:rPr>
          <w:rFonts w:asciiTheme="minorHAnsi" w:hAnsiTheme="minorHAnsi"/>
          <w:i w:val="0"/>
          <w:sz w:val="24"/>
          <w:szCs w:val="24"/>
        </w:rPr>
      </w:pPr>
      <w:r w:rsidRPr="008A013B">
        <w:rPr>
          <w:rFonts w:asciiTheme="minorHAnsi" w:hAnsiTheme="minorHAnsi"/>
          <w:i w:val="0"/>
          <w:sz w:val="24"/>
          <w:szCs w:val="24"/>
        </w:rPr>
        <w:t>Figures</w:t>
      </w:r>
      <w:r w:rsidR="00196237">
        <w:rPr>
          <w:rFonts w:asciiTheme="minorHAnsi" w:hAnsiTheme="minorHAnsi"/>
          <w:i w:val="0"/>
          <w:sz w:val="24"/>
          <w:szCs w:val="24"/>
        </w:rPr>
        <w:t xml:space="preserve"> &amp; Figure captions</w:t>
      </w:r>
    </w:p>
    <w:p w14:paraId="1F4FF22A" w14:textId="4281BB91" w:rsidR="007960F0" w:rsidRPr="008A013B" w:rsidRDefault="007960F0" w:rsidP="00196237">
      <w:pPr>
        <w:pStyle w:val="Heading2"/>
        <w:spacing w:before="0" w:line="240" w:lineRule="auto"/>
        <w:ind w:left="360"/>
        <w:rPr>
          <w:rFonts w:asciiTheme="minorHAnsi" w:hAnsiTheme="minorHAnsi"/>
          <w:i w:val="0"/>
          <w:sz w:val="24"/>
          <w:szCs w:val="24"/>
        </w:rPr>
      </w:pPr>
      <w:r w:rsidRPr="008A013B">
        <w:rPr>
          <w:rFonts w:asciiTheme="minorHAnsi" w:hAnsiTheme="minorHAnsi"/>
          <w:i w:val="0"/>
          <w:sz w:val="24"/>
          <w:szCs w:val="24"/>
        </w:rPr>
        <w:t>Tables (A Design Table is mandatory)</w:t>
      </w:r>
    </w:p>
    <w:p w14:paraId="1ECFAEF4" w14:textId="207780B6" w:rsidR="008A013B" w:rsidRPr="00196237" w:rsidRDefault="008A013B" w:rsidP="00196237">
      <w:pPr>
        <w:spacing w:after="0" w:line="240" w:lineRule="auto"/>
        <w:ind w:left="360" w:firstLine="0"/>
        <w:rPr>
          <w:b/>
          <w:sz w:val="24"/>
          <w:szCs w:val="24"/>
        </w:rPr>
      </w:pPr>
      <w:r w:rsidRPr="00196237">
        <w:rPr>
          <w:b/>
          <w:sz w:val="24"/>
          <w:szCs w:val="24"/>
        </w:rPr>
        <w:t>Supplementary information</w:t>
      </w:r>
    </w:p>
    <w:p w14:paraId="701293F7" w14:textId="77777777" w:rsidR="007960F0" w:rsidRPr="007960F0" w:rsidRDefault="007960F0" w:rsidP="00196237">
      <w:pPr>
        <w:spacing w:before="240" w:after="0" w:line="240" w:lineRule="auto"/>
        <w:ind w:left="360" w:firstLine="0"/>
      </w:pPr>
    </w:p>
    <w:p w14:paraId="5F035AB6" w14:textId="77777777" w:rsidR="007960F0" w:rsidRPr="007960F0" w:rsidRDefault="007960F0" w:rsidP="007960F0">
      <w:pPr>
        <w:ind w:firstLine="0"/>
      </w:pPr>
    </w:p>
    <w:p w14:paraId="2E586895" w14:textId="77777777" w:rsidR="008A013B" w:rsidRDefault="008A013B">
      <w:pPr>
        <w:rPr>
          <w:rFonts w:asciiTheme="majorHAnsi" w:eastAsiaTheme="majorEastAsia" w:hAnsiTheme="majorHAnsi" w:cstheme="majorBidi"/>
          <w:b/>
          <w:bCs/>
          <w:iCs/>
          <w:spacing w:val="10"/>
          <w:sz w:val="44"/>
          <w:szCs w:val="60"/>
        </w:rPr>
      </w:pPr>
      <w:r>
        <w:rPr>
          <w:i/>
          <w:sz w:val="44"/>
        </w:rPr>
        <w:br w:type="page"/>
      </w:r>
    </w:p>
    <w:p w14:paraId="446E6E21" w14:textId="49E34199" w:rsidR="00A0634B" w:rsidRPr="00096CD3" w:rsidRDefault="00272444" w:rsidP="004E7693">
      <w:pPr>
        <w:pStyle w:val="Title"/>
        <w:spacing w:before="120" w:after="120"/>
        <w:rPr>
          <w:i w:val="0"/>
          <w:sz w:val="44"/>
        </w:rPr>
      </w:pPr>
      <w:r w:rsidRPr="00096CD3">
        <w:rPr>
          <w:i w:val="0"/>
          <w:sz w:val="44"/>
        </w:rPr>
        <w:lastRenderedPageBreak/>
        <w:t xml:space="preserve">The title encapsulates the main </w:t>
      </w:r>
      <w:r w:rsidR="00AB4D93">
        <w:rPr>
          <w:i w:val="0"/>
          <w:sz w:val="44"/>
        </w:rPr>
        <w:t>research question</w:t>
      </w:r>
      <w:r w:rsidRPr="00096CD3">
        <w:rPr>
          <w:i w:val="0"/>
          <w:sz w:val="44"/>
        </w:rPr>
        <w:t xml:space="preserve"> </w:t>
      </w:r>
      <w:r w:rsidR="00566087">
        <w:rPr>
          <w:i w:val="0"/>
          <w:sz w:val="44"/>
        </w:rPr>
        <w:t>in up to 100 characters (including spaces)</w:t>
      </w:r>
    </w:p>
    <w:p w14:paraId="5B83C127" w14:textId="77777777" w:rsidR="00272444" w:rsidRDefault="00272444" w:rsidP="004E7693">
      <w:pPr>
        <w:spacing w:before="120" w:after="120" w:line="240" w:lineRule="auto"/>
        <w:ind w:firstLine="0"/>
      </w:pPr>
    </w:p>
    <w:p w14:paraId="6895D4D9" w14:textId="62DB089C" w:rsidR="00A0634B" w:rsidRDefault="000C0935" w:rsidP="004E7693">
      <w:pPr>
        <w:spacing w:before="120" w:after="120" w:line="240" w:lineRule="auto"/>
        <w:ind w:firstLine="0"/>
        <w:rPr>
          <w:vertAlign w:val="superscript"/>
        </w:rPr>
      </w:pPr>
      <w:r>
        <w:t>Aisha E. Bradshaw</w:t>
      </w:r>
      <w:r w:rsidR="00A0634B" w:rsidRPr="00A0634B">
        <w:rPr>
          <w:vertAlign w:val="superscript"/>
        </w:rPr>
        <w:t>1</w:t>
      </w:r>
      <w:r w:rsidR="00A0634B" w:rsidRPr="00A0634B">
        <w:t>*</w:t>
      </w:r>
      <w:r w:rsidR="00A0634B">
        <w:t xml:space="preserve">, </w:t>
      </w:r>
      <w:r w:rsidR="00DF4895">
        <w:t>Jamie Horder</w:t>
      </w:r>
      <w:r w:rsidR="00DF4895">
        <w:rPr>
          <w:vertAlign w:val="superscript"/>
        </w:rPr>
        <w:t>1</w:t>
      </w:r>
      <w:r w:rsidR="00DF4895">
        <w:t xml:space="preserve">, </w:t>
      </w:r>
      <w:r>
        <w:t>Stavroula T. Kousta</w:t>
      </w:r>
      <w:r w:rsidR="00B500DB">
        <w:rPr>
          <w:vertAlign w:val="superscript"/>
        </w:rPr>
        <w:t>1</w:t>
      </w:r>
      <w:r w:rsidR="00A0634B">
        <w:t xml:space="preserve">, </w:t>
      </w:r>
      <w:r>
        <w:t>Anne-Marike Schiffer</w:t>
      </w:r>
      <w:r w:rsidR="00B500DB">
        <w:rPr>
          <w:vertAlign w:val="superscript"/>
        </w:rPr>
        <w:t>2</w:t>
      </w:r>
      <w:r w:rsidR="00A0634B">
        <w:t xml:space="preserve">, and </w:t>
      </w:r>
      <w:r w:rsidR="00B500DB">
        <w:t>Charlotte Payne</w:t>
      </w:r>
      <w:r w:rsidR="00A0634B" w:rsidRPr="00A0634B">
        <w:rPr>
          <w:vertAlign w:val="superscript"/>
        </w:rPr>
        <w:t>1</w:t>
      </w:r>
      <w:r w:rsidR="00A0634B" w:rsidRPr="00A0634B">
        <w:t>*</w:t>
      </w:r>
    </w:p>
    <w:p w14:paraId="5713874F" w14:textId="77777777" w:rsidR="00A0634B" w:rsidRPr="00A0634B" w:rsidRDefault="00A0634B" w:rsidP="004E7693">
      <w:pPr>
        <w:spacing w:before="120" w:after="120" w:line="240" w:lineRule="auto"/>
        <w:ind w:firstLine="0"/>
      </w:pPr>
      <w:r>
        <w:rPr>
          <w:vertAlign w:val="superscript"/>
        </w:rPr>
        <w:t>1</w:t>
      </w:r>
      <w:r w:rsidR="00FC43F9">
        <w:t xml:space="preserve"> </w:t>
      </w:r>
      <w:r w:rsidR="00EE0862" w:rsidRPr="00EE0862">
        <w:t>Nature Human Behaviour</w:t>
      </w:r>
      <w:r w:rsidR="00FC43F9" w:rsidRPr="00EE0862">
        <w:t>,</w:t>
      </w:r>
      <w:r w:rsidR="00FC43F9">
        <w:t xml:space="preserve"> </w:t>
      </w:r>
      <w:r w:rsidR="00EE0862">
        <w:t>Springer Nature</w:t>
      </w:r>
      <w:r>
        <w:t xml:space="preserve">, </w:t>
      </w:r>
      <w:r w:rsidR="00EE0862">
        <w:t>London</w:t>
      </w:r>
      <w:r>
        <w:t xml:space="preserve">, </w:t>
      </w:r>
      <w:r w:rsidR="00EE0862">
        <w:t>UK</w:t>
      </w:r>
    </w:p>
    <w:p w14:paraId="22BA4675" w14:textId="08918A7A" w:rsidR="00A0634B" w:rsidRDefault="00B500DB" w:rsidP="004E7693">
      <w:pPr>
        <w:spacing w:before="120" w:after="120" w:line="240" w:lineRule="auto"/>
        <w:ind w:firstLine="0"/>
        <w:rPr>
          <w:vertAlign w:val="superscript"/>
        </w:rPr>
      </w:pPr>
      <w:r>
        <w:rPr>
          <w:vertAlign w:val="superscript"/>
        </w:rPr>
        <w:t>2</w:t>
      </w:r>
      <w:r w:rsidR="00A0634B">
        <w:rPr>
          <w:vertAlign w:val="superscript"/>
        </w:rPr>
        <w:t xml:space="preserve"> </w:t>
      </w:r>
      <w:r w:rsidR="00EE0862">
        <w:t>Nature Human Behaviour, Springer Nature, Berlin, Germany</w:t>
      </w:r>
    </w:p>
    <w:p w14:paraId="7896748E" w14:textId="77777777" w:rsidR="00A0634B" w:rsidRDefault="00A0634B" w:rsidP="004E7693">
      <w:pPr>
        <w:spacing w:before="120" w:after="120" w:line="240" w:lineRule="auto"/>
        <w:ind w:firstLine="0"/>
      </w:pPr>
    </w:p>
    <w:p w14:paraId="3F026B7D" w14:textId="35707491" w:rsidR="00A0634B" w:rsidRDefault="00A0634B" w:rsidP="004E7693">
      <w:pPr>
        <w:spacing w:before="120" w:after="120" w:line="240" w:lineRule="auto"/>
        <w:ind w:firstLine="0"/>
        <w:rPr>
          <w:vertAlign w:val="superscript"/>
        </w:rPr>
      </w:pPr>
      <w:r>
        <w:t xml:space="preserve">* Corresponding authors: </w:t>
      </w:r>
      <w:r w:rsidR="00EE0862">
        <w:t>Aisha E. Bradshaw</w:t>
      </w:r>
      <w:r>
        <w:t xml:space="preserve"> (</w:t>
      </w:r>
      <w:hyperlink r:id="rId10" w:history="1">
        <w:r w:rsidR="004456C9" w:rsidRPr="00ED438C">
          <w:rPr>
            <w:rStyle w:val="Hyperlink"/>
          </w:rPr>
          <w:t>aisha.bradshaw@springernature.com</w:t>
        </w:r>
      </w:hyperlink>
      <w:r>
        <w:t xml:space="preserve">); </w:t>
      </w:r>
      <w:r w:rsidR="00B500DB">
        <w:t>Charlotte Payne</w:t>
      </w:r>
      <w:r>
        <w:t xml:space="preserve"> (</w:t>
      </w:r>
      <w:hyperlink r:id="rId11" w:history="1">
        <w:r w:rsidR="00B500DB" w:rsidRPr="00F60BEC">
          <w:rPr>
            <w:rStyle w:val="Hyperlink"/>
          </w:rPr>
          <w:t>Charlotte.Payne@nature.com</w:t>
        </w:r>
      </w:hyperlink>
      <w:r>
        <w:t xml:space="preserve">). </w:t>
      </w:r>
    </w:p>
    <w:p w14:paraId="5AE276A5" w14:textId="77777777" w:rsidR="00A0634B" w:rsidRDefault="00A0634B" w:rsidP="004E7693">
      <w:pPr>
        <w:spacing w:before="120" w:after="120" w:line="240" w:lineRule="auto"/>
      </w:pPr>
      <w:r>
        <w:br w:type="page"/>
      </w:r>
    </w:p>
    <w:p w14:paraId="3CEE88C9" w14:textId="77777777" w:rsidR="007109A1" w:rsidRPr="001A4974" w:rsidRDefault="007109A1" w:rsidP="004E7693">
      <w:pPr>
        <w:pStyle w:val="Heading1"/>
        <w:spacing w:before="120" w:after="120" w:line="240" w:lineRule="auto"/>
        <w:rPr>
          <w:rFonts w:asciiTheme="minorHAnsi" w:hAnsiTheme="minorHAnsi"/>
          <w:i w:val="0"/>
        </w:rPr>
      </w:pPr>
      <w:r w:rsidRPr="001A4974">
        <w:rPr>
          <w:rFonts w:asciiTheme="minorHAnsi" w:hAnsiTheme="minorHAnsi"/>
          <w:i w:val="0"/>
        </w:rPr>
        <w:lastRenderedPageBreak/>
        <w:t>Abstract</w:t>
      </w:r>
    </w:p>
    <w:p w14:paraId="26024FA1" w14:textId="2B030869" w:rsidR="00A0634B" w:rsidRDefault="007109A1" w:rsidP="004E7693">
      <w:pPr>
        <w:spacing w:before="120" w:after="120" w:line="240" w:lineRule="auto"/>
        <w:ind w:firstLine="0"/>
        <w:rPr>
          <w:b/>
        </w:rPr>
      </w:pPr>
      <w:r>
        <w:rPr>
          <w:b/>
        </w:rPr>
        <w:t xml:space="preserve">The abstract of your </w:t>
      </w:r>
      <w:r w:rsidR="00B500DB">
        <w:rPr>
          <w:b/>
        </w:rPr>
        <w:t>Stage 1 Registered Report protocol</w:t>
      </w:r>
      <w:r>
        <w:rPr>
          <w:b/>
        </w:rPr>
        <w:t xml:space="preserve"> should not exceed 150 words and should not contain any references.</w:t>
      </w:r>
      <w:r w:rsidR="00A0634B">
        <w:rPr>
          <w:b/>
        </w:rPr>
        <w:t xml:space="preserve"> It should start with a sentence that introduces the general topic an</w:t>
      </w:r>
      <w:r w:rsidR="00FC43F9">
        <w:rPr>
          <w:b/>
        </w:rPr>
        <w:t>d its significance for a broad</w:t>
      </w:r>
      <w:r w:rsidR="00A0634B">
        <w:rPr>
          <w:b/>
        </w:rPr>
        <w:t xml:space="preserve"> audience. It should then describe </w:t>
      </w:r>
      <w:r w:rsidR="00FC43F9">
        <w:rPr>
          <w:b/>
        </w:rPr>
        <w:t xml:space="preserve">the specific question(s) your research addresses, what </w:t>
      </w:r>
      <w:r w:rsidR="00AB4D93">
        <w:rPr>
          <w:b/>
        </w:rPr>
        <w:t>you will do, and</w:t>
      </w:r>
      <w:r w:rsidR="00E21BA8">
        <w:rPr>
          <w:b/>
        </w:rPr>
        <w:t xml:space="preserve"> broadly,</w:t>
      </w:r>
      <w:r w:rsidR="00AB4D93">
        <w:rPr>
          <w:b/>
        </w:rPr>
        <w:t xml:space="preserve"> what results would confirm or disconfirm your hypotheses. The abstract can be brief and will be</w:t>
      </w:r>
      <w:r w:rsidR="00E21BA8">
        <w:rPr>
          <w:b/>
        </w:rPr>
        <w:t xml:space="preserve"> slightly revised at Stage 2 submission to include the results.</w:t>
      </w:r>
    </w:p>
    <w:p w14:paraId="1F7CE042" w14:textId="77777777" w:rsidR="004E7693" w:rsidRDefault="004E7693" w:rsidP="004E7693">
      <w:pPr>
        <w:pStyle w:val="Heading1"/>
        <w:spacing w:before="120" w:after="120" w:line="240" w:lineRule="auto"/>
        <w:rPr>
          <w:rFonts w:asciiTheme="minorHAnsi" w:hAnsiTheme="minorHAnsi"/>
          <w:i w:val="0"/>
        </w:rPr>
      </w:pPr>
    </w:p>
    <w:p w14:paraId="17449159" w14:textId="77777777" w:rsidR="0077661B" w:rsidRDefault="0077661B">
      <w:pPr>
        <w:rPr>
          <w:rFonts w:eastAsiaTheme="majorEastAsia" w:cstheme="majorBidi"/>
          <w:b/>
          <w:bCs/>
          <w:iCs/>
          <w:sz w:val="32"/>
          <w:szCs w:val="32"/>
        </w:rPr>
      </w:pPr>
      <w:r>
        <w:rPr>
          <w:i/>
        </w:rPr>
        <w:br w:type="page"/>
      </w:r>
    </w:p>
    <w:p w14:paraId="41B58757" w14:textId="325D6ADD" w:rsidR="00E16906" w:rsidRPr="00E16906" w:rsidRDefault="0077661B" w:rsidP="004E7693">
      <w:pPr>
        <w:pStyle w:val="Heading1"/>
        <w:spacing w:before="120" w:after="120" w:line="240" w:lineRule="auto"/>
        <w:rPr>
          <w:rFonts w:asciiTheme="minorHAnsi" w:hAnsiTheme="minorHAnsi"/>
          <w:i w:val="0"/>
        </w:rPr>
      </w:pPr>
      <w:r>
        <w:rPr>
          <w:rFonts w:asciiTheme="minorHAnsi" w:hAnsiTheme="minorHAnsi"/>
          <w:i w:val="0"/>
        </w:rPr>
        <w:lastRenderedPageBreak/>
        <w:t>Introduction</w:t>
      </w:r>
    </w:p>
    <w:p w14:paraId="6C15E2C1" w14:textId="44D96D03" w:rsidR="00FB12A5" w:rsidRDefault="00BA2386" w:rsidP="004E7693">
      <w:pPr>
        <w:pStyle w:val="ListParagraph"/>
        <w:numPr>
          <w:ilvl w:val="0"/>
          <w:numId w:val="9"/>
        </w:numPr>
        <w:spacing w:before="120" w:after="120" w:line="240" w:lineRule="auto"/>
      </w:pPr>
      <w:r>
        <w:t>The Introduction must include a review of the relevant literature that motivates the research question and a full description of the experimental aims</w:t>
      </w:r>
      <w:r w:rsidR="00B500DB">
        <w:t xml:space="preserve"> (research questions)</w:t>
      </w:r>
      <w:r>
        <w:t xml:space="preserve"> and hypotheses. </w:t>
      </w:r>
    </w:p>
    <w:p w14:paraId="523C6796" w14:textId="3EBFAD78" w:rsidR="00D428ED" w:rsidRDefault="00C503AC" w:rsidP="004E7693">
      <w:pPr>
        <w:spacing w:before="120" w:after="120" w:line="240" w:lineRule="auto"/>
        <w:ind w:left="720" w:firstLine="0"/>
      </w:pPr>
      <w:r>
        <w:t>Each rese</w:t>
      </w:r>
      <w:r w:rsidR="00566087">
        <w:t xml:space="preserve">arch question must be motivated, </w:t>
      </w:r>
      <w:r>
        <w:t>explained and linked to specific hypotheses (predictions). The Introduction</w:t>
      </w:r>
      <w:r w:rsidR="00D428ED">
        <w:t xml:space="preserve"> must contain </w:t>
      </w:r>
      <w:r>
        <w:t xml:space="preserve">a </w:t>
      </w:r>
      <w:r w:rsidR="00D428ED">
        <w:t xml:space="preserve">detailed </w:t>
      </w:r>
      <w:r>
        <w:t xml:space="preserve">description of these </w:t>
      </w:r>
      <w:r w:rsidR="00D428ED">
        <w:t>hypothes</w:t>
      </w:r>
      <w:r>
        <w:t>e</w:t>
      </w:r>
      <w:r w:rsidR="00D428ED">
        <w:t xml:space="preserve">s: </w:t>
      </w:r>
    </w:p>
    <w:p w14:paraId="725ED3EF" w14:textId="77777777" w:rsidR="00D428ED" w:rsidRDefault="00D428ED" w:rsidP="00213A9D">
      <w:pPr>
        <w:pStyle w:val="ListParagraph"/>
        <w:numPr>
          <w:ilvl w:val="0"/>
          <w:numId w:val="10"/>
        </w:numPr>
        <w:spacing w:before="120" w:after="120" w:line="240" w:lineRule="auto"/>
      </w:pPr>
      <w:r>
        <w:t xml:space="preserve">Ensure that your predictions are defined precisely in terms of the specific independent and dependent variables. </w:t>
      </w:r>
    </w:p>
    <w:p w14:paraId="3AF56DFD" w14:textId="77777777" w:rsidR="00E21BA8" w:rsidRDefault="00E21BA8" w:rsidP="00213A9D">
      <w:pPr>
        <w:pStyle w:val="ListParagraph"/>
        <w:numPr>
          <w:ilvl w:val="0"/>
          <w:numId w:val="10"/>
        </w:numPr>
        <w:spacing w:before="120" w:after="120" w:line="240" w:lineRule="auto"/>
      </w:pPr>
      <w:r>
        <w:t>Listing them as Hypothesis 1, Hypothesis 2 etc (with corresponding H0 in each case, as appropriate) is recommended.</w:t>
      </w:r>
    </w:p>
    <w:p w14:paraId="7489479E" w14:textId="71B7DA25" w:rsidR="00D428ED" w:rsidRDefault="00E21BA8" w:rsidP="00213A9D">
      <w:pPr>
        <w:pStyle w:val="ListParagraph"/>
        <w:numPr>
          <w:ilvl w:val="0"/>
          <w:numId w:val="10"/>
        </w:numPr>
        <w:spacing w:before="120" w:after="120" w:line="240" w:lineRule="auto"/>
      </w:pPr>
      <w:r>
        <w:t>The description of hypotheses</w:t>
      </w:r>
      <w:r w:rsidR="00D428ED">
        <w:t xml:space="preserve"> must commit </w:t>
      </w:r>
      <w:r>
        <w:t xml:space="preserve">to interpretation of </w:t>
      </w:r>
      <w:r w:rsidR="00C503AC">
        <w:t>all potential data patterns (those that are predicted and those that would run counter to predictions)</w:t>
      </w:r>
      <w:r>
        <w:t xml:space="preserve">. </w:t>
      </w:r>
      <w:r w:rsidR="00B500DB" w:rsidRPr="00B500DB">
        <w:t>You cannot interpret</w:t>
      </w:r>
      <w:r w:rsidR="00B500DB">
        <w:t xml:space="preserve"> lack of</w:t>
      </w:r>
      <w:r w:rsidR="00B500DB" w:rsidRPr="00B500DB">
        <w:t xml:space="preserve"> evidence </w:t>
      </w:r>
      <w:r w:rsidR="00566087" w:rsidRPr="00B500DB">
        <w:t xml:space="preserve">(e.g. a p&gt;0.05 in a t-test) </w:t>
      </w:r>
      <w:r w:rsidR="00B500DB" w:rsidRPr="00B500DB">
        <w:t xml:space="preserve">for the existence of an effect in </w:t>
      </w:r>
      <w:r w:rsidR="00B500DB">
        <w:t>null hypothesis significance testing</w:t>
      </w:r>
      <w:r w:rsidR="00B500DB" w:rsidRPr="00B500DB">
        <w:t xml:space="preserve"> as evidence for the absence of an effect. To be able to interpret data patterns other than the predicted effect or a significant difference in the opposite direction, you must commit to using Bayesian inferential methods or frequentist equivalence testing</w:t>
      </w:r>
      <w:r w:rsidR="00B500DB">
        <w:t>.</w:t>
      </w:r>
    </w:p>
    <w:p w14:paraId="518D67E4" w14:textId="672A7247" w:rsidR="00E21BA8" w:rsidRDefault="00E21BA8" w:rsidP="00213A9D">
      <w:pPr>
        <w:pStyle w:val="ListParagraph"/>
        <w:numPr>
          <w:ilvl w:val="0"/>
          <w:numId w:val="10"/>
        </w:numPr>
        <w:spacing w:before="120" w:after="120" w:line="240" w:lineRule="auto"/>
      </w:pPr>
      <w:r>
        <w:t xml:space="preserve">Where you describe your hypotheses, you must include a call-out to the </w:t>
      </w:r>
      <w:r w:rsidRPr="00BF1D49">
        <w:rPr>
          <w:b/>
          <w:color w:val="FF0000"/>
        </w:rPr>
        <w:t>mandatory Design Table (Table 1)</w:t>
      </w:r>
      <w:r w:rsidR="00213A9D">
        <w:t xml:space="preserve"> – </w:t>
      </w:r>
      <w:r>
        <w:t xml:space="preserve">below. </w:t>
      </w:r>
    </w:p>
    <w:p w14:paraId="626F09B9" w14:textId="77777777" w:rsidR="00213A9D" w:rsidRDefault="00213A9D" w:rsidP="00213A9D">
      <w:pPr>
        <w:pStyle w:val="ListParagraph"/>
        <w:spacing w:before="120" w:after="120" w:line="240" w:lineRule="auto"/>
        <w:ind w:left="1080" w:firstLine="0"/>
      </w:pPr>
    </w:p>
    <w:p w14:paraId="755F3AB2" w14:textId="5AA72EB8" w:rsidR="00BA2386" w:rsidRDefault="00BA2386" w:rsidP="00213A9D">
      <w:pPr>
        <w:pStyle w:val="ListParagraph"/>
        <w:numPr>
          <w:ilvl w:val="0"/>
          <w:numId w:val="6"/>
        </w:numPr>
        <w:spacing w:before="120" w:after="120" w:line="240" w:lineRule="auto"/>
        <w:ind w:left="851" w:hanging="425"/>
      </w:pPr>
      <w:r>
        <w:t>The only change</w:t>
      </w:r>
      <w:r w:rsidR="00566087">
        <w:t>s</w:t>
      </w:r>
      <w:r>
        <w:t xml:space="preserve"> that will be allowed to your </w:t>
      </w:r>
      <w:r w:rsidR="00B500DB">
        <w:t xml:space="preserve">in-principle-accepted </w:t>
      </w:r>
      <w:r>
        <w:t xml:space="preserve">Stage 1 </w:t>
      </w:r>
      <w:r w:rsidR="00BF1D49">
        <w:t>protocol</w:t>
      </w:r>
      <w:r w:rsidR="00B500DB">
        <w:t xml:space="preserve"> when you resubmit at Stage 2 </w:t>
      </w:r>
      <w:r>
        <w:t xml:space="preserve">will be the tense of the sentences. In the Stage 1 protocol, describe the proposed research in the future tense to avoid confusion, e.g. with existing pilot data. </w:t>
      </w:r>
    </w:p>
    <w:p w14:paraId="1900AD9A" w14:textId="4A10A059" w:rsidR="00BA2386" w:rsidRPr="008A013B" w:rsidRDefault="00BA2386" w:rsidP="00213A9D">
      <w:pPr>
        <w:spacing w:before="120" w:after="120" w:line="240" w:lineRule="auto"/>
        <w:ind w:left="851" w:hanging="425"/>
        <w:rPr>
          <w:sz w:val="8"/>
        </w:rPr>
      </w:pPr>
    </w:p>
    <w:p w14:paraId="339D0964" w14:textId="40AEC742" w:rsidR="00574A61" w:rsidRDefault="00574A61" w:rsidP="00213A9D">
      <w:pPr>
        <w:pStyle w:val="ListParagraph"/>
        <w:numPr>
          <w:ilvl w:val="0"/>
          <w:numId w:val="6"/>
        </w:numPr>
        <w:spacing w:before="120" w:after="120" w:line="240" w:lineRule="auto"/>
        <w:ind w:left="851" w:hanging="425"/>
      </w:pPr>
      <w:r>
        <w:t xml:space="preserve">If the evidence you </w:t>
      </w:r>
      <w:r w:rsidR="00E21BA8">
        <w:t xml:space="preserve">will </w:t>
      </w:r>
      <w:r>
        <w:t xml:space="preserve">present is </w:t>
      </w:r>
      <w:r w:rsidRPr="00213A9D">
        <w:rPr>
          <w:b/>
        </w:rPr>
        <w:t>correlational</w:t>
      </w:r>
      <w:r>
        <w:t xml:space="preserve"> or </w:t>
      </w:r>
      <w:r w:rsidRPr="00213A9D">
        <w:rPr>
          <w:b/>
        </w:rPr>
        <w:t>cross-sectional</w:t>
      </w:r>
      <w:r>
        <w:t xml:space="preserve">, you must ensure not to use causal language or </w:t>
      </w:r>
      <w:r w:rsidR="00BA2386">
        <w:t>language that implies causality.</w:t>
      </w:r>
    </w:p>
    <w:p w14:paraId="2A7E1F24" w14:textId="77777777" w:rsidR="00574A61" w:rsidRPr="008A013B" w:rsidRDefault="00574A61" w:rsidP="00213A9D">
      <w:pPr>
        <w:spacing w:before="120" w:after="120" w:line="240" w:lineRule="auto"/>
        <w:ind w:left="851" w:hanging="425"/>
        <w:rPr>
          <w:sz w:val="8"/>
        </w:rPr>
      </w:pPr>
    </w:p>
    <w:p w14:paraId="437D6B70" w14:textId="22CF1EF6" w:rsidR="00D32971" w:rsidRDefault="00D32971" w:rsidP="00213A9D">
      <w:pPr>
        <w:pStyle w:val="ListParagraph"/>
        <w:numPr>
          <w:ilvl w:val="0"/>
          <w:numId w:val="6"/>
        </w:numPr>
        <w:spacing w:before="120" w:after="120" w:line="240" w:lineRule="auto"/>
        <w:ind w:left="851" w:hanging="425"/>
      </w:pPr>
      <w:r>
        <w:t xml:space="preserve">Your manuscript should NOT </w:t>
      </w:r>
      <w:r w:rsidRPr="00213A9D">
        <w:rPr>
          <w:b/>
        </w:rPr>
        <w:t>recycle text</w:t>
      </w:r>
      <w:r>
        <w:t xml:space="preserve"> from your own or others’ previous publications without proper acknowledgment and citation of the original work. Note that text recycling from the authors’ own work is a form of plagiarism and must be avoided (see our policy here: https://www.nature.com/authors/policies/plagiarism.html). When reusing text verbatim, you must clearly indicate this in your manuscript and identify the original source. If the portion of reused text exceeds 80 words, you must seek permission from the publisher of the original work to reproduce the text.</w:t>
      </w:r>
    </w:p>
    <w:p w14:paraId="7EE3787D" w14:textId="77777777" w:rsidR="00BA2386" w:rsidRPr="008A013B" w:rsidRDefault="00BA2386" w:rsidP="00213A9D">
      <w:pPr>
        <w:spacing w:before="120" w:after="120" w:line="240" w:lineRule="auto"/>
        <w:ind w:left="851" w:hanging="425"/>
        <w:rPr>
          <w:sz w:val="8"/>
        </w:rPr>
      </w:pPr>
    </w:p>
    <w:p w14:paraId="3D8F8CD7" w14:textId="77777777" w:rsidR="00E21BA8" w:rsidRDefault="00E21BA8" w:rsidP="00213A9D">
      <w:pPr>
        <w:pStyle w:val="ListParagraph"/>
        <w:numPr>
          <w:ilvl w:val="0"/>
          <w:numId w:val="6"/>
        </w:numPr>
        <w:spacing w:before="120" w:after="120" w:line="240" w:lineRule="auto"/>
        <w:ind w:left="851" w:hanging="425"/>
      </w:pPr>
      <w:r>
        <w:t xml:space="preserve">The Introduction should </w:t>
      </w:r>
      <w:r w:rsidRPr="00213A9D">
        <w:rPr>
          <w:b/>
        </w:rPr>
        <w:t>not</w:t>
      </w:r>
      <w:r>
        <w:t xml:space="preserve"> include any subheadings. </w:t>
      </w:r>
    </w:p>
    <w:p w14:paraId="471AF630" w14:textId="77777777" w:rsidR="00E21BA8" w:rsidRPr="008A013B" w:rsidRDefault="00E21BA8" w:rsidP="00213A9D">
      <w:pPr>
        <w:spacing w:before="120" w:after="120" w:line="240" w:lineRule="auto"/>
        <w:ind w:left="851" w:hanging="425"/>
        <w:rPr>
          <w:sz w:val="8"/>
        </w:rPr>
      </w:pPr>
    </w:p>
    <w:p w14:paraId="44D105D9" w14:textId="4A246E00" w:rsidR="004E7693" w:rsidRDefault="004E7693" w:rsidP="00213A9D">
      <w:pPr>
        <w:pStyle w:val="ListParagraph"/>
        <w:numPr>
          <w:ilvl w:val="0"/>
          <w:numId w:val="6"/>
        </w:numPr>
        <w:spacing w:before="120" w:after="120" w:line="240" w:lineRule="auto"/>
        <w:ind w:left="851" w:hanging="425"/>
      </w:pPr>
      <w:r>
        <w:t xml:space="preserve">The Introduction (and the manuscript in its entirety) must </w:t>
      </w:r>
      <w:r w:rsidRPr="0077661B">
        <w:rPr>
          <w:b/>
        </w:rPr>
        <w:t>not include priority or novelty claims</w:t>
      </w:r>
      <w:r>
        <w:t xml:space="preserve"> (except in the case of genetic or archaeological discovery). </w:t>
      </w:r>
    </w:p>
    <w:p w14:paraId="729CDD53" w14:textId="77777777" w:rsidR="004E7693" w:rsidRPr="008A013B" w:rsidRDefault="004E7693" w:rsidP="00213A9D">
      <w:pPr>
        <w:spacing w:before="120" w:after="120" w:line="240" w:lineRule="auto"/>
        <w:ind w:left="851" w:hanging="425"/>
        <w:rPr>
          <w:sz w:val="8"/>
        </w:rPr>
      </w:pPr>
    </w:p>
    <w:p w14:paraId="24D967B5" w14:textId="7CE9831F" w:rsidR="00AB4D93" w:rsidRDefault="002E78C6" w:rsidP="00213A9D">
      <w:pPr>
        <w:pStyle w:val="ListParagraph"/>
        <w:numPr>
          <w:ilvl w:val="0"/>
          <w:numId w:val="6"/>
        </w:numPr>
        <w:spacing w:before="120" w:after="120" w:line="240" w:lineRule="auto"/>
        <w:ind w:left="851" w:hanging="425"/>
      </w:pPr>
      <w:r>
        <w:t xml:space="preserve">References in the main text should appear as superscript numerals, in order of mention. </w:t>
      </w:r>
      <w:r w:rsidR="00763649" w:rsidRPr="00763649">
        <w:t xml:space="preserve">Only articles that have been published or accepted by a named publication or recognized preprint server should be in the </w:t>
      </w:r>
      <w:r w:rsidR="00E16906" w:rsidRPr="00213A9D">
        <w:rPr>
          <w:b/>
        </w:rPr>
        <w:t xml:space="preserve">reference </w:t>
      </w:r>
      <w:r w:rsidR="00763649" w:rsidRPr="00213A9D">
        <w:rPr>
          <w:b/>
        </w:rPr>
        <w:t>list</w:t>
      </w:r>
      <w:r w:rsidR="00763649" w:rsidRPr="00763649">
        <w:t xml:space="preserve">. </w:t>
      </w:r>
      <w:r w:rsidR="00763649">
        <w:t xml:space="preserve">If a manuscript is under consideration or not yet submitted, it should be mentioned in the main text only in parentheses, as follows: (Up to </w:t>
      </w:r>
      <w:r w:rsidR="004456C9">
        <w:t>five</w:t>
      </w:r>
      <w:r w:rsidR="00763649">
        <w:t xml:space="preserve"> author names, et al., </w:t>
      </w:r>
      <w:proofErr w:type="gramStart"/>
      <w:r w:rsidR="00763649">
        <w:t>unpublished</w:t>
      </w:r>
      <w:proofErr w:type="gramEnd"/>
      <w:r w:rsidR="00763649">
        <w:t xml:space="preserve"> manuscript). </w:t>
      </w:r>
      <w:r w:rsidR="00763649" w:rsidRPr="00763649">
        <w:t xml:space="preserve">Published conference abstracts, numbered patents and research datasets that have been assigned a digital object identifier may be included in the reference list. </w:t>
      </w:r>
    </w:p>
    <w:p w14:paraId="5BB9C612" w14:textId="48836FA7" w:rsidR="00E21BA8" w:rsidRDefault="00E21BA8" w:rsidP="004E7693">
      <w:pPr>
        <w:spacing w:before="120" w:after="120" w:line="240" w:lineRule="auto"/>
        <w:ind w:firstLine="0"/>
      </w:pPr>
    </w:p>
    <w:p w14:paraId="76B7A022" w14:textId="6B861521" w:rsidR="00FC43F9" w:rsidRPr="00272444" w:rsidRDefault="00FC43F9" w:rsidP="004E7693">
      <w:pPr>
        <w:pStyle w:val="Heading1"/>
        <w:spacing w:before="120" w:after="120" w:line="240" w:lineRule="auto"/>
        <w:rPr>
          <w:rFonts w:asciiTheme="minorHAnsi" w:hAnsiTheme="minorHAnsi"/>
          <w:i w:val="0"/>
        </w:rPr>
      </w:pPr>
      <w:r w:rsidRPr="00272444">
        <w:rPr>
          <w:rFonts w:asciiTheme="minorHAnsi" w:hAnsiTheme="minorHAnsi"/>
          <w:i w:val="0"/>
        </w:rPr>
        <w:lastRenderedPageBreak/>
        <w:t>Methods</w:t>
      </w:r>
    </w:p>
    <w:p w14:paraId="2210A940" w14:textId="308EBE74" w:rsidR="0077661B" w:rsidRPr="008A013B" w:rsidRDefault="007960F0" w:rsidP="007960F0">
      <w:pPr>
        <w:pStyle w:val="Heading2"/>
        <w:rPr>
          <w:rFonts w:asciiTheme="minorHAnsi" w:eastAsiaTheme="minorEastAsia" w:hAnsiTheme="minorHAnsi"/>
        </w:rPr>
      </w:pPr>
      <w:r w:rsidRPr="008A013B">
        <w:rPr>
          <w:rFonts w:asciiTheme="minorHAnsi" w:eastAsiaTheme="minorEastAsia" w:hAnsiTheme="minorHAnsi"/>
        </w:rPr>
        <w:t>Ethics information</w:t>
      </w:r>
    </w:p>
    <w:p w14:paraId="2389F3CD" w14:textId="77777777" w:rsidR="00763549" w:rsidRDefault="00763549" w:rsidP="008A013B">
      <w:pPr>
        <w:pStyle w:val="Heading1"/>
        <w:numPr>
          <w:ilvl w:val="0"/>
          <w:numId w:val="14"/>
        </w:numPr>
        <w:spacing w:before="120" w:after="120" w:line="240" w:lineRule="auto"/>
        <w:rPr>
          <w:rFonts w:asciiTheme="minorHAnsi" w:eastAsiaTheme="minorEastAsia" w:hAnsiTheme="minorHAnsi" w:cstheme="minorBidi"/>
          <w:b w:val="0"/>
          <w:bCs w:val="0"/>
          <w:i w:val="0"/>
          <w:iCs w:val="0"/>
          <w:sz w:val="22"/>
          <w:szCs w:val="22"/>
        </w:rPr>
      </w:pPr>
      <w:r w:rsidRPr="000C0935">
        <w:rPr>
          <w:rFonts w:asciiTheme="minorHAnsi" w:eastAsiaTheme="minorEastAsia" w:hAnsiTheme="minorHAnsi" w:cstheme="minorBidi"/>
          <w:b w:val="0"/>
          <w:bCs w:val="0"/>
          <w:i w:val="0"/>
          <w:iCs w:val="0"/>
          <w:sz w:val="22"/>
          <w:szCs w:val="22"/>
        </w:rPr>
        <w:t xml:space="preserve">If </w:t>
      </w:r>
      <w:r>
        <w:rPr>
          <w:rFonts w:asciiTheme="minorHAnsi" w:eastAsiaTheme="minorEastAsia" w:hAnsiTheme="minorHAnsi" w:cstheme="minorBidi"/>
          <w:b w:val="0"/>
          <w:bCs w:val="0"/>
          <w:i w:val="0"/>
          <w:iCs w:val="0"/>
          <w:sz w:val="22"/>
          <w:szCs w:val="22"/>
        </w:rPr>
        <w:t>y</w:t>
      </w:r>
      <w:r w:rsidRPr="000C0935">
        <w:rPr>
          <w:rFonts w:asciiTheme="minorHAnsi" w:eastAsiaTheme="minorEastAsia" w:hAnsiTheme="minorHAnsi" w:cstheme="minorBidi"/>
          <w:b w:val="0"/>
          <w:bCs w:val="0"/>
          <w:i w:val="0"/>
          <w:iCs w:val="0"/>
          <w:sz w:val="22"/>
          <w:szCs w:val="22"/>
        </w:rPr>
        <w:t xml:space="preserve">our </w:t>
      </w:r>
      <w:r>
        <w:rPr>
          <w:rFonts w:asciiTheme="minorHAnsi" w:eastAsiaTheme="minorEastAsia" w:hAnsiTheme="minorHAnsi" w:cstheme="minorBidi"/>
          <w:b w:val="0"/>
          <w:bCs w:val="0"/>
          <w:i w:val="0"/>
          <w:iCs w:val="0"/>
          <w:sz w:val="22"/>
          <w:szCs w:val="22"/>
        </w:rPr>
        <w:t xml:space="preserve">protocol describes research with </w:t>
      </w:r>
      <w:r w:rsidRPr="00574A61">
        <w:rPr>
          <w:rFonts w:asciiTheme="minorHAnsi" w:eastAsiaTheme="minorEastAsia" w:hAnsiTheme="minorHAnsi" w:cstheme="minorBidi"/>
          <w:bCs w:val="0"/>
          <w:i w:val="0"/>
          <w:iCs w:val="0"/>
          <w:sz w:val="22"/>
          <w:szCs w:val="22"/>
        </w:rPr>
        <w:t>human participants</w:t>
      </w:r>
      <w:r w:rsidRPr="000C0935">
        <w:rPr>
          <w:rFonts w:asciiTheme="minorHAnsi" w:eastAsiaTheme="minorEastAsia" w:hAnsiTheme="minorHAnsi" w:cstheme="minorBidi"/>
          <w:b w:val="0"/>
          <w:bCs w:val="0"/>
          <w:i w:val="0"/>
          <w:iCs w:val="0"/>
          <w:sz w:val="22"/>
          <w:szCs w:val="22"/>
        </w:rPr>
        <w:t xml:space="preserve">, the Methods section </w:t>
      </w:r>
      <w:r>
        <w:rPr>
          <w:rFonts w:asciiTheme="minorHAnsi" w:eastAsiaTheme="minorEastAsia" w:hAnsiTheme="minorHAnsi" w:cstheme="minorBidi"/>
          <w:b w:val="0"/>
          <w:bCs w:val="0"/>
          <w:i w:val="0"/>
          <w:iCs w:val="0"/>
          <w:sz w:val="22"/>
          <w:szCs w:val="22"/>
        </w:rPr>
        <w:t>must start</w:t>
      </w:r>
      <w:r w:rsidRPr="000C0935">
        <w:rPr>
          <w:rFonts w:asciiTheme="minorHAnsi" w:eastAsiaTheme="minorEastAsia" w:hAnsiTheme="minorHAnsi" w:cstheme="minorBidi"/>
          <w:b w:val="0"/>
          <w:bCs w:val="0"/>
          <w:i w:val="0"/>
          <w:iCs w:val="0"/>
          <w:sz w:val="22"/>
          <w:szCs w:val="22"/>
        </w:rPr>
        <w:t xml:space="preserve"> with a statement confirming that </w:t>
      </w:r>
      <w:r>
        <w:rPr>
          <w:rFonts w:asciiTheme="minorHAnsi" w:eastAsiaTheme="minorEastAsia" w:hAnsiTheme="minorHAnsi" w:cstheme="minorBidi"/>
          <w:b w:val="0"/>
          <w:bCs w:val="0"/>
          <w:i w:val="0"/>
          <w:iCs w:val="0"/>
          <w:sz w:val="22"/>
          <w:szCs w:val="22"/>
        </w:rPr>
        <w:t>the</w:t>
      </w:r>
      <w:r w:rsidRPr="000C0935">
        <w:rPr>
          <w:rFonts w:asciiTheme="minorHAnsi" w:eastAsiaTheme="minorEastAsia" w:hAnsiTheme="minorHAnsi" w:cstheme="minorBidi"/>
          <w:b w:val="0"/>
          <w:bCs w:val="0"/>
          <w:i w:val="0"/>
          <w:iCs w:val="0"/>
          <w:sz w:val="22"/>
          <w:szCs w:val="22"/>
        </w:rPr>
        <w:t xml:space="preserve"> research complies with all relevant ethical regulations; naming the board and institution that approved the study protocol; and confirming that informed consent w</w:t>
      </w:r>
      <w:r>
        <w:rPr>
          <w:rFonts w:asciiTheme="minorHAnsi" w:eastAsiaTheme="minorEastAsia" w:hAnsiTheme="minorHAnsi" w:cstheme="minorBidi"/>
          <w:b w:val="0"/>
          <w:bCs w:val="0"/>
          <w:i w:val="0"/>
          <w:iCs w:val="0"/>
          <w:sz w:val="22"/>
          <w:szCs w:val="22"/>
        </w:rPr>
        <w:t>ill be</w:t>
      </w:r>
      <w:r w:rsidRPr="000C0935">
        <w:rPr>
          <w:rFonts w:asciiTheme="minorHAnsi" w:eastAsiaTheme="minorEastAsia" w:hAnsiTheme="minorHAnsi" w:cstheme="minorBidi"/>
          <w:b w:val="0"/>
          <w:bCs w:val="0"/>
          <w:i w:val="0"/>
          <w:iCs w:val="0"/>
          <w:sz w:val="22"/>
          <w:szCs w:val="22"/>
        </w:rPr>
        <w:t xml:space="preserve"> obtained from all human participants. Information on participant compensation </w:t>
      </w:r>
      <w:r>
        <w:rPr>
          <w:rFonts w:asciiTheme="minorHAnsi" w:eastAsiaTheme="minorEastAsia" w:hAnsiTheme="minorHAnsi" w:cstheme="minorBidi"/>
          <w:b w:val="0"/>
          <w:bCs w:val="0"/>
          <w:i w:val="0"/>
          <w:iCs w:val="0"/>
          <w:sz w:val="22"/>
          <w:szCs w:val="22"/>
        </w:rPr>
        <w:t>must</w:t>
      </w:r>
      <w:r w:rsidRPr="000C0935">
        <w:rPr>
          <w:rFonts w:asciiTheme="minorHAnsi" w:eastAsiaTheme="minorEastAsia" w:hAnsiTheme="minorHAnsi" w:cstheme="minorBidi"/>
          <w:b w:val="0"/>
          <w:bCs w:val="0"/>
          <w:i w:val="0"/>
          <w:iCs w:val="0"/>
          <w:sz w:val="22"/>
          <w:szCs w:val="22"/>
        </w:rPr>
        <w:t xml:space="preserve"> also</w:t>
      </w:r>
      <w:r>
        <w:rPr>
          <w:rFonts w:asciiTheme="minorHAnsi" w:eastAsiaTheme="minorEastAsia" w:hAnsiTheme="minorHAnsi" w:cstheme="minorBidi"/>
          <w:b w:val="0"/>
          <w:bCs w:val="0"/>
          <w:i w:val="0"/>
          <w:iCs w:val="0"/>
          <w:sz w:val="22"/>
          <w:szCs w:val="22"/>
        </w:rPr>
        <w:t xml:space="preserve"> be </w:t>
      </w:r>
      <w:r w:rsidRPr="000C0935">
        <w:rPr>
          <w:rFonts w:asciiTheme="minorHAnsi" w:eastAsiaTheme="minorEastAsia" w:hAnsiTheme="minorHAnsi" w:cstheme="minorBidi"/>
          <w:b w:val="0"/>
          <w:bCs w:val="0"/>
          <w:i w:val="0"/>
          <w:iCs w:val="0"/>
          <w:sz w:val="22"/>
          <w:szCs w:val="22"/>
        </w:rPr>
        <w:t>included.</w:t>
      </w:r>
      <w:r>
        <w:rPr>
          <w:rFonts w:asciiTheme="minorHAnsi" w:eastAsiaTheme="minorEastAsia" w:hAnsiTheme="minorHAnsi" w:cstheme="minorBidi"/>
          <w:b w:val="0"/>
          <w:bCs w:val="0"/>
          <w:i w:val="0"/>
          <w:iCs w:val="0"/>
          <w:sz w:val="22"/>
          <w:szCs w:val="22"/>
        </w:rPr>
        <w:t xml:space="preserve"> </w:t>
      </w:r>
    </w:p>
    <w:p w14:paraId="7E5ACC58" w14:textId="77777777" w:rsidR="00763549" w:rsidRDefault="00763549" w:rsidP="008A013B">
      <w:pPr>
        <w:pStyle w:val="ListParagraph"/>
        <w:numPr>
          <w:ilvl w:val="0"/>
          <w:numId w:val="14"/>
        </w:numPr>
        <w:spacing w:before="120" w:after="120" w:line="240" w:lineRule="auto"/>
      </w:pPr>
      <w:r w:rsidRPr="000C0935">
        <w:t xml:space="preserve">If </w:t>
      </w:r>
      <w:r>
        <w:t>y</w:t>
      </w:r>
      <w:r w:rsidRPr="000C0935">
        <w:t xml:space="preserve">our manuscript reports the results of research with </w:t>
      </w:r>
      <w:r w:rsidRPr="008A013B">
        <w:rPr>
          <w:b/>
        </w:rPr>
        <w:t>non-human animals</w:t>
      </w:r>
      <w:r w:rsidRPr="000C0935">
        <w:t>, the Methods section starts with a statement</w:t>
      </w:r>
      <w:r>
        <w:t xml:space="preserve"> confirming that the research co</w:t>
      </w:r>
      <w:r w:rsidRPr="000C0935">
        <w:t>mplies with all relevant ethical regulations; naming the board and institution that approved the study protocol; and confirming that the ARRIVE guidelines were used to report the research.</w:t>
      </w:r>
    </w:p>
    <w:p w14:paraId="6A7EAB4C" w14:textId="77777777" w:rsidR="00AB75C2" w:rsidRPr="00AB75C2" w:rsidRDefault="00AB75C2" w:rsidP="00AB75C2">
      <w:pPr>
        <w:pStyle w:val="ListParagraph"/>
        <w:spacing w:before="120" w:after="120" w:line="240" w:lineRule="auto"/>
        <w:ind w:firstLine="0"/>
        <w:rPr>
          <w:sz w:val="10"/>
        </w:rPr>
      </w:pPr>
    </w:p>
    <w:p w14:paraId="7C5E5A1B" w14:textId="1F29D5C2" w:rsidR="00763549" w:rsidRDefault="00763549" w:rsidP="008A013B">
      <w:pPr>
        <w:pStyle w:val="ListParagraph"/>
        <w:numPr>
          <w:ilvl w:val="0"/>
          <w:numId w:val="14"/>
        </w:numPr>
        <w:spacing w:before="120" w:after="120" w:line="240" w:lineRule="auto"/>
      </w:pPr>
      <w:r w:rsidRPr="000C0935">
        <w:t xml:space="preserve">If </w:t>
      </w:r>
      <w:r>
        <w:t>y</w:t>
      </w:r>
      <w:r w:rsidRPr="000C0935">
        <w:t xml:space="preserve">our manuscript reports the results of a </w:t>
      </w:r>
      <w:r w:rsidRPr="008A013B">
        <w:rPr>
          <w:b/>
        </w:rPr>
        <w:t>clinical trial</w:t>
      </w:r>
      <w:r w:rsidRPr="000C0935">
        <w:t xml:space="preserve">, the </w:t>
      </w:r>
      <w:r w:rsidR="007960F0">
        <w:t>Ethics information</w:t>
      </w:r>
      <w:r w:rsidRPr="000C0935">
        <w:t xml:space="preserve"> section</w:t>
      </w:r>
      <w:r w:rsidR="007960F0">
        <w:t xml:space="preserve"> also</w:t>
      </w:r>
      <w:r w:rsidRPr="000C0935">
        <w:t xml:space="preserve"> includes the trial registration number from ClinicalTrials.gov or an equivalent </w:t>
      </w:r>
      <w:r w:rsidR="00BF1D49">
        <w:t>approved trials registry</w:t>
      </w:r>
      <w:r w:rsidRPr="000C0935">
        <w:t>.</w:t>
      </w:r>
    </w:p>
    <w:p w14:paraId="1BEA97F4" w14:textId="5394B496" w:rsidR="008A013B" w:rsidRDefault="008A013B" w:rsidP="008A013B">
      <w:pPr>
        <w:pStyle w:val="Heading2"/>
        <w:rPr>
          <w:rFonts w:asciiTheme="minorHAnsi" w:eastAsiaTheme="minorEastAsia" w:hAnsiTheme="minorHAnsi"/>
        </w:rPr>
      </w:pPr>
      <w:r>
        <w:rPr>
          <w:rFonts w:asciiTheme="minorHAnsi" w:eastAsiaTheme="minorEastAsia" w:hAnsiTheme="minorHAnsi"/>
        </w:rPr>
        <w:t>Pilot data</w:t>
      </w:r>
    </w:p>
    <w:p w14:paraId="4D69E8F5" w14:textId="77777777" w:rsidR="00AB75C2" w:rsidRDefault="00AB75C2" w:rsidP="00AB75C2">
      <w:pPr>
        <w:pStyle w:val="ListParagraph"/>
        <w:numPr>
          <w:ilvl w:val="0"/>
          <w:numId w:val="17"/>
        </w:numPr>
        <w:spacing w:before="120" w:after="120" w:line="240" w:lineRule="auto"/>
      </w:pPr>
      <w:r>
        <w:t xml:space="preserve">You may include pilot data, for example to demonstrate the feasibility of your approach. Your pilot studies and results should be described briefly in the main manuscript and reported in full in Supplementary Information. </w:t>
      </w:r>
    </w:p>
    <w:p w14:paraId="187E842A" w14:textId="77777777" w:rsidR="00AB75C2" w:rsidRDefault="00AB75C2" w:rsidP="00AB75C2">
      <w:pPr>
        <w:pStyle w:val="ListParagraph"/>
        <w:spacing w:before="120" w:after="120" w:line="240" w:lineRule="auto"/>
        <w:ind w:firstLine="0"/>
      </w:pPr>
    </w:p>
    <w:p w14:paraId="48A0F4E8" w14:textId="77777777" w:rsidR="00AB75C2" w:rsidRDefault="00AB75C2" w:rsidP="00AB75C2">
      <w:pPr>
        <w:pStyle w:val="ListParagraph"/>
        <w:numPr>
          <w:ilvl w:val="0"/>
          <w:numId w:val="17"/>
        </w:numPr>
        <w:spacing w:before="120" w:after="120" w:line="240" w:lineRule="auto"/>
      </w:pPr>
      <w:r>
        <w:t>Pilot data and custom analyses code should be made available and referred to in the Data Availability statement and Code availability statement. You may also include simulated data, for example to support your power analysis. This should also be made available.</w:t>
      </w:r>
    </w:p>
    <w:p w14:paraId="6434E73D" w14:textId="77777777" w:rsidR="00AB75C2" w:rsidRPr="00AB75C2" w:rsidRDefault="00AB75C2" w:rsidP="00AB75C2">
      <w:pPr>
        <w:spacing w:before="120" w:after="120" w:line="240" w:lineRule="auto"/>
        <w:ind w:firstLine="0"/>
        <w:rPr>
          <w:sz w:val="2"/>
        </w:rPr>
      </w:pPr>
    </w:p>
    <w:p w14:paraId="1137CE59" w14:textId="54291791" w:rsidR="00AB75C2" w:rsidRDefault="00AB75C2" w:rsidP="00AB75C2">
      <w:pPr>
        <w:pStyle w:val="ListParagraph"/>
        <w:numPr>
          <w:ilvl w:val="0"/>
          <w:numId w:val="17"/>
        </w:numPr>
        <w:spacing w:before="120" w:after="120" w:line="240" w:lineRule="auto"/>
      </w:pPr>
      <w:r>
        <w:t xml:space="preserve">If you report analyses of pilot data using NHST (either in the main text or in Supplementary Information), you must report statistics </w:t>
      </w:r>
      <w:r w:rsidRPr="00AB75C2">
        <w:rPr>
          <w:b/>
        </w:rPr>
        <w:t>in full</w:t>
      </w:r>
      <w:r>
        <w:t>:</w:t>
      </w:r>
    </w:p>
    <w:p w14:paraId="314BE378" w14:textId="0EA2D3A8" w:rsidR="00AB75C2" w:rsidRDefault="00AB75C2" w:rsidP="00AB75C2">
      <w:pPr>
        <w:spacing w:before="120" w:after="120" w:line="240" w:lineRule="auto"/>
        <w:ind w:left="720" w:firstLine="0"/>
      </w:pPr>
      <w:proofErr w:type="gramStart"/>
      <w:r>
        <w:rPr>
          <w:rFonts w:ascii="Calibri" w:hAnsi="Calibri"/>
          <w:color w:val="000000"/>
        </w:rPr>
        <w:t>statistic(</w:t>
      </w:r>
      <w:proofErr w:type="gramEnd"/>
      <w:r>
        <w:rPr>
          <w:rFonts w:ascii="Calibri" w:hAnsi="Calibri"/>
          <w:color w:val="000000"/>
        </w:rPr>
        <w:t>degrees of freedom) = value, p = value, effect size statistic = value, % Confidence Intervals = values</w:t>
      </w:r>
    </w:p>
    <w:p w14:paraId="6C388689" w14:textId="2612F209" w:rsidR="008A013B" w:rsidRDefault="008A013B" w:rsidP="008A013B">
      <w:pPr>
        <w:pStyle w:val="Heading2"/>
      </w:pPr>
      <w:r>
        <w:rPr>
          <w:rFonts w:asciiTheme="minorHAnsi" w:eastAsiaTheme="minorEastAsia" w:hAnsiTheme="minorHAnsi"/>
        </w:rPr>
        <w:t>Design</w:t>
      </w:r>
    </w:p>
    <w:p w14:paraId="4E5D02CD" w14:textId="77777777" w:rsidR="008A013B" w:rsidRDefault="00B94DE2" w:rsidP="008A013B">
      <w:pPr>
        <w:pStyle w:val="ListParagraph"/>
        <w:numPr>
          <w:ilvl w:val="0"/>
          <w:numId w:val="15"/>
        </w:numPr>
        <w:spacing w:before="120" w:after="120" w:line="240" w:lineRule="auto"/>
      </w:pPr>
      <w:r>
        <w:t xml:space="preserve">Your Methods section must include a </w:t>
      </w:r>
      <w:r w:rsidRPr="00B94DE2">
        <w:t>description of experimental procedures in sufficient detail to allow another researcher to</w:t>
      </w:r>
      <w:r>
        <w:t xml:space="preserve"> </w:t>
      </w:r>
      <w:r w:rsidRPr="00B94DE2">
        <w:t>repeat the methodology exactly, without requiring further information</w:t>
      </w:r>
      <w:r w:rsidR="00B500DB">
        <w:t xml:space="preserve"> other</w:t>
      </w:r>
      <w:r w:rsidR="00C503AC">
        <w:t xml:space="preserve"> than that included in the protocol</w:t>
      </w:r>
      <w:r w:rsidR="00213A9D">
        <w:t>, your Supplementary Information file (if used)</w:t>
      </w:r>
      <w:r w:rsidR="00C503AC">
        <w:t xml:space="preserve"> and, if applicable, the linked Code and Data (please refer to the </w:t>
      </w:r>
      <w:r w:rsidR="00C503AC" w:rsidRPr="008A013B">
        <w:rPr>
          <w:b/>
        </w:rPr>
        <w:t>Code Availability</w:t>
      </w:r>
      <w:r w:rsidR="00C503AC">
        <w:t xml:space="preserve"> and </w:t>
      </w:r>
      <w:r w:rsidR="00C503AC" w:rsidRPr="008A013B">
        <w:rPr>
          <w:b/>
        </w:rPr>
        <w:t>Data availability</w:t>
      </w:r>
      <w:r w:rsidR="00C503AC">
        <w:t xml:space="preserve"> statement</w:t>
      </w:r>
      <w:r w:rsidR="00213A9D">
        <w:t>s</w:t>
      </w:r>
      <w:r w:rsidR="00C503AC">
        <w:t xml:space="preserve"> below).</w:t>
      </w:r>
    </w:p>
    <w:p w14:paraId="72109477" w14:textId="6141493D" w:rsidR="00C503AC" w:rsidRDefault="00C503AC" w:rsidP="008A013B">
      <w:pPr>
        <w:pStyle w:val="ListParagraph"/>
        <w:spacing w:before="120" w:after="120" w:line="240" w:lineRule="auto"/>
        <w:ind w:firstLine="0"/>
      </w:pPr>
      <w:r>
        <w:t xml:space="preserve"> </w:t>
      </w:r>
    </w:p>
    <w:p w14:paraId="479FF0E3" w14:textId="593060EC" w:rsidR="00CB64C2" w:rsidRDefault="00CB64C2" w:rsidP="008A013B">
      <w:pPr>
        <w:pStyle w:val="ListParagraph"/>
        <w:numPr>
          <w:ilvl w:val="0"/>
          <w:numId w:val="15"/>
        </w:numPr>
        <w:spacing w:before="120" w:after="120" w:line="240" w:lineRule="auto"/>
      </w:pPr>
      <w:r>
        <w:t>Provide full descriptions of any outcome-neutral criteria</w:t>
      </w:r>
      <w:r w:rsidR="00B500DB">
        <w:t xml:space="preserve"> and positive controls. These</w:t>
      </w:r>
      <w:r>
        <w:t xml:space="preserve"> quality checks might include the absence of floor or ceiling effects in data distributions, positive controls, or other quality checks that are orthogonal to the experimental hypotheses.</w:t>
      </w:r>
      <w:r w:rsidR="00B500DB">
        <w:t xml:space="preserve"> </w:t>
      </w:r>
    </w:p>
    <w:p w14:paraId="042D373D" w14:textId="28BFCEDA" w:rsidR="00213A9D" w:rsidRDefault="00CB64C2" w:rsidP="008A013B">
      <w:pPr>
        <w:pStyle w:val="Heading1"/>
        <w:numPr>
          <w:ilvl w:val="0"/>
          <w:numId w:val="15"/>
        </w:numPr>
        <w:spacing w:before="120" w:after="120" w:line="240" w:lineRule="auto"/>
        <w:rPr>
          <w:rFonts w:asciiTheme="minorHAnsi" w:eastAsiaTheme="minorEastAsia" w:hAnsiTheme="minorHAnsi" w:cstheme="minorBidi"/>
          <w:b w:val="0"/>
          <w:bCs w:val="0"/>
          <w:i w:val="0"/>
          <w:iCs w:val="0"/>
          <w:sz w:val="22"/>
          <w:szCs w:val="22"/>
        </w:rPr>
      </w:pPr>
      <w:r>
        <w:rPr>
          <w:rFonts w:asciiTheme="minorHAnsi" w:eastAsiaTheme="minorEastAsia" w:hAnsiTheme="minorHAnsi" w:cstheme="minorBidi"/>
          <w:b w:val="0"/>
          <w:bCs w:val="0"/>
          <w:i w:val="0"/>
          <w:iCs w:val="0"/>
          <w:sz w:val="22"/>
          <w:szCs w:val="22"/>
        </w:rPr>
        <w:t>You mu</w:t>
      </w:r>
      <w:r w:rsidRPr="00FB12A5">
        <w:rPr>
          <w:rFonts w:asciiTheme="minorHAnsi" w:eastAsiaTheme="minorEastAsia" w:hAnsiTheme="minorHAnsi" w:cstheme="minorBidi"/>
          <w:b w:val="0"/>
          <w:bCs w:val="0"/>
          <w:i w:val="0"/>
          <w:iCs w:val="0"/>
          <w:sz w:val="22"/>
          <w:szCs w:val="22"/>
        </w:rPr>
        <w:t xml:space="preserve">st have a statement on </w:t>
      </w:r>
      <w:r w:rsidRPr="00574A61">
        <w:rPr>
          <w:rFonts w:asciiTheme="minorHAnsi" w:eastAsiaTheme="minorEastAsia" w:hAnsiTheme="minorHAnsi" w:cstheme="minorBidi"/>
          <w:bCs w:val="0"/>
          <w:i w:val="0"/>
          <w:iCs w:val="0"/>
          <w:sz w:val="22"/>
          <w:szCs w:val="22"/>
        </w:rPr>
        <w:t>randomization</w:t>
      </w:r>
      <w:r w:rsidRPr="00FB12A5">
        <w:rPr>
          <w:rFonts w:asciiTheme="minorHAnsi" w:eastAsiaTheme="minorEastAsia" w:hAnsiTheme="minorHAnsi" w:cstheme="minorBidi"/>
          <w:b w:val="0"/>
          <w:bCs w:val="0"/>
          <w:i w:val="0"/>
          <w:iCs w:val="0"/>
          <w:sz w:val="22"/>
          <w:szCs w:val="22"/>
        </w:rPr>
        <w:t xml:space="preserve"> in the Methods</w:t>
      </w:r>
      <w:r w:rsidR="00B500DB">
        <w:rPr>
          <w:rFonts w:asciiTheme="minorHAnsi" w:eastAsiaTheme="minorEastAsia" w:hAnsiTheme="minorHAnsi" w:cstheme="minorBidi"/>
          <w:b w:val="0"/>
          <w:bCs w:val="0"/>
          <w:i w:val="0"/>
          <w:iCs w:val="0"/>
          <w:sz w:val="22"/>
          <w:szCs w:val="22"/>
        </w:rPr>
        <w:t>,</w:t>
      </w:r>
      <w:r>
        <w:rPr>
          <w:rFonts w:asciiTheme="minorHAnsi" w:eastAsiaTheme="minorEastAsia" w:hAnsiTheme="minorHAnsi" w:cstheme="minorBidi"/>
          <w:b w:val="0"/>
          <w:bCs w:val="0"/>
          <w:i w:val="0"/>
          <w:iCs w:val="0"/>
          <w:sz w:val="22"/>
          <w:szCs w:val="22"/>
        </w:rPr>
        <w:t xml:space="preserve"> if applicable</w:t>
      </w:r>
      <w:r w:rsidR="007960F0">
        <w:rPr>
          <w:rFonts w:asciiTheme="minorHAnsi" w:eastAsiaTheme="minorEastAsia" w:hAnsiTheme="minorHAnsi" w:cstheme="minorBidi"/>
          <w:b w:val="0"/>
          <w:bCs w:val="0"/>
          <w:i w:val="0"/>
          <w:iCs w:val="0"/>
          <w:sz w:val="22"/>
          <w:szCs w:val="22"/>
        </w:rPr>
        <w:t>.</w:t>
      </w:r>
    </w:p>
    <w:p w14:paraId="0261025B" w14:textId="79BA280B" w:rsidR="00CB64C2" w:rsidRPr="00FB12A5" w:rsidRDefault="00213A9D" w:rsidP="008A013B">
      <w:pPr>
        <w:pStyle w:val="Heading1"/>
        <w:numPr>
          <w:ilvl w:val="0"/>
          <w:numId w:val="15"/>
        </w:numPr>
        <w:spacing w:before="120" w:after="120" w:line="240" w:lineRule="auto"/>
        <w:rPr>
          <w:rFonts w:asciiTheme="minorHAnsi" w:eastAsiaTheme="minorEastAsia" w:hAnsiTheme="minorHAnsi" w:cstheme="minorBidi"/>
          <w:b w:val="0"/>
          <w:bCs w:val="0"/>
          <w:i w:val="0"/>
          <w:iCs w:val="0"/>
          <w:sz w:val="22"/>
          <w:szCs w:val="22"/>
        </w:rPr>
      </w:pPr>
      <w:r>
        <w:rPr>
          <w:rFonts w:asciiTheme="minorHAnsi" w:eastAsiaTheme="minorEastAsia" w:hAnsiTheme="minorHAnsi" w:cstheme="minorBidi"/>
          <w:b w:val="0"/>
          <w:bCs w:val="0"/>
          <w:i w:val="0"/>
          <w:iCs w:val="0"/>
          <w:sz w:val="22"/>
          <w:szCs w:val="22"/>
        </w:rPr>
        <w:t>For experimental studies, m</w:t>
      </w:r>
      <w:r w:rsidR="00CB64C2" w:rsidRPr="00CB64C2">
        <w:rPr>
          <w:rFonts w:asciiTheme="minorHAnsi" w:eastAsiaTheme="minorEastAsia" w:hAnsiTheme="minorHAnsi" w:cstheme="minorBidi"/>
          <w:b w:val="0"/>
          <w:bCs w:val="0"/>
          <w:i w:val="0"/>
          <w:iCs w:val="0"/>
          <w:sz w:val="22"/>
          <w:szCs w:val="22"/>
        </w:rPr>
        <w:t>ake it clear whether the design is within-subjects, between-subjects, mixed, or other.</w:t>
      </w:r>
    </w:p>
    <w:p w14:paraId="1D1D26AA" w14:textId="62827C66" w:rsidR="00CB64C2" w:rsidRPr="00CB64C2" w:rsidRDefault="00CB64C2" w:rsidP="008A013B">
      <w:pPr>
        <w:pStyle w:val="Heading1"/>
        <w:numPr>
          <w:ilvl w:val="0"/>
          <w:numId w:val="15"/>
        </w:numPr>
        <w:spacing w:before="120" w:after="120" w:line="240" w:lineRule="auto"/>
        <w:rPr>
          <w:rFonts w:asciiTheme="minorHAnsi" w:eastAsiaTheme="minorEastAsia" w:hAnsiTheme="minorHAnsi" w:cstheme="minorBidi"/>
          <w:b w:val="0"/>
          <w:bCs w:val="0"/>
          <w:i w:val="0"/>
          <w:iCs w:val="0"/>
          <w:sz w:val="22"/>
          <w:szCs w:val="22"/>
        </w:rPr>
      </w:pPr>
      <w:r w:rsidRPr="00FB12A5">
        <w:rPr>
          <w:rFonts w:asciiTheme="minorHAnsi" w:eastAsiaTheme="minorEastAsia" w:hAnsiTheme="minorHAnsi" w:cstheme="minorBidi"/>
          <w:b w:val="0"/>
          <w:bCs w:val="0"/>
          <w:i w:val="0"/>
          <w:iCs w:val="0"/>
          <w:sz w:val="22"/>
          <w:szCs w:val="22"/>
        </w:rPr>
        <w:lastRenderedPageBreak/>
        <w:t xml:space="preserve">You must have a statement indicating whether </w:t>
      </w:r>
      <w:r w:rsidRPr="00574A61">
        <w:rPr>
          <w:rFonts w:asciiTheme="minorHAnsi" w:eastAsiaTheme="minorEastAsia" w:hAnsiTheme="minorHAnsi" w:cstheme="minorBidi"/>
          <w:bCs w:val="0"/>
          <w:i w:val="0"/>
          <w:iCs w:val="0"/>
          <w:sz w:val="22"/>
          <w:szCs w:val="22"/>
        </w:rPr>
        <w:t>blinding</w:t>
      </w:r>
      <w:r w:rsidRPr="00FB12A5">
        <w:rPr>
          <w:rFonts w:asciiTheme="minorHAnsi" w:eastAsiaTheme="minorEastAsia" w:hAnsiTheme="minorHAnsi" w:cstheme="minorBidi"/>
          <w:b w:val="0"/>
          <w:bCs w:val="0"/>
          <w:i w:val="0"/>
          <w:iCs w:val="0"/>
          <w:sz w:val="22"/>
          <w:szCs w:val="22"/>
        </w:rPr>
        <w:t xml:space="preserve"> </w:t>
      </w:r>
      <w:r>
        <w:rPr>
          <w:rFonts w:asciiTheme="minorHAnsi" w:eastAsiaTheme="minorEastAsia" w:hAnsiTheme="minorHAnsi" w:cstheme="minorBidi"/>
          <w:b w:val="0"/>
          <w:bCs w:val="0"/>
          <w:i w:val="0"/>
          <w:iCs w:val="0"/>
          <w:sz w:val="22"/>
          <w:szCs w:val="22"/>
        </w:rPr>
        <w:t>will be</w:t>
      </w:r>
      <w:r w:rsidRPr="00FB12A5">
        <w:rPr>
          <w:rFonts w:asciiTheme="minorHAnsi" w:eastAsiaTheme="minorEastAsia" w:hAnsiTheme="minorHAnsi" w:cstheme="minorBidi"/>
          <w:b w:val="0"/>
          <w:bCs w:val="0"/>
          <w:i w:val="0"/>
          <w:iCs w:val="0"/>
          <w:sz w:val="22"/>
          <w:szCs w:val="22"/>
        </w:rPr>
        <w:t xml:space="preserve"> used in the Methods</w:t>
      </w:r>
      <w:r w:rsidR="00B500DB">
        <w:rPr>
          <w:rFonts w:asciiTheme="minorHAnsi" w:eastAsiaTheme="minorEastAsia" w:hAnsiTheme="minorHAnsi" w:cstheme="minorBidi"/>
          <w:b w:val="0"/>
          <w:bCs w:val="0"/>
          <w:i w:val="0"/>
          <w:iCs w:val="0"/>
          <w:sz w:val="22"/>
          <w:szCs w:val="22"/>
        </w:rPr>
        <w:t>,</w:t>
      </w:r>
      <w:r>
        <w:rPr>
          <w:rFonts w:asciiTheme="minorHAnsi" w:eastAsiaTheme="minorEastAsia" w:hAnsiTheme="minorHAnsi" w:cstheme="minorBidi"/>
          <w:b w:val="0"/>
          <w:bCs w:val="0"/>
          <w:i w:val="0"/>
          <w:iCs w:val="0"/>
          <w:sz w:val="22"/>
          <w:szCs w:val="22"/>
        </w:rPr>
        <w:t xml:space="preserve"> if applicable</w:t>
      </w:r>
      <w:r w:rsidRPr="00FB12A5">
        <w:rPr>
          <w:rFonts w:asciiTheme="minorHAnsi" w:eastAsiaTheme="minorEastAsia" w:hAnsiTheme="minorHAnsi" w:cstheme="minorBidi"/>
          <w:b w:val="0"/>
          <w:bCs w:val="0"/>
          <w:i w:val="0"/>
          <w:iCs w:val="0"/>
          <w:sz w:val="22"/>
          <w:szCs w:val="22"/>
        </w:rPr>
        <w:t xml:space="preserve">. If there </w:t>
      </w:r>
      <w:r>
        <w:rPr>
          <w:rFonts w:asciiTheme="minorHAnsi" w:eastAsiaTheme="minorEastAsia" w:hAnsiTheme="minorHAnsi" w:cstheme="minorBidi"/>
          <w:b w:val="0"/>
          <w:bCs w:val="0"/>
          <w:i w:val="0"/>
          <w:iCs w:val="0"/>
          <w:sz w:val="22"/>
          <w:szCs w:val="22"/>
        </w:rPr>
        <w:t>will be</w:t>
      </w:r>
      <w:r w:rsidRPr="00FB12A5">
        <w:rPr>
          <w:rFonts w:asciiTheme="minorHAnsi" w:eastAsiaTheme="minorEastAsia" w:hAnsiTheme="minorHAnsi" w:cstheme="minorBidi"/>
          <w:b w:val="0"/>
          <w:bCs w:val="0"/>
          <w:i w:val="0"/>
          <w:iCs w:val="0"/>
          <w:sz w:val="22"/>
          <w:szCs w:val="22"/>
        </w:rPr>
        <w:t xml:space="preserve"> no blinding, this must be clearly stated in the manuscript, as follows: "Data collection and analysis </w:t>
      </w:r>
      <w:r>
        <w:rPr>
          <w:rFonts w:asciiTheme="minorHAnsi" w:eastAsiaTheme="minorEastAsia" w:hAnsiTheme="minorHAnsi" w:cstheme="minorBidi"/>
          <w:b w:val="0"/>
          <w:bCs w:val="0"/>
          <w:i w:val="0"/>
          <w:iCs w:val="0"/>
          <w:sz w:val="22"/>
          <w:szCs w:val="22"/>
        </w:rPr>
        <w:t>will</w:t>
      </w:r>
      <w:r w:rsidRPr="00FB12A5">
        <w:rPr>
          <w:rFonts w:asciiTheme="minorHAnsi" w:eastAsiaTheme="minorEastAsia" w:hAnsiTheme="minorHAnsi" w:cstheme="minorBidi"/>
          <w:b w:val="0"/>
          <w:bCs w:val="0"/>
          <w:i w:val="0"/>
          <w:iCs w:val="0"/>
          <w:sz w:val="22"/>
          <w:szCs w:val="22"/>
        </w:rPr>
        <w:t xml:space="preserve"> not</w:t>
      </w:r>
      <w:r>
        <w:rPr>
          <w:rFonts w:asciiTheme="minorHAnsi" w:eastAsiaTheme="minorEastAsia" w:hAnsiTheme="minorHAnsi" w:cstheme="minorBidi"/>
          <w:b w:val="0"/>
          <w:bCs w:val="0"/>
          <w:i w:val="0"/>
          <w:iCs w:val="0"/>
          <w:sz w:val="22"/>
          <w:szCs w:val="22"/>
        </w:rPr>
        <w:t xml:space="preserve"> be</w:t>
      </w:r>
      <w:r w:rsidRPr="00FB12A5">
        <w:rPr>
          <w:rFonts w:asciiTheme="minorHAnsi" w:eastAsiaTheme="minorEastAsia" w:hAnsiTheme="minorHAnsi" w:cstheme="minorBidi"/>
          <w:b w:val="0"/>
          <w:bCs w:val="0"/>
          <w:i w:val="0"/>
          <w:iCs w:val="0"/>
          <w:sz w:val="22"/>
          <w:szCs w:val="22"/>
        </w:rPr>
        <w:t xml:space="preserve"> performed blind to the conditions of the experiments.”</w:t>
      </w:r>
    </w:p>
    <w:p w14:paraId="53F7A893" w14:textId="07CC6868" w:rsidR="00CB64C2" w:rsidRDefault="00CB64C2" w:rsidP="008A013B">
      <w:pPr>
        <w:pStyle w:val="ListParagraph"/>
        <w:numPr>
          <w:ilvl w:val="0"/>
          <w:numId w:val="15"/>
        </w:numPr>
        <w:spacing w:before="120" w:after="120" w:line="240" w:lineRule="auto"/>
      </w:pPr>
      <w:r w:rsidRPr="000C0935">
        <w:t xml:space="preserve">If </w:t>
      </w:r>
      <w:r w:rsidR="00213A9D">
        <w:t>y</w:t>
      </w:r>
      <w:r w:rsidRPr="000C0935">
        <w:t xml:space="preserve">our manuscript reports the results of a </w:t>
      </w:r>
      <w:r w:rsidRPr="008A013B">
        <w:rPr>
          <w:b/>
        </w:rPr>
        <w:t>Phase 2 or 3 randomized controlled trial</w:t>
      </w:r>
      <w:r>
        <w:t xml:space="preserve">, you should </w:t>
      </w:r>
      <w:r w:rsidRPr="000C0935">
        <w:t xml:space="preserve">also </w:t>
      </w:r>
      <w:r>
        <w:t>attach</w:t>
      </w:r>
      <w:r w:rsidRPr="000C0935">
        <w:t xml:space="preserve"> the CONSORT checklist with </w:t>
      </w:r>
      <w:r>
        <w:t>y</w:t>
      </w:r>
      <w:r w:rsidRPr="000C0935">
        <w:t>our submission.</w:t>
      </w:r>
    </w:p>
    <w:p w14:paraId="4F51E4D4" w14:textId="77777777" w:rsidR="00E21D98" w:rsidRPr="009A286F" w:rsidRDefault="00E21D98" w:rsidP="00E21D98">
      <w:pPr>
        <w:pStyle w:val="Heading3"/>
        <w:rPr>
          <w:rFonts w:asciiTheme="minorHAnsi" w:hAnsiTheme="minorHAnsi"/>
          <w:sz w:val="28"/>
        </w:rPr>
      </w:pPr>
      <w:r w:rsidRPr="009A286F">
        <w:rPr>
          <w:rFonts w:asciiTheme="minorHAnsi" w:hAnsiTheme="minorHAnsi"/>
          <w:sz w:val="28"/>
        </w:rPr>
        <w:t>Sampling plan</w:t>
      </w:r>
    </w:p>
    <w:p w14:paraId="13C46AD7" w14:textId="77777777" w:rsidR="00E21D98" w:rsidRDefault="00E21D98" w:rsidP="00E21D98">
      <w:pPr>
        <w:pStyle w:val="ListParagraph"/>
        <w:numPr>
          <w:ilvl w:val="0"/>
          <w:numId w:val="16"/>
        </w:numPr>
        <w:spacing w:before="120" w:after="120" w:line="240" w:lineRule="auto"/>
      </w:pPr>
      <w:r>
        <w:t xml:space="preserve">Studies involving </w:t>
      </w:r>
      <w:proofErr w:type="spellStart"/>
      <w:r>
        <w:t>Neyman</w:t>
      </w:r>
      <w:proofErr w:type="spellEnd"/>
      <w:r>
        <w:t xml:space="preserve">-Pearson inference must include a statistical </w:t>
      </w:r>
      <w:r w:rsidRPr="008A013B">
        <w:rPr>
          <w:b/>
        </w:rPr>
        <w:t>power analysis</w:t>
      </w:r>
      <w:r>
        <w:t xml:space="preserve">. Estimated effect sizes should be justified with reference to the existing literature. Since publication bias overinflates published estimates of effect size, power analysis must be based on the </w:t>
      </w:r>
      <w:r w:rsidRPr="008A013B">
        <w:rPr>
          <w:b/>
        </w:rPr>
        <w:t>lowest</w:t>
      </w:r>
      <w:r>
        <w:t xml:space="preserve"> available or meaningful estimate of the effect size. For frequentist analysis plans, the a priori power must be </w:t>
      </w:r>
      <w:r w:rsidRPr="008A013B">
        <w:rPr>
          <w:b/>
        </w:rPr>
        <w:t>0.95 or higher</w:t>
      </w:r>
      <w:r>
        <w:t xml:space="preserve"> for all proposed hypothesis tests. In the case of highly uncertain effect sizes, a variable sample size and interim data analysis is permissible but with inspection points stated in advance, appropriate Type I error correction for ‘peeking’ employed, and a final stopping rule for data collection outlined.</w:t>
      </w:r>
    </w:p>
    <w:p w14:paraId="71437B11" w14:textId="77777777" w:rsidR="00E21D98" w:rsidRPr="008A013B" w:rsidRDefault="00E21D98" w:rsidP="00E21D98">
      <w:pPr>
        <w:spacing w:before="120" w:after="120" w:line="240" w:lineRule="auto"/>
        <w:ind w:firstLine="0"/>
        <w:rPr>
          <w:sz w:val="8"/>
        </w:rPr>
      </w:pPr>
    </w:p>
    <w:p w14:paraId="44D52786" w14:textId="77777777" w:rsidR="00E21D98" w:rsidRDefault="00E21D98" w:rsidP="00E21D98">
      <w:pPr>
        <w:pStyle w:val="ListParagraph"/>
        <w:numPr>
          <w:ilvl w:val="0"/>
          <w:numId w:val="16"/>
        </w:numPr>
        <w:spacing w:before="120" w:after="120" w:line="240" w:lineRule="auto"/>
      </w:pPr>
      <w:r w:rsidRPr="00B94DE2">
        <w:t>Methods involving Bayesian hypothesis testing are encouraged. For studies involving</w:t>
      </w:r>
      <w:r>
        <w:t xml:space="preserve"> </w:t>
      </w:r>
      <w:r w:rsidRPr="00B94DE2">
        <w:t>analyses with Bayes factors, the predictions of the theory must be specified so that a</w:t>
      </w:r>
      <w:r>
        <w:t xml:space="preserve"> </w:t>
      </w:r>
      <w:r w:rsidRPr="00B94DE2">
        <w:t>Bayes factor can be calculated. Authors should indicate what distribution will be used to</w:t>
      </w:r>
      <w:r>
        <w:t xml:space="preserve"> </w:t>
      </w:r>
      <w:r w:rsidRPr="00B94DE2">
        <w:t>represent the predictions of the theory and how its parameters will be specified.   For</w:t>
      </w:r>
      <w:r>
        <w:t xml:space="preserve"> </w:t>
      </w:r>
      <w:r w:rsidRPr="00B94DE2">
        <w:t>inference by Bayes factors, authors must be able to guarantee data collection unt</w:t>
      </w:r>
      <w:r>
        <w:t xml:space="preserve">il </w:t>
      </w:r>
      <w:proofErr w:type="spellStart"/>
      <w:r>
        <w:t>theBayes</w:t>
      </w:r>
      <w:proofErr w:type="spellEnd"/>
      <w:r>
        <w:t xml:space="preserve"> factor is at least 10</w:t>
      </w:r>
      <w:r w:rsidRPr="00B94DE2">
        <w:t xml:space="preserve"> times in favour of the experimental hypothesis over the null</w:t>
      </w:r>
      <w:r>
        <w:t xml:space="preserve"> </w:t>
      </w:r>
      <w:r w:rsidRPr="00B94DE2">
        <w:t>hypothesis (or vice versa). Authors with resource limitations are permitted to specify a</w:t>
      </w:r>
      <w:r>
        <w:t xml:space="preserve"> </w:t>
      </w:r>
      <w:r w:rsidRPr="00B94DE2">
        <w:t>maximum feasible sample size at which data collection must cease regardless of the</w:t>
      </w:r>
      <w:r>
        <w:t xml:space="preserve"> </w:t>
      </w:r>
      <w:r w:rsidRPr="00B94DE2">
        <w:t>Bayes factor; however to be eligible for advance acceptance this number must be</w:t>
      </w:r>
      <w:r>
        <w:t xml:space="preserve"> </w:t>
      </w:r>
      <w:r w:rsidRPr="00B94DE2">
        <w:t>sufficiently large that inconclusive results at this sample size would nevertheless be an</w:t>
      </w:r>
      <w:r>
        <w:t xml:space="preserve"> </w:t>
      </w:r>
      <w:r w:rsidRPr="00B94DE2">
        <w:t>important message for the field.</w:t>
      </w:r>
    </w:p>
    <w:p w14:paraId="405A0C2F" w14:textId="77777777" w:rsidR="00E21D98" w:rsidRPr="008A013B" w:rsidRDefault="00E21D98" w:rsidP="00E21D98">
      <w:pPr>
        <w:spacing w:before="120" w:after="120" w:line="240" w:lineRule="auto"/>
        <w:ind w:firstLine="0"/>
        <w:rPr>
          <w:sz w:val="8"/>
        </w:rPr>
      </w:pPr>
    </w:p>
    <w:p w14:paraId="7F71BE01" w14:textId="59922C02" w:rsidR="00E21D98" w:rsidRPr="00CB64C2" w:rsidRDefault="00E21D98" w:rsidP="00E21D98">
      <w:pPr>
        <w:pStyle w:val="ListParagraph"/>
        <w:numPr>
          <w:ilvl w:val="0"/>
          <w:numId w:val="16"/>
        </w:numPr>
        <w:spacing w:before="120" w:after="120" w:line="240" w:lineRule="auto"/>
      </w:pPr>
      <w:r>
        <w:t>Regardless of sampling method, you must list all criteria for</w:t>
      </w:r>
      <w:r w:rsidRPr="00E21D98">
        <w:rPr>
          <w:b/>
        </w:rPr>
        <w:t xml:space="preserve"> data inclusion </w:t>
      </w:r>
      <w:r>
        <w:t>and/</w:t>
      </w:r>
      <w:r w:rsidRPr="00CB64C2">
        <w:t>or</w:t>
      </w:r>
      <w:r w:rsidRPr="00E21D98">
        <w:rPr>
          <w:b/>
        </w:rPr>
        <w:t xml:space="preserve"> data exclusion</w:t>
      </w:r>
      <w:r>
        <w:t xml:space="preserve"> and how this affects your sampling strategy. This includes a full description of proposed sample characteristics. Procedures for objectively defining exclusion criteria due to technical errors or for any other reasons must be specified, including details of how and under what conditions data would be replaced. These details must be summarized in the mandatory </w:t>
      </w:r>
      <w:r w:rsidRPr="00E21D98">
        <w:rPr>
          <w:b/>
        </w:rPr>
        <w:t>Design table</w:t>
      </w:r>
      <w:r>
        <w:t xml:space="preserve"> (Table 1).</w:t>
      </w:r>
    </w:p>
    <w:p w14:paraId="00D60EA2" w14:textId="77777777" w:rsidR="00AB75C2" w:rsidRPr="00AB75C2" w:rsidRDefault="00AB75C2" w:rsidP="00AB75C2">
      <w:pPr>
        <w:pStyle w:val="Heading2"/>
        <w:rPr>
          <w:rFonts w:asciiTheme="minorHAnsi" w:hAnsiTheme="minorHAnsi"/>
        </w:rPr>
      </w:pPr>
      <w:r w:rsidRPr="00AB75C2">
        <w:rPr>
          <w:rFonts w:asciiTheme="minorHAnsi" w:hAnsiTheme="minorHAnsi"/>
        </w:rPr>
        <w:t>Analysis Plan</w:t>
      </w:r>
    </w:p>
    <w:p w14:paraId="15C946AD" w14:textId="77777777" w:rsidR="00AB75C2" w:rsidRDefault="00AB75C2" w:rsidP="00AB75C2">
      <w:pPr>
        <w:pStyle w:val="ListParagraph"/>
        <w:numPr>
          <w:ilvl w:val="0"/>
          <w:numId w:val="12"/>
        </w:numPr>
        <w:spacing w:before="120" w:after="120" w:line="240" w:lineRule="auto"/>
      </w:pPr>
      <w:r>
        <w:t xml:space="preserve">Your proposed analysis pipeline must include all pre-processing steps, and a precise description of all planned analyses (including appropriate correction for multiple comparisons if applicable). Any covariates or </w:t>
      </w:r>
      <w:proofErr w:type="spellStart"/>
      <w:r>
        <w:t>regressors</w:t>
      </w:r>
      <w:proofErr w:type="spellEnd"/>
      <w:r>
        <w:t xml:space="preserve"> must be stated. Where analysis decisions are contingent on the outcome of prior analyses, these contingencies must be specified and adhered to. </w:t>
      </w:r>
    </w:p>
    <w:p w14:paraId="14B779F2" w14:textId="77777777" w:rsidR="009A286F" w:rsidRPr="009A286F" w:rsidRDefault="009A286F" w:rsidP="009A286F">
      <w:pPr>
        <w:pStyle w:val="ListParagraph"/>
        <w:spacing w:before="120" w:after="120" w:line="240" w:lineRule="auto"/>
        <w:ind w:firstLine="0"/>
        <w:rPr>
          <w:sz w:val="18"/>
        </w:rPr>
      </w:pPr>
    </w:p>
    <w:p w14:paraId="73042395" w14:textId="65A91A92" w:rsidR="00AB75C2" w:rsidRPr="00BA2386" w:rsidRDefault="00AB75C2" w:rsidP="009A286F">
      <w:pPr>
        <w:pStyle w:val="ListParagraph"/>
        <w:numPr>
          <w:ilvl w:val="0"/>
          <w:numId w:val="12"/>
        </w:numPr>
        <w:spacing w:before="120" w:after="120" w:line="240" w:lineRule="auto"/>
      </w:pPr>
      <w:r>
        <w:t xml:space="preserve">Do not include exploratory analyses in the Stage 1 protocol. These should be reported in the Stage 2 manuscript, under the heading </w:t>
      </w:r>
      <w:r w:rsidRPr="009A286F">
        <w:rPr>
          <w:b/>
        </w:rPr>
        <w:t>Exploratory Analyses</w:t>
      </w:r>
      <w:r>
        <w:t>.</w:t>
      </w:r>
    </w:p>
    <w:p w14:paraId="4F7CAD22" w14:textId="01382429" w:rsidR="0077661B" w:rsidRDefault="00CB64C2" w:rsidP="00196237">
      <w:pPr>
        <w:spacing w:before="120" w:after="120" w:line="240" w:lineRule="auto"/>
        <w:ind w:firstLine="0"/>
        <w:jc w:val="center"/>
        <w:rPr>
          <w:rFonts w:eastAsiaTheme="majorEastAsia" w:cstheme="majorBidi"/>
          <w:b/>
          <w:bCs/>
          <w:iCs/>
          <w:sz w:val="32"/>
          <w:szCs w:val="32"/>
        </w:rPr>
      </w:pPr>
      <w:bookmarkStart w:id="0" w:name="_GoBack"/>
      <w:bookmarkEnd w:id="0"/>
      <w:r w:rsidRPr="0077661B">
        <w:rPr>
          <w:b/>
          <w:color w:val="FF0000"/>
        </w:rPr>
        <w:t xml:space="preserve">Should you </w:t>
      </w:r>
      <w:r w:rsidR="00B500DB" w:rsidRPr="0077661B">
        <w:rPr>
          <w:b/>
          <w:color w:val="FF0000"/>
        </w:rPr>
        <w:t>need</w:t>
      </w:r>
      <w:r w:rsidRPr="0077661B">
        <w:rPr>
          <w:b/>
          <w:color w:val="FF0000"/>
        </w:rPr>
        <w:t xml:space="preserve"> to deviate in any way from the description of your work in the Methods</w:t>
      </w:r>
      <w:r w:rsidR="00E663B9">
        <w:rPr>
          <w:b/>
          <w:color w:val="FF0000"/>
        </w:rPr>
        <w:t xml:space="preserve"> after acceptance in principle</w:t>
      </w:r>
      <w:r w:rsidRPr="0077661B">
        <w:rPr>
          <w:b/>
          <w:color w:val="FF0000"/>
        </w:rPr>
        <w:t xml:space="preserve">, you </w:t>
      </w:r>
      <w:r w:rsidR="00196237">
        <w:rPr>
          <w:b/>
          <w:color w:val="FF0000"/>
        </w:rPr>
        <w:t>m</w:t>
      </w:r>
      <w:r w:rsidRPr="0077661B">
        <w:rPr>
          <w:b/>
          <w:color w:val="FF0000"/>
        </w:rPr>
        <w:t xml:space="preserve">ust seek editorial feedback first (before implementing these changes). </w:t>
      </w:r>
      <w:r w:rsidR="0077661B">
        <w:rPr>
          <w:i/>
        </w:rPr>
        <w:br w:type="page"/>
      </w:r>
    </w:p>
    <w:p w14:paraId="050A3EA7" w14:textId="6437E5ED" w:rsidR="00FC43F9" w:rsidRDefault="00FC43F9" w:rsidP="004E7693">
      <w:pPr>
        <w:pStyle w:val="Heading1"/>
        <w:spacing w:before="120" w:after="120" w:line="240" w:lineRule="auto"/>
        <w:rPr>
          <w:rFonts w:asciiTheme="minorHAnsi" w:hAnsiTheme="minorHAnsi"/>
          <w:i w:val="0"/>
        </w:rPr>
      </w:pPr>
      <w:r w:rsidRPr="00272444">
        <w:rPr>
          <w:rFonts w:asciiTheme="minorHAnsi" w:hAnsiTheme="minorHAnsi"/>
          <w:i w:val="0"/>
        </w:rPr>
        <w:lastRenderedPageBreak/>
        <w:t>Data availability</w:t>
      </w:r>
    </w:p>
    <w:p w14:paraId="75123FFE" w14:textId="4529C24E" w:rsidR="00E21BA8" w:rsidRDefault="001A4974" w:rsidP="004E7693">
      <w:pPr>
        <w:spacing w:before="120" w:after="120" w:line="240" w:lineRule="auto"/>
        <w:ind w:firstLine="0"/>
      </w:pPr>
      <w:r w:rsidRPr="001A4974">
        <w:t>For Registered Reports, public sharing of data</w:t>
      </w:r>
      <w:r w:rsidR="009A286F">
        <w:t xml:space="preserve"> and materials</w:t>
      </w:r>
      <w:r w:rsidRPr="001A4974">
        <w:t xml:space="preserve"> </w:t>
      </w:r>
      <w:r w:rsidR="009A286F">
        <w:t xml:space="preserve">upon acceptance for publication of the Stage 2 manuscript </w:t>
      </w:r>
      <w:r w:rsidRPr="001A4974">
        <w:t xml:space="preserve">is mandatory. </w:t>
      </w:r>
      <w:r w:rsidR="009A286F">
        <w:t>Please include a statement committing to sharing your raw data and materials on acceptance of your Stage 2 manuscript.</w:t>
      </w:r>
      <w:r w:rsidR="00E21BA8">
        <w:t xml:space="preserve"> </w:t>
      </w:r>
      <w:r w:rsidR="00B500DB">
        <w:t xml:space="preserve">Please </w:t>
      </w:r>
      <w:r w:rsidR="009A286F">
        <w:t>deposit</w:t>
      </w:r>
      <w:r w:rsidR="00E21BA8">
        <w:t xml:space="preserve"> any pilot data that you may have already collected.</w:t>
      </w:r>
      <w:r w:rsidR="00163C6D">
        <w:t xml:space="preserve"> Pilot data should be made accessible for peer-review, but can be placed under embargo until Stage 2 acceptance. </w:t>
      </w:r>
    </w:p>
    <w:p w14:paraId="7D0ACABD" w14:textId="77777777" w:rsidR="0077661B" w:rsidRDefault="0077661B" w:rsidP="004E7693">
      <w:pPr>
        <w:pStyle w:val="Heading1"/>
        <w:spacing w:before="120" w:after="120" w:line="240" w:lineRule="auto"/>
        <w:rPr>
          <w:rFonts w:asciiTheme="minorHAnsi" w:hAnsiTheme="minorHAnsi"/>
          <w:i w:val="0"/>
        </w:rPr>
      </w:pPr>
    </w:p>
    <w:p w14:paraId="72926724" w14:textId="77777777" w:rsidR="00FC43F9" w:rsidRPr="00272444" w:rsidRDefault="00FC43F9" w:rsidP="004E7693">
      <w:pPr>
        <w:pStyle w:val="Heading1"/>
        <w:spacing w:before="120" w:after="120" w:line="240" w:lineRule="auto"/>
        <w:rPr>
          <w:rFonts w:asciiTheme="minorHAnsi" w:hAnsiTheme="minorHAnsi"/>
          <w:i w:val="0"/>
        </w:rPr>
      </w:pPr>
      <w:r w:rsidRPr="00272444">
        <w:rPr>
          <w:rFonts w:asciiTheme="minorHAnsi" w:hAnsiTheme="minorHAnsi"/>
          <w:i w:val="0"/>
        </w:rPr>
        <w:t>Code availability</w:t>
      </w:r>
    </w:p>
    <w:p w14:paraId="758BC3EA" w14:textId="19620FB3" w:rsidR="004456C9" w:rsidRDefault="009A286F" w:rsidP="00BF1D49">
      <w:pPr>
        <w:spacing w:before="120" w:after="120" w:line="240" w:lineRule="auto"/>
        <w:ind w:firstLine="0"/>
      </w:pPr>
      <w:r>
        <w:t xml:space="preserve">For Registered Reports, public sharing of all code upon acceptance for publication of the Stage 2 manuscript is mandatory. Please include a statement committing to sharing all code on acceptance of your Stage 2 manuscript. </w:t>
      </w:r>
      <w:r w:rsidR="00E21BA8">
        <w:t xml:space="preserve">The Code availability statement must be included separately from the Data availability statement. </w:t>
      </w:r>
      <w:r w:rsidR="00163C6D">
        <w:t>P</w:t>
      </w:r>
      <w:r w:rsidR="001B14FD" w:rsidRPr="001B14FD">
        <w:t>lease provide a link (e.g. GitHub</w:t>
      </w:r>
      <w:r w:rsidR="00B500DB">
        <w:t xml:space="preserve">, </w:t>
      </w:r>
      <w:proofErr w:type="spellStart"/>
      <w:r w:rsidR="00B500DB">
        <w:t>osf</w:t>
      </w:r>
      <w:proofErr w:type="spellEnd"/>
      <w:r w:rsidR="001B14FD" w:rsidRPr="001B14FD">
        <w:t>) to a live version of your code.</w:t>
      </w:r>
      <w:r w:rsidR="001B14FD">
        <w:t xml:space="preserve"> </w:t>
      </w:r>
      <w:r w:rsidR="00E21BA8">
        <w:t>Code used to simulate data, conduct power analyses, and analyse pilot data should be made accessible in the same location.</w:t>
      </w:r>
      <w:r w:rsidR="00C503AC">
        <w:t xml:space="preserve"> </w:t>
      </w:r>
      <w:r w:rsidR="00163C6D">
        <w:t>The code</w:t>
      </w:r>
      <w:r w:rsidR="00C503AC">
        <w:t xml:space="preserve"> </w:t>
      </w:r>
      <w:r w:rsidR="00163C6D">
        <w:t>must be made available for peer-review, but can be placed under public embargo until Stage 2 acceptance.</w:t>
      </w:r>
    </w:p>
    <w:p w14:paraId="0DE7E152" w14:textId="77777777" w:rsidR="00D428ED" w:rsidRDefault="00D428ED" w:rsidP="004E7693">
      <w:pPr>
        <w:spacing w:before="120" w:after="120" w:line="240" w:lineRule="auto"/>
        <w:ind w:firstLine="0"/>
      </w:pPr>
    </w:p>
    <w:p w14:paraId="07E999D9" w14:textId="77777777" w:rsidR="004E7693" w:rsidRDefault="004E7693" w:rsidP="004E7693">
      <w:pPr>
        <w:pStyle w:val="Heading1"/>
        <w:spacing w:before="120" w:after="120" w:line="240" w:lineRule="auto"/>
        <w:rPr>
          <w:rFonts w:asciiTheme="minorHAnsi" w:hAnsiTheme="minorHAnsi"/>
          <w:i w:val="0"/>
        </w:rPr>
      </w:pPr>
      <w:r>
        <w:rPr>
          <w:rFonts w:asciiTheme="minorHAnsi" w:hAnsiTheme="minorHAnsi"/>
          <w:i w:val="0"/>
        </w:rPr>
        <w:t>Results</w:t>
      </w:r>
    </w:p>
    <w:p w14:paraId="27BFC538" w14:textId="77777777" w:rsidR="004E7693" w:rsidRDefault="004E7693" w:rsidP="004E7693">
      <w:pPr>
        <w:spacing w:before="120" w:after="120" w:line="240" w:lineRule="auto"/>
        <w:ind w:firstLine="0"/>
      </w:pPr>
      <w:r>
        <w:t xml:space="preserve">Do </w:t>
      </w:r>
      <w:r w:rsidRPr="00E21BA8">
        <w:rPr>
          <w:b/>
        </w:rPr>
        <w:t>not</w:t>
      </w:r>
      <w:r>
        <w:t xml:space="preserve"> include a </w:t>
      </w:r>
      <w:r>
        <w:rPr>
          <w:b/>
        </w:rPr>
        <w:t xml:space="preserve">Results </w:t>
      </w:r>
      <w:r w:rsidRPr="00E21BA8">
        <w:t>section</w:t>
      </w:r>
      <w:r>
        <w:t xml:space="preserve">. </w:t>
      </w:r>
    </w:p>
    <w:p w14:paraId="02FDAF58" w14:textId="77777777" w:rsidR="004E7693" w:rsidRDefault="004E7693" w:rsidP="004E7693">
      <w:pPr>
        <w:spacing w:before="120" w:after="120" w:line="240" w:lineRule="auto"/>
        <w:ind w:firstLine="0"/>
      </w:pPr>
    </w:p>
    <w:p w14:paraId="593C66B5" w14:textId="77777777" w:rsidR="004E7693" w:rsidRDefault="004E7693" w:rsidP="004E7693">
      <w:pPr>
        <w:pStyle w:val="Heading1"/>
        <w:spacing w:before="120" w:after="120" w:line="240" w:lineRule="auto"/>
      </w:pPr>
      <w:r>
        <w:rPr>
          <w:rFonts w:asciiTheme="minorHAnsi" w:hAnsiTheme="minorHAnsi"/>
          <w:i w:val="0"/>
        </w:rPr>
        <w:t>Discussion</w:t>
      </w:r>
    </w:p>
    <w:p w14:paraId="7D3D203E" w14:textId="77777777" w:rsidR="004E7693" w:rsidRPr="00E21BA8" w:rsidRDefault="004E7693" w:rsidP="004E7693">
      <w:pPr>
        <w:spacing w:before="120" w:after="120" w:line="240" w:lineRule="auto"/>
        <w:ind w:firstLine="0"/>
      </w:pPr>
      <w:r>
        <w:t xml:space="preserve">Do </w:t>
      </w:r>
      <w:r w:rsidRPr="00E21BA8">
        <w:rPr>
          <w:b/>
        </w:rPr>
        <w:t>not</w:t>
      </w:r>
      <w:r>
        <w:t xml:space="preserve"> include a </w:t>
      </w:r>
      <w:r w:rsidRPr="00E21BA8">
        <w:rPr>
          <w:b/>
        </w:rPr>
        <w:t>Discussion</w:t>
      </w:r>
      <w:r>
        <w:rPr>
          <w:b/>
        </w:rPr>
        <w:t xml:space="preserve"> </w:t>
      </w:r>
      <w:r w:rsidRPr="00E21BA8">
        <w:t>section</w:t>
      </w:r>
      <w:r>
        <w:t xml:space="preserve">. </w:t>
      </w:r>
    </w:p>
    <w:p w14:paraId="780F8EE3" w14:textId="77777777" w:rsidR="004E7693" w:rsidRDefault="004E7693" w:rsidP="004E7693">
      <w:pPr>
        <w:spacing w:before="120" w:after="120" w:line="240" w:lineRule="auto"/>
        <w:ind w:firstLine="0"/>
      </w:pPr>
    </w:p>
    <w:p w14:paraId="00FA237C" w14:textId="77777777" w:rsidR="007960F0" w:rsidRDefault="007960F0">
      <w:pPr>
        <w:rPr>
          <w:rFonts w:eastAsiaTheme="majorEastAsia" w:cstheme="majorBidi"/>
          <w:b/>
          <w:bCs/>
          <w:iCs/>
          <w:sz w:val="32"/>
          <w:szCs w:val="32"/>
        </w:rPr>
      </w:pPr>
      <w:r>
        <w:rPr>
          <w:i/>
        </w:rPr>
        <w:br w:type="page"/>
      </w:r>
    </w:p>
    <w:p w14:paraId="13BBBD44" w14:textId="5AB5869D" w:rsidR="00FC43F9" w:rsidRPr="00272444" w:rsidRDefault="00FC43F9" w:rsidP="004E7693">
      <w:pPr>
        <w:pStyle w:val="Heading1"/>
        <w:spacing w:before="120" w:after="120" w:line="240" w:lineRule="auto"/>
        <w:rPr>
          <w:rFonts w:asciiTheme="minorHAnsi" w:hAnsiTheme="minorHAnsi"/>
          <w:i w:val="0"/>
        </w:rPr>
      </w:pPr>
      <w:r w:rsidRPr="00272444">
        <w:rPr>
          <w:rFonts w:asciiTheme="minorHAnsi" w:hAnsiTheme="minorHAnsi"/>
          <w:i w:val="0"/>
        </w:rPr>
        <w:lastRenderedPageBreak/>
        <w:t>References</w:t>
      </w:r>
    </w:p>
    <w:p w14:paraId="24588F34" w14:textId="77777777" w:rsidR="00FC43F9" w:rsidRPr="00ED427E" w:rsidRDefault="00ED427E" w:rsidP="004E7693">
      <w:pPr>
        <w:pStyle w:val="ListParagraph"/>
        <w:numPr>
          <w:ilvl w:val="0"/>
          <w:numId w:val="3"/>
        </w:numPr>
        <w:spacing w:before="120" w:after="120" w:line="240" w:lineRule="auto"/>
      </w:pPr>
      <w:proofErr w:type="spellStart"/>
      <w:r w:rsidRPr="00ED427E">
        <w:rPr>
          <w:rFonts w:cs="Times"/>
          <w:color w:val="222222"/>
          <w:spacing w:val="3"/>
          <w:shd w:val="clear" w:color="auto" w:fill="FFFFFF"/>
        </w:rPr>
        <w:t>Rosenzweig</w:t>
      </w:r>
      <w:proofErr w:type="spellEnd"/>
      <w:r w:rsidRPr="00ED427E">
        <w:rPr>
          <w:rFonts w:cs="Times"/>
          <w:color w:val="222222"/>
          <w:spacing w:val="3"/>
          <w:shd w:val="clear" w:color="auto" w:fill="FFFFFF"/>
        </w:rPr>
        <w:t>, C. et al. Attributing physical and biological impacts to anthropogenic climate change. </w:t>
      </w:r>
      <w:r w:rsidRPr="00ED427E">
        <w:rPr>
          <w:rStyle w:val="Emphasis"/>
          <w:rFonts w:cs="Times"/>
          <w:b w:val="0"/>
          <w:color w:val="222222"/>
          <w:spacing w:val="3"/>
          <w:shd w:val="clear" w:color="auto" w:fill="FFFFFF"/>
        </w:rPr>
        <w:t>Nature</w:t>
      </w:r>
      <w:r w:rsidRPr="00ED427E">
        <w:rPr>
          <w:rFonts w:cs="Times"/>
          <w:color w:val="222222"/>
          <w:spacing w:val="3"/>
          <w:shd w:val="clear" w:color="auto" w:fill="FFFFFF"/>
        </w:rPr>
        <w:t> </w:t>
      </w:r>
      <w:r w:rsidRPr="00ED427E">
        <w:rPr>
          <w:rStyle w:val="Strong"/>
          <w:rFonts w:cs="Times"/>
          <w:color w:val="222222"/>
          <w:spacing w:val="3"/>
          <w:shd w:val="clear" w:color="auto" w:fill="FFFFFF"/>
        </w:rPr>
        <w:t>453,</w:t>
      </w:r>
      <w:r w:rsidRPr="00ED427E">
        <w:rPr>
          <w:rFonts w:cs="Times"/>
          <w:color w:val="222222"/>
          <w:spacing w:val="3"/>
          <w:shd w:val="clear" w:color="auto" w:fill="FFFFFF"/>
        </w:rPr>
        <w:t> 353–357 (2008).</w:t>
      </w:r>
      <w:r w:rsidR="00894582" w:rsidRPr="00ED427E">
        <w:t xml:space="preserve"> </w:t>
      </w:r>
    </w:p>
    <w:p w14:paraId="747A8BE3" w14:textId="77777777" w:rsidR="00ED427E" w:rsidRPr="00ED427E" w:rsidRDefault="00ED427E" w:rsidP="004E7693">
      <w:pPr>
        <w:pStyle w:val="ListParagraph"/>
        <w:numPr>
          <w:ilvl w:val="0"/>
          <w:numId w:val="3"/>
        </w:numPr>
        <w:spacing w:before="120" w:after="120" w:line="240" w:lineRule="auto"/>
      </w:pPr>
      <w:r w:rsidRPr="00ED427E">
        <w:rPr>
          <w:rFonts w:cs="Times"/>
          <w:color w:val="222222"/>
          <w:spacing w:val="3"/>
          <w:shd w:val="clear" w:color="auto" w:fill="FFFFFF"/>
        </w:rPr>
        <w:t>Jones, R. A. L. </w:t>
      </w:r>
      <w:r w:rsidRPr="00ED427E">
        <w:rPr>
          <w:rStyle w:val="Emphasis"/>
          <w:rFonts w:cs="Times"/>
          <w:b w:val="0"/>
          <w:color w:val="222222"/>
          <w:spacing w:val="3"/>
          <w:shd w:val="clear" w:color="auto" w:fill="FFFFFF"/>
        </w:rPr>
        <w:t>Soft Machines: Materials and Life</w:t>
      </w:r>
      <w:r w:rsidRPr="00ED427E">
        <w:rPr>
          <w:rStyle w:val="Emphasis"/>
          <w:rFonts w:cs="Times"/>
          <w:color w:val="222222"/>
          <w:spacing w:val="3"/>
          <w:shd w:val="clear" w:color="auto" w:fill="FFFFFF"/>
        </w:rPr>
        <w:t> </w:t>
      </w:r>
      <w:r w:rsidRPr="00ED427E">
        <w:rPr>
          <w:rFonts w:cs="Times"/>
          <w:color w:val="222222"/>
          <w:spacing w:val="3"/>
          <w:shd w:val="clear" w:color="auto" w:fill="FFFFFF"/>
        </w:rPr>
        <w:t>(Oxford Univ. Press, 2004).</w:t>
      </w:r>
    </w:p>
    <w:p w14:paraId="1C55870B" w14:textId="77777777" w:rsidR="00ED427E" w:rsidRPr="00ED427E" w:rsidRDefault="00ED427E" w:rsidP="004E7693">
      <w:pPr>
        <w:pStyle w:val="ListParagraph"/>
        <w:numPr>
          <w:ilvl w:val="0"/>
          <w:numId w:val="3"/>
        </w:numPr>
        <w:spacing w:before="120" w:after="120" w:line="240" w:lineRule="auto"/>
      </w:pPr>
      <w:proofErr w:type="spellStart"/>
      <w:r w:rsidRPr="00ED427E">
        <w:t>Hao</w:t>
      </w:r>
      <w:proofErr w:type="spellEnd"/>
      <w:r w:rsidRPr="00ED427E">
        <w:t xml:space="preserve">, Z., </w:t>
      </w:r>
      <w:proofErr w:type="spellStart"/>
      <w:r w:rsidRPr="00ED427E">
        <w:t>AghaKouchak</w:t>
      </w:r>
      <w:proofErr w:type="spellEnd"/>
      <w:r w:rsidRPr="00ED427E">
        <w:t xml:space="preserve">, A., </w:t>
      </w:r>
      <w:proofErr w:type="spellStart"/>
      <w:r w:rsidRPr="00ED427E">
        <w:t>Nakhjiri</w:t>
      </w:r>
      <w:proofErr w:type="spellEnd"/>
      <w:r w:rsidRPr="00ED427E">
        <w:t xml:space="preserve">, N. &amp; </w:t>
      </w:r>
      <w:proofErr w:type="spellStart"/>
      <w:r w:rsidRPr="00ED427E">
        <w:t>Farahmand</w:t>
      </w:r>
      <w:proofErr w:type="spellEnd"/>
      <w:r w:rsidRPr="00ED427E">
        <w:t>, A. Global Integrated Drought Monitoring and Prediction System (</w:t>
      </w:r>
      <w:proofErr w:type="spellStart"/>
      <w:r w:rsidRPr="00ED427E">
        <w:t>GIDMaPS</w:t>
      </w:r>
      <w:proofErr w:type="spellEnd"/>
      <w:r w:rsidRPr="00ED427E">
        <w:t xml:space="preserve">) data sets. </w:t>
      </w:r>
      <w:proofErr w:type="spellStart"/>
      <w:r w:rsidRPr="00ED427E">
        <w:t>figshare</w:t>
      </w:r>
      <w:proofErr w:type="spellEnd"/>
      <w:r w:rsidRPr="00ED427E">
        <w:t xml:space="preserve"> </w:t>
      </w:r>
      <w:hyperlink r:id="rId12" w:history="1">
        <w:r w:rsidRPr="00ED427E">
          <w:rPr>
            <w:rStyle w:val="Hyperlink"/>
          </w:rPr>
          <w:t>http://dx.doi.org/10.6084/m9.figshare.853801</w:t>
        </w:r>
      </w:hyperlink>
      <w:r w:rsidRPr="00ED427E">
        <w:t xml:space="preserve"> (2014).</w:t>
      </w:r>
    </w:p>
    <w:p w14:paraId="182A62FA" w14:textId="77777777" w:rsidR="00FC43F9" w:rsidRPr="00574A61" w:rsidRDefault="00894582" w:rsidP="004E7693">
      <w:pPr>
        <w:pStyle w:val="ListParagraph"/>
        <w:numPr>
          <w:ilvl w:val="0"/>
          <w:numId w:val="3"/>
        </w:numPr>
        <w:spacing w:before="120" w:after="120" w:line="240" w:lineRule="auto"/>
      </w:pPr>
      <w:proofErr w:type="spellStart"/>
      <w:r w:rsidRPr="00894582">
        <w:rPr>
          <w:rFonts w:cs="Times"/>
          <w:color w:val="222222"/>
          <w:spacing w:val="3"/>
          <w:shd w:val="clear" w:color="auto" w:fill="FFFFFF"/>
        </w:rPr>
        <w:t>VanderWeele</w:t>
      </w:r>
      <w:proofErr w:type="spellEnd"/>
      <w:r w:rsidRPr="00894582">
        <w:rPr>
          <w:rFonts w:cs="Times"/>
          <w:color w:val="222222"/>
          <w:spacing w:val="3"/>
          <w:shd w:val="clear" w:color="auto" w:fill="FFFFFF"/>
        </w:rPr>
        <w:t xml:space="preserve">, T. J., </w:t>
      </w:r>
      <w:proofErr w:type="spellStart"/>
      <w:r w:rsidRPr="00894582">
        <w:rPr>
          <w:rFonts w:cs="Times"/>
          <w:color w:val="222222"/>
          <w:spacing w:val="3"/>
          <w:shd w:val="clear" w:color="auto" w:fill="FFFFFF"/>
        </w:rPr>
        <w:t>Mathur</w:t>
      </w:r>
      <w:proofErr w:type="spellEnd"/>
      <w:r w:rsidRPr="00894582">
        <w:rPr>
          <w:rFonts w:cs="Times"/>
          <w:color w:val="222222"/>
          <w:spacing w:val="3"/>
          <w:shd w:val="clear" w:color="auto" w:fill="FFFFFF"/>
        </w:rPr>
        <w:t>, M. B. &amp; Chen, Y. Outcome-wide longitudinal designs for causal inference: a new template for empirical studies. Preprint at </w:t>
      </w:r>
      <w:proofErr w:type="spellStart"/>
      <w:r w:rsidRPr="00894582">
        <w:rPr>
          <w:rFonts w:cs="Times"/>
          <w:i/>
          <w:iCs/>
          <w:color w:val="222222"/>
          <w:spacing w:val="3"/>
          <w:shd w:val="clear" w:color="auto" w:fill="FFFFFF"/>
        </w:rPr>
        <w:t>arXiv</w:t>
      </w:r>
      <w:proofErr w:type="spellEnd"/>
      <w:r w:rsidRPr="00894582">
        <w:rPr>
          <w:rFonts w:cs="Times"/>
          <w:i/>
          <w:iCs/>
          <w:color w:val="222222"/>
          <w:spacing w:val="3"/>
          <w:shd w:val="clear" w:color="auto" w:fill="FFFFFF"/>
        </w:rPr>
        <w:t xml:space="preserve"> </w:t>
      </w:r>
      <w:hyperlink r:id="rId13" w:history="1">
        <w:r w:rsidRPr="00894582">
          <w:rPr>
            <w:rStyle w:val="Hyperlink"/>
            <w:rFonts w:cs="Times"/>
            <w:color w:val="006699"/>
            <w:spacing w:val="3"/>
            <w:shd w:val="clear" w:color="auto" w:fill="FFFFFF"/>
          </w:rPr>
          <w:t>http://arxiv.org/abs/1810.10164</w:t>
        </w:r>
      </w:hyperlink>
      <w:r w:rsidRPr="00894582">
        <w:rPr>
          <w:rFonts w:cs="Times"/>
          <w:color w:val="222222"/>
          <w:spacing w:val="3"/>
          <w:shd w:val="clear" w:color="auto" w:fill="FFFFFF"/>
        </w:rPr>
        <w:t> (2019).</w:t>
      </w:r>
    </w:p>
    <w:p w14:paraId="2D23CA38" w14:textId="77777777" w:rsidR="00574A61" w:rsidRPr="00894582" w:rsidRDefault="00574A61" w:rsidP="004E7693">
      <w:pPr>
        <w:pStyle w:val="ListParagraph"/>
        <w:numPr>
          <w:ilvl w:val="0"/>
          <w:numId w:val="3"/>
        </w:numPr>
        <w:spacing w:before="120" w:after="120" w:line="240" w:lineRule="auto"/>
      </w:pPr>
      <w:r>
        <w:rPr>
          <w:rFonts w:cs="Times"/>
          <w:color w:val="222222"/>
          <w:spacing w:val="3"/>
          <w:shd w:val="clear" w:color="auto" w:fill="FFFFFF"/>
        </w:rPr>
        <w:t xml:space="preserve">No unpublished manuscript (i.e., a manuscript that is in preparation, submitted, under review, or under revision) should be included in the reference list. Only mention such work parenthetically in the main text. No main argument or conclusion can rely on an unpublished manuscript. </w:t>
      </w:r>
    </w:p>
    <w:p w14:paraId="25E95AAF" w14:textId="77777777" w:rsidR="007960F0" w:rsidRDefault="007960F0">
      <w:pPr>
        <w:rPr>
          <w:rFonts w:eastAsiaTheme="majorEastAsia" w:cstheme="majorBidi"/>
          <w:b/>
          <w:bCs/>
          <w:iCs/>
          <w:sz w:val="32"/>
          <w:szCs w:val="32"/>
        </w:rPr>
      </w:pPr>
      <w:r>
        <w:rPr>
          <w:i/>
        </w:rPr>
        <w:br w:type="page"/>
      </w:r>
    </w:p>
    <w:p w14:paraId="51117F10" w14:textId="172FF57C" w:rsidR="00FC43F9" w:rsidRDefault="00FC43F9" w:rsidP="004E7693">
      <w:pPr>
        <w:pStyle w:val="Heading1"/>
        <w:spacing w:before="120" w:after="120" w:line="240" w:lineRule="auto"/>
        <w:rPr>
          <w:rFonts w:asciiTheme="minorHAnsi" w:hAnsiTheme="minorHAnsi"/>
          <w:i w:val="0"/>
        </w:rPr>
      </w:pPr>
      <w:r w:rsidRPr="00272444">
        <w:rPr>
          <w:rFonts w:asciiTheme="minorHAnsi" w:hAnsiTheme="minorHAnsi"/>
          <w:i w:val="0"/>
        </w:rPr>
        <w:lastRenderedPageBreak/>
        <w:t>Acknowledgements</w:t>
      </w:r>
    </w:p>
    <w:p w14:paraId="274475E9" w14:textId="77777777" w:rsidR="001B14FD" w:rsidRPr="001B14FD" w:rsidRDefault="001B14FD" w:rsidP="004E7693">
      <w:pPr>
        <w:spacing w:before="120" w:after="120" w:line="240" w:lineRule="auto"/>
        <w:ind w:firstLine="0"/>
      </w:pPr>
      <w:r w:rsidRPr="001B14FD">
        <w:t xml:space="preserve">Please ensure that you acknowledge all funding sources that supported the work reported in your manuscript and provide grant or contribution numbers in an Acknowledgments section after the references. Indicate what role the funder(s) had in the conceptualization, design, data collection, analysis, decision to publish, or preparation of the manuscript. If any of this information could be perceived as a competing interest, ensure that it is also included in your competing interests statement. If the funder(s) </w:t>
      </w:r>
      <w:r w:rsidR="00E21BA8">
        <w:t>have/</w:t>
      </w:r>
      <w:r w:rsidRPr="001B14FD">
        <w:t>had no role, please include the following statement: “</w:t>
      </w:r>
      <w:r w:rsidRPr="00196237">
        <w:rPr>
          <w:b/>
        </w:rPr>
        <w:t xml:space="preserve">The funders </w:t>
      </w:r>
      <w:r w:rsidR="00E21BA8" w:rsidRPr="00196237">
        <w:rPr>
          <w:b/>
        </w:rPr>
        <w:t>have/</w:t>
      </w:r>
      <w:r w:rsidRPr="00196237">
        <w:rPr>
          <w:b/>
        </w:rPr>
        <w:t>had no role in study design, data collection and analysis, decision to publish or preparation of the manuscript.</w:t>
      </w:r>
      <w:r w:rsidRPr="001B14FD">
        <w:t>” If no specific funding supported the work, include the following statement: “</w:t>
      </w:r>
      <w:r w:rsidRPr="00196237">
        <w:rPr>
          <w:b/>
        </w:rPr>
        <w:t>The authors received no specific funding for this work.</w:t>
      </w:r>
      <w:r w:rsidRPr="001B14FD">
        <w:t>” Keep other acknowledgements brief and do not include effusive comments.</w:t>
      </w:r>
    </w:p>
    <w:p w14:paraId="5DCDF647" w14:textId="77777777" w:rsidR="009A286F" w:rsidRDefault="009A286F" w:rsidP="004E7693">
      <w:pPr>
        <w:pStyle w:val="Heading1"/>
        <w:spacing w:before="120" w:after="120" w:line="240" w:lineRule="auto"/>
        <w:rPr>
          <w:rFonts w:asciiTheme="minorHAnsi" w:hAnsiTheme="minorHAnsi"/>
          <w:i w:val="0"/>
        </w:rPr>
      </w:pPr>
    </w:p>
    <w:p w14:paraId="086C311B" w14:textId="77777777" w:rsidR="00FC43F9" w:rsidRDefault="00FC43F9" w:rsidP="004E7693">
      <w:pPr>
        <w:pStyle w:val="Heading1"/>
        <w:spacing w:before="120" w:after="120" w:line="240" w:lineRule="auto"/>
        <w:rPr>
          <w:rFonts w:asciiTheme="minorHAnsi" w:hAnsiTheme="minorHAnsi"/>
          <w:i w:val="0"/>
        </w:rPr>
      </w:pPr>
      <w:r w:rsidRPr="00272444">
        <w:rPr>
          <w:rFonts w:asciiTheme="minorHAnsi" w:hAnsiTheme="minorHAnsi"/>
          <w:i w:val="0"/>
        </w:rPr>
        <w:t>Author contributions</w:t>
      </w:r>
    </w:p>
    <w:p w14:paraId="39A49AE5" w14:textId="34B44927" w:rsidR="001B14FD" w:rsidRPr="001B14FD" w:rsidRDefault="00763649" w:rsidP="004E7693">
      <w:pPr>
        <w:spacing w:before="120" w:after="120" w:line="240" w:lineRule="auto"/>
        <w:ind w:firstLine="0"/>
      </w:pPr>
      <w:r>
        <w:t>We require authors to include an author contributions</w:t>
      </w:r>
      <w:r w:rsidR="001B14FD" w:rsidRPr="001B14FD">
        <w:t xml:space="preserve"> statement of their individual contributions to the paper -- such as experimental work, project planning, data analysis, </w:t>
      </w:r>
      <w:proofErr w:type="spellStart"/>
      <w:r w:rsidR="001B14FD" w:rsidRPr="001B14FD">
        <w:t>etc</w:t>
      </w:r>
      <w:proofErr w:type="spellEnd"/>
      <w:r w:rsidR="004E7693">
        <w:t xml:space="preserve"> (see the </w:t>
      </w:r>
      <w:proofErr w:type="spellStart"/>
      <w:r w:rsidR="004E7693">
        <w:t>CRediT</w:t>
      </w:r>
      <w:proofErr w:type="spellEnd"/>
      <w:r w:rsidR="004E7693">
        <w:t xml:space="preserve"> taxonomy for relevant contributor roles: </w:t>
      </w:r>
      <w:hyperlink r:id="rId14" w:history="1">
        <w:r w:rsidR="004E7693">
          <w:rPr>
            <w:rStyle w:val="Hyperlink"/>
          </w:rPr>
          <w:t>https://casrai.org/credit/</w:t>
        </w:r>
      </w:hyperlink>
      <w:r w:rsidR="004E7693">
        <w:t>)</w:t>
      </w:r>
      <w:r w:rsidR="001B14FD" w:rsidRPr="001B14FD">
        <w:t xml:space="preserve">. The statement should be short, and refer to authors by their initials. For details please see the Authorship section of our joint </w:t>
      </w:r>
      <w:r>
        <w:t xml:space="preserve">Nature Research </w:t>
      </w:r>
      <w:r w:rsidR="001B14FD" w:rsidRPr="001B14FD">
        <w:t>Editorial policies at http://www.nature.com/authors/editorial_policies/authorship.html</w:t>
      </w:r>
    </w:p>
    <w:p w14:paraId="416DF8EE" w14:textId="77777777" w:rsidR="009A286F" w:rsidRDefault="009A286F" w:rsidP="004E7693">
      <w:pPr>
        <w:pStyle w:val="Heading1"/>
        <w:spacing w:before="120" w:after="120" w:line="240" w:lineRule="auto"/>
        <w:rPr>
          <w:rFonts w:asciiTheme="minorHAnsi" w:hAnsiTheme="minorHAnsi"/>
          <w:i w:val="0"/>
        </w:rPr>
      </w:pPr>
    </w:p>
    <w:p w14:paraId="7AD724F8" w14:textId="77777777" w:rsidR="00FC43F9" w:rsidRDefault="00FC43F9" w:rsidP="004E7693">
      <w:pPr>
        <w:pStyle w:val="Heading1"/>
        <w:spacing w:before="120" w:after="120" w:line="240" w:lineRule="auto"/>
        <w:rPr>
          <w:rFonts w:asciiTheme="minorHAnsi" w:hAnsiTheme="minorHAnsi"/>
          <w:i w:val="0"/>
        </w:rPr>
      </w:pPr>
      <w:r w:rsidRPr="00272444">
        <w:rPr>
          <w:rFonts w:asciiTheme="minorHAnsi" w:hAnsiTheme="minorHAnsi"/>
          <w:i w:val="0"/>
        </w:rPr>
        <w:t>Competing interests</w:t>
      </w:r>
    </w:p>
    <w:p w14:paraId="2AB23FDF" w14:textId="77777777" w:rsidR="00E21BA8" w:rsidRDefault="001B14FD" w:rsidP="004E7693">
      <w:pPr>
        <w:spacing w:before="120" w:after="120" w:line="240" w:lineRule="auto"/>
        <w:ind w:firstLine="0"/>
      </w:pPr>
      <w:r>
        <w:t>W</w:t>
      </w:r>
      <w:r w:rsidRPr="001B14FD">
        <w:t>e ask authors to declare both financial and non-financial competing interests. For more details, see https://www.nature.com/authors/policies/competing.html. If you have no financial or non-financial competing interests, please state so: “The authors declare no competing interests.”</w:t>
      </w:r>
    </w:p>
    <w:p w14:paraId="13491892" w14:textId="77777777" w:rsidR="00E21BA8" w:rsidRDefault="00E21BA8" w:rsidP="004E7693">
      <w:pPr>
        <w:spacing w:before="120" w:after="120" w:line="240" w:lineRule="auto"/>
        <w:ind w:firstLine="0"/>
      </w:pPr>
    </w:p>
    <w:p w14:paraId="74F72A31" w14:textId="77777777" w:rsidR="007960F0" w:rsidRDefault="007960F0">
      <w:pPr>
        <w:rPr>
          <w:rFonts w:eastAsiaTheme="majorEastAsia" w:cstheme="majorBidi"/>
          <w:b/>
          <w:bCs/>
          <w:iCs/>
          <w:sz w:val="32"/>
          <w:szCs w:val="32"/>
        </w:rPr>
      </w:pPr>
      <w:r>
        <w:rPr>
          <w:i/>
        </w:rPr>
        <w:br w:type="page"/>
      </w:r>
    </w:p>
    <w:p w14:paraId="6F106569" w14:textId="77777777" w:rsidR="007960F0" w:rsidRDefault="007960F0" w:rsidP="007960F0">
      <w:pPr>
        <w:pStyle w:val="Heading1"/>
        <w:spacing w:before="120" w:after="120" w:line="240" w:lineRule="auto"/>
        <w:rPr>
          <w:rFonts w:asciiTheme="minorHAnsi" w:hAnsiTheme="minorHAnsi"/>
          <w:i w:val="0"/>
        </w:rPr>
      </w:pPr>
      <w:r>
        <w:rPr>
          <w:rFonts w:asciiTheme="minorHAnsi" w:hAnsiTheme="minorHAnsi"/>
          <w:i w:val="0"/>
        </w:rPr>
        <w:lastRenderedPageBreak/>
        <w:t>Figures</w:t>
      </w:r>
    </w:p>
    <w:p w14:paraId="630F5C7C" w14:textId="1FCFB85A" w:rsidR="007960F0" w:rsidRPr="00B500DB" w:rsidRDefault="007960F0" w:rsidP="007960F0">
      <w:pPr>
        <w:spacing w:before="120" w:after="120" w:line="240" w:lineRule="auto"/>
        <w:ind w:firstLine="0"/>
      </w:pPr>
      <w:r>
        <w:t xml:space="preserve">You are encouraged to include Figures in the text or at the end of the protocol. Keep in mind that a total of 8 display elements (i.e., combination of Tables and Figures) </w:t>
      </w:r>
      <w:proofErr w:type="gramStart"/>
      <w:r>
        <w:t>is</w:t>
      </w:r>
      <w:proofErr w:type="gramEnd"/>
      <w:r>
        <w:t xml:space="preserve"> permitted in the final, Stage 2, submission. Figures/Tables that are not e</w:t>
      </w:r>
      <w:r w:rsidR="00196237">
        <w:t>ssential should be included in your</w:t>
      </w:r>
      <w:r>
        <w:t xml:space="preserve"> Supplementary Information file. </w:t>
      </w:r>
    </w:p>
    <w:p w14:paraId="32F394F5" w14:textId="77777777" w:rsidR="009A286F" w:rsidRDefault="009A286F" w:rsidP="007960F0">
      <w:pPr>
        <w:pStyle w:val="Heading1"/>
        <w:spacing w:before="120" w:after="120" w:line="240" w:lineRule="auto"/>
        <w:rPr>
          <w:rFonts w:asciiTheme="minorHAnsi" w:hAnsiTheme="minorHAnsi"/>
          <w:i w:val="0"/>
        </w:rPr>
      </w:pPr>
    </w:p>
    <w:p w14:paraId="5F5BFE1A" w14:textId="77777777" w:rsidR="007960F0" w:rsidRPr="00272444" w:rsidRDefault="007960F0" w:rsidP="007960F0">
      <w:pPr>
        <w:pStyle w:val="Heading1"/>
        <w:spacing w:before="120" w:after="120" w:line="240" w:lineRule="auto"/>
        <w:rPr>
          <w:rFonts w:asciiTheme="minorHAnsi" w:hAnsiTheme="minorHAnsi"/>
          <w:i w:val="0"/>
        </w:rPr>
      </w:pPr>
      <w:r w:rsidRPr="00272444">
        <w:rPr>
          <w:rFonts w:asciiTheme="minorHAnsi" w:hAnsiTheme="minorHAnsi"/>
          <w:i w:val="0"/>
        </w:rPr>
        <w:t>Figure Legends</w:t>
      </w:r>
    </w:p>
    <w:p w14:paraId="67300B5A" w14:textId="77777777" w:rsidR="007960F0" w:rsidRDefault="007960F0" w:rsidP="007960F0">
      <w:pPr>
        <w:spacing w:before="120" w:after="120" w:line="240" w:lineRule="auto"/>
        <w:ind w:firstLine="0"/>
      </w:pPr>
      <w:proofErr w:type="gramStart"/>
      <w:r>
        <w:rPr>
          <w:b/>
        </w:rPr>
        <w:t>Figure 1</w:t>
      </w:r>
      <w:r w:rsidRPr="001B14FD">
        <w:rPr>
          <w:b/>
        </w:rPr>
        <w:t>.</w:t>
      </w:r>
      <w:proofErr w:type="gramEnd"/>
      <w:r w:rsidRPr="001B14FD">
        <w:rPr>
          <w:b/>
        </w:rPr>
        <w:t xml:space="preserve"> </w:t>
      </w:r>
      <w:proofErr w:type="gramStart"/>
      <w:r>
        <w:rPr>
          <w:b/>
        </w:rPr>
        <w:t>Guidelines for the preparation of figure captions.</w:t>
      </w:r>
      <w:proofErr w:type="gramEnd"/>
      <w:r>
        <w:rPr>
          <w:b/>
        </w:rPr>
        <w:t xml:space="preserve"> </w:t>
      </w:r>
      <w:r>
        <w:t>Figure captions</w:t>
      </w:r>
      <w:r w:rsidRPr="00804C1E">
        <w:t xml:space="preserve"> should be concise</w:t>
      </w:r>
      <w:r>
        <w:t xml:space="preserve">. </w:t>
      </w:r>
      <w:r w:rsidRPr="00804C1E">
        <w:t xml:space="preserve">Begin with a brief title and then describe what is presented in the figure and detail all relevant statistical information. </w:t>
      </w:r>
      <w:r>
        <w:t xml:space="preserve">If you show pilot data, list the N of each plot and report full statistics. </w:t>
      </w:r>
    </w:p>
    <w:p w14:paraId="5D144E65" w14:textId="77777777" w:rsidR="007960F0" w:rsidRDefault="007960F0" w:rsidP="004E7693">
      <w:pPr>
        <w:pStyle w:val="Heading1"/>
        <w:spacing w:before="120" w:after="120" w:line="240" w:lineRule="auto"/>
        <w:rPr>
          <w:rFonts w:asciiTheme="minorHAnsi" w:hAnsiTheme="minorHAnsi"/>
          <w:i w:val="0"/>
        </w:rPr>
      </w:pPr>
    </w:p>
    <w:p w14:paraId="7640423F" w14:textId="7EE015CE" w:rsidR="00E21BA8" w:rsidRDefault="00E21BA8" w:rsidP="004E7693">
      <w:pPr>
        <w:pStyle w:val="Heading1"/>
        <w:spacing w:before="120" w:after="120" w:line="240" w:lineRule="auto"/>
        <w:rPr>
          <w:rFonts w:asciiTheme="minorHAnsi" w:hAnsiTheme="minorHAnsi"/>
          <w:i w:val="0"/>
        </w:rPr>
      </w:pPr>
      <w:proofErr w:type="gramStart"/>
      <w:r>
        <w:rPr>
          <w:rFonts w:asciiTheme="minorHAnsi" w:hAnsiTheme="minorHAnsi"/>
          <w:i w:val="0"/>
        </w:rPr>
        <w:t>Table 1</w:t>
      </w:r>
      <w:r w:rsidR="00196237">
        <w:rPr>
          <w:rFonts w:asciiTheme="minorHAnsi" w:hAnsiTheme="minorHAnsi"/>
          <w:i w:val="0"/>
        </w:rPr>
        <w:t>.</w:t>
      </w:r>
      <w:proofErr w:type="gramEnd"/>
      <w:r w:rsidR="00196237">
        <w:rPr>
          <w:rFonts w:asciiTheme="minorHAnsi" w:hAnsiTheme="minorHAnsi"/>
          <w:i w:val="0"/>
        </w:rPr>
        <w:t xml:space="preserve"> Design Table</w:t>
      </w:r>
    </w:p>
    <w:p w14:paraId="1A3A6758" w14:textId="64DFD53D" w:rsidR="00E21BA8" w:rsidRDefault="00E21BA8" w:rsidP="004E7693">
      <w:pPr>
        <w:spacing w:before="120" w:after="120" w:line="240" w:lineRule="auto"/>
        <w:ind w:firstLine="0"/>
      </w:pPr>
      <w:r>
        <w:t xml:space="preserve">You must include this mandatory </w:t>
      </w:r>
      <w:r w:rsidR="00B500DB" w:rsidRPr="00B500DB">
        <w:rPr>
          <w:b/>
        </w:rPr>
        <w:t>D</w:t>
      </w:r>
      <w:r w:rsidRPr="00B500DB">
        <w:rPr>
          <w:b/>
        </w:rPr>
        <w:t>esign table</w:t>
      </w:r>
      <w:r>
        <w:t xml:space="preserve">. The columns are prescribed; the number of rows will depend on the number of research questions you will address in your Registered Report. </w:t>
      </w:r>
    </w:p>
    <w:p w14:paraId="4D9B6991" w14:textId="74A79042" w:rsidR="00E21BA8" w:rsidRPr="00B500DB" w:rsidRDefault="00E21BA8" w:rsidP="004E7693">
      <w:pPr>
        <w:numPr>
          <w:ilvl w:val="0"/>
          <w:numId w:val="5"/>
        </w:numPr>
        <w:spacing w:before="120" w:after="120" w:line="240" w:lineRule="auto"/>
        <w:ind w:hanging="360"/>
        <w:contextualSpacing/>
      </w:pPr>
      <w:r w:rsidRPr="00B500DB">
        <w:t xml:space="preserve">Ensure that there is an </w:t>
      </w:r>
      <w:r w:rsidRPr="00B500DB">
        <w:rPr>
          <w:b/>
        </w:rPr>
        <w:t>exact</w:t>
      </w:r>
      <w:r w:rsidRPr="00B500DB">
        <w:t xml:space="preserve"> correspondence between each scientific hypothesis and each statistical test. </w:t>
      </w:r>
      <w:r w:rsidR="00163C6D" w:rsidRPr="00B500DB">
        <w:t>For example, it is not appropriate to write: Condition A will affect performance differently from Condition B. Instead, you must define the performance measure (e.g. Reaction Time) and the</w:t>
      </w:r>
      <w:r w:rsidR="009A286F">
        <w:t xml:space="preserve"> predicted</w:t>
      </w:r>
      <w:r w:rsidR="00163C6D" w:rsidRPr="00B500DB">
        <w:t xml:space="preserve"> </w:t>
      </w:r>
      <w:r w:rsidR="009A286F">
        <w:t>direction</w:t>
      </w:r>
      <w:r w:rsidR="00163C6D" w:rsidRPr="00B500DB">
        <w:t xml:space="preserve"> of the difference. This would translate to</w:t>
      </w:r>
      <w:r w:rsidR="009A286F">
        <w:t>, e.g.</w:t>
      </w:r>
      <w:r w:rsidR="00163C6D" w:rsidRPr="00B500DB">
        <w:t>: Reaction times will be significantly higher in Condition A than Condition B.</w:t>
      </w:r>
    </w:p>
    <w:p w14:paraId="5E2DCE45" w14:textId="77777777" w:rsidR="00E21BA8" w:rsidRPr="00B500DB" w:rsidRDefault="00E21BA8" w:rsidP="004E7693">
      <w:pPr>
        <w:numPr>
          <w:ilvl w:val="0"/>
          <w:numId w:val="5"/>
        </w:numPr>
        <w:spacing w:before="120" w:after="120" w:line="240" w:lineRule="auto"/>
        <w:ind w:hanging="360"/>
        <w:contextualSpacing/>
      </w:pPr>
      <w:r w:rsidRPr="00B500DB">
        <w:t>If your analysis strategy will depend on the results (e.g. normal vs. non-normal distribution) then specify the contingencies for making different choices, i.e. IF-THEN statements.</w:t>
      </w:r>
    </w:p>
    <w:p w14:paraId="1E4F0ACE" w14:textId="79A5D099" w:rsidR="00E21BA8" w:rsidRPr="00B500DB" w:rsidRDefault="00B500DB" w:rsidP="004E7693">
      <w:pPr>
        <w:numPr>
          <w:ilvl w:val="0"/>
          <w:numId w:val="5"/>
        </w:numPr>
        <w:spacing w:before="120" w:after="120" w:line="240" w:lineRule="auto"/>
        <w:ind w:hanging="360"/>
        <w:contextualSpacing/>
      </w:pPr>
      <w:r w:rsidRPr="00B500DB">
        <w:t xml:space="preserve">You cannot interpret </w:t>
      </w:r>
      <w:r>
        <w:t xml:space="preserve">lack of </w:t>
      </w:r>
      <w:r w:rsidRPr="00B500DB">
        <w:t xml:space="preserve">evidence for the existence of an effect in NHST (e.g. a p&gt;0.05 in a t-test) as evidence for the absence of an effect. To be able to interpret </w:t>
      </w:r>
      <w:r w:rsidR="009A286F">
        <w:t>null results</w:t>
      </w:r>
      <w:r w:rsidRPr="00B500DB">
        <w:t>, you must commit to using</w:t>
      </w:r>
      <w:r w:rsidR="00E21BA8" w:rsidRPr="00B500DB">
        <w:t xml:space="preserve"> Bayes</w:t>
      </w:r>
      <w:r w:rsidR="00196237">
        <w:t xml:space="preserve"> Factors </w:t>
      </w:r>
      <w:r w:rsidR="00E21BA8" w:rsidRPr="00B500DB">
        <w:t>or equivalence testing.</w:t>
      </w:r>
      <w:r w:rsidRPr="00B500DB">
        <w:t xml:space="preserve"> </w:t>
      </w:r>
    </w:p>
    <w:p w14:paraId="595E3D3A" w14:textId="77777777" w:rsidR="00E21BA8" w:rsidRDefault="00E21BA8" w:rsidP="004E7693">
      <w:pPr>
        <w:spacing w:before="120" w:after="120" w:line="240" w:lineRule="auto"/>
        <w:ind w:left="720"/>
        <w:contextualSpacing/>
        <w:rPr>
          <w:i/>
          <w:sz w:val="20"/>
          <w:szCs w:val="20"/>
        </w:rPr>
      </w:pPr>
    </w:p>
    <w:tbl>
      <w:tblPr>
        <w:tblStyle w:val="TableGrid"/>
        <w:tblW w:w="5000" w:type="pct"/>
        <w:tblLook w:val="04A0" w:firstRow="1" w:lastRow="0" w:firstColumn="1" w:lastColumn="0" w:noHBand="0" w:noVBand="1"/>
      </w:tblPr>
      <w:tblGrid>
        <w:gridCol w:w="1849"/>
        <w:gridCol w:w="1849"/>
        <w:gridCol w:w="1848"/>
        <w:gridCol w:w="1848"/>
        <w:gridCol w:w="1848"/>
      </w:tblGrid>
      <w:tr w:rsidR="00E21BA8" w14:paraId="14BC7671" w14:textId="77777777" w:rsidTr="00E21BA8">
        <w:tc>
          <w:tcPr>
            <w:tcW w:w="1000" w:type="pct"/>
            <w:tcBorders>
              <w:top w:val="single" w:sz="4" w:space="0" w:color="auto"/>
              <w:left w:val="single" w:sz="4" w:space="0" w:color="auto"/>
              <w:bottom w:val="single" w:sz="4" w:space="0" w:color="auto"/>
              <w:right w:val="single" w:sz="4" w:space="0" w:color="auto"/>
            </w:tcBorders>
            <w:hideMark/>
          </w:tcPr>
          <w:p w14:paraId="0F5FC359" w14:textId="77777777" w:rsidR="00E21BA8" w:rsidRPr="00196237" w:rsidRDefault="00E21BA8" w:rsidP="00196237">
            <w:pPr>
              <w:spacing w:before="120" w:after="120"/>
              <w:ind w:firstLine="0"/>
              <w:rPr>
                <w:rFonts w:ascii="Arial" w:hAnsi="Arial" w:cs="Arial"/>
                <w:b/>
                <w:sz w:val="20"/>
                <w:szCs w:val="20"/>
              </w:rPr>
            </w:pPr>
            <w:r w:rsidRPr="00196237">
              <w:rPr>
                <w:rFonts w:ascii="Arial" w:hAnsi="Arial" w:cs="Arial"/>
                <w:b/>
                <w:sz w:val="20"/>
                <w:szCs w:val="20"/>
              </w:rPr>
              <w:t>Question</w:t>
            </w:r>
          </w:p>
        </w:tc>
        <w:tc>
          <w:tcPr>
            <w:tcW w:w="1000" w:type="pct"/>
            <w:tcBorders>
              <w:top w:val="single" w:sz="4" w:space="0" w:color="auto"/>
              <w:left w:val="single" w:sz="4" w:space="0" w:color="auto"/>
              <w:bottom w:val="single" w:sz="4" w:space="0" w:color="auto"/>
              <w:right w:val="single" w:sz="4" w:space="0" w:color="auto"/>
            </w:tcBorders>
            <w:hideMark/>
          </w:tcPr>
          <w:p w14:paraId="67D5E8AC" w14:textId="77777777" w:rsidR="00E21BA8" w:rsidRPr="00196237" w:rsidRDefault="00E21BA8" w:rsidP="00196237">
            <w:pPr>
              <w:spacing w:before="120" w:after="120"/>
              <w:ind w:firstLine="0"/>
              <w:rPr>
                <w:rFonts w:ascii="Arial" w:hAnsi="Arial" w:cs="Arial"/>
                <w:b/>
                <w:sz w:val="20"/>
                <w:szCs w:val="20"/>
              </w:rPr>
            </w:pPr>
            <w:r w:rsidRPr="00196237">
              <w:rPr>
                <w:rFonts w:ascii="Arial" w:hAnsi="Arial" w:cs="Arial"/>
                <w:b/>
                <w:sz w:val="20"/>
                <w:szCs w:val="20"/>
              </w:rPr>
              <w:t>Hypothesis</w:t>
            </w:r>
          </w:p>
        </w:tc>
        <w:tc>
          <w:tcPr>
            <w:tcW w:w="1000" w:type="pct"/>
            <w:tcBorders>
              <w:top w:val="single" w:sz="4" w:space="0" w:color="auto"/>
              <w:left w:val="single" w:sz="4" w:space="0" w:color="auto"/>
              <w:bottom w:val="single" w:sz="4" w:space="0" w:color="auto"/>
              <w:right w:val="single" w:sz="4" w:space="0" w:color="auto"/>
            </w:tcBorders>
            <w:hideMark/>
          </w:tcPr>
          <w:p w14:paraId="144C094B" w14:textId="77777777" w:rsidR="00E21BA8" w:rsidRPr="00196237" w:rsidRDefault="00E21BA8" w:rsidP="00196237">
            <w:pPr>
              <w:spacing w:before="120" w:after="120"/>
              <w:ind w:firstLine="0"/>
              <w:rPr>
                <w:rFonts w:ascii="Arial" w:hAnsi="Arial" w:cs="Arial"/>
                <w:b/>
                <w:sz w:val="20"/>
                <w:szCs w:val="20"/>
              </w:rPr>
            </w:pPr>
            <w:r w:rsidRPr="00196237">
              <w:rPr>
                <w:rFonts w:ascii="Arial" w:hAnsi="Arial" w:cs="Arial"/>
                <w:b/>
                <w:sz w:val="20"/>
                <w:szCs w:val="20"/>
              </w:rPr>
              <w:t>Sampling plan (e.g. power analysis)</w:t>
            </w:r>
          </w:p>
        </w:tc>
        <w:tc>
          <w:tcPr>
            <w:tcW w:w="1000" w:type="pct"/>
            <w:tcBorders>
              <w:top w:val="single" w:sz="4" w:space="0" w:color="auto"/>
              <w:left w:val="single" w:sz="4" w:space="0" w:color="auto"/>
              <w:bottom w:val="single" w:sz="4" w:space="0" w:color="auto"/>
              <w:right w:val="single" w:sz="4" w:space="0" w:color="auto"/>
            </w:tcBorders>
            <w:hideMark/>
          </w:tcPr>
          <w:p w14:paraId="440D50EC" w14:textId="77777777" w:rsidR="00E21BA8" w:rsidRPr="00196237" w:rsidRDefault="00E21BA8" w:rsidP="00196237">
            <w:pPr>
              <w:spacing w:before="120" w:after="120"/>
              <w:ind w:firstLine="0"/>
              <w:rPr>
                <w:rFonts w:ascii="Arial" w:hAnsi="Arial" w:cs="Arial"/>
                <w:b/>
                <w:sz w:val="20"/>
                <w:szCs w:val="20"/>
              </w:rPr>
            </w:pPr>
            <w:r w:rsidRPr="00196237">
              <w:rPr>
                <w:rFonts w:ascii="Arial" w:hAnsi="Arial" w:cs="Arial"/>
                <w:b/>
                <w:sz w:val="20"/>
                <w:szCs w:val="20"/>
              </w:rPr>
              <w:t>Analysis Plan</w:t>
            </w:r>
          </w:p>
        </w:tc>
        <w:tc>
          <w:tcPr>
            <w:tcW w:w="1000" w:type="pct"/>
            <w:tcBorders>
              <w:top w:val="single" w:sz="4" w:space="0" w:color="auto"/>
              <w:left w:val="single" w:sz="4" w:space="0" w:color="auto"/>
              <w:bottom w:val="single" w:sz="4" w:space="0" w:color="auto"/>
              <w:right w:val="single" w:sz="4" w:space="0" w:color="auto"/>
            </w:tcBorders>
            <w:hideMark/>
          </w:tcPr>
          <w:p w14:paraId="4DE63CEF" w14:textId="694080DB" w:rsidR="00E21BA8" w:rsidRPr="00196237" w:rsidRDefault="00E21BA8" w:rsidP="00196237">
            <w:pPr>
              <w:spacing w:before="120" w:after="120"/>
              <w:ind w:firstLine="0"/>
              <w:rPr>
                <w:rFonts w:ascii="Arial" w:hAnsi="Arial" w:cs="Arial"/>
                <w:b/>
                <w:sz w:val="20"/>
                <w:szCs w:val="20"/>
              </w:rPr>
            </w:pPr>
            <w:r w:rsidRPr="00196237">
              <w:rPr>
                <w:rFonts w:ascii="Arial" w:hAnsi="Arial" w:cs="Arial"/>
                <w:b/>
                <w:sz w:val="20"/>
                <w:szCs w:val="20"/>
              </w:rPr>
              <w:t xml:space="preserve">Interpretation given </w:t>
            </w:r>
            <w:r w:rsidR="00196237">
              <w:rPr>
                <w:rFonts w:ascii="Arial" w:hAnsi="Arial" w:cs="Arial"/>
                <w:b/>
                <w:sz w:val="20"/>
                <w:szCs w:val="20"/>
              </w:rPr>
              <w:t xml:space="preserve">to </w:t>
            </w:r>
            <w:r w:rsidRPr="00196237">
              <w:rPr>
                <w:rFonts w:ascii="Arial" w:hAnsi="Arial" w:cs="Arial"/>
                <w:b/>
                <w:sz w:val="20"/>
                <w:szCs w:val="20"/>
              </w:rPr>
              <w:t>different outcomes</w:t>
            </w:r>
          </w:p>
        </w:tc>
      </w:tr>
      <w:tr w:rsidR="00E21BA8" w14:paraId="7FB87E61" w14:textId="77777777" w:rsidTr="00E21BA8">
        <w:trPr>
          <w:trHeight w:val="1277"/>
        </w:trPr>
        <w:tc>
          <w:tcPr>
            <w:tcW w:w="1000" w:type="pct"/>
            <w:tcBorders>
              <w:top w:val="single" w:sz="4" w:space="0" w:color="auto"/>
              <w:left w:val="single" w:sz="4" w:space="0" w:color="auto"/>
              <w:bottom w:val="single" w:sz="4" w:space="0" w:color="auto"/>
              <w:right w:val="single" w:sz="4" w:space="0" w:color="auto"/>
            </w:tcBorders>
          </w:tcPr>
          <w:p w14:paraId="1D1889D2" w14:textId="77777777" w:rsidR="00E21BA8" w:rsidRDefault="00E21BA8" w:rsidP="004E7693">
            <w:pPr>
              <w:spacing w:before="120" w:after="120"/>
              <w:rPr>
                <w:rFonts w:ascii="Arial" w:hAnsi="Arial" w:cs="Arial"/>
                <w:sz w:val="20"/>
                <w:szCs w:val="20"/>
              </w:rPr>
            </w:pPr>
          </w:p>
        </w:tc>
        <w:tc>
          <w:tcPr>
            <w:tcW w:w="1000" w:type="pct"/>
            <w:tcBorders>
              <w:top w:val="single" w:sz="4" w:space="0" w:color="auto"/>
              <w:left w:val="single" w:sz="4" w:space="0" w:color="auto"/>
              <w:bottom w:val="single" w:sz="4" w:space="0" w:color="auto"/>
              <w:right w:val="single" w:sz="4" w:space="0" w:color="auto"/>
            </w:tcBorders>
          </w:tcPr>
          <w:p w14:paraId="516BFCAD" w14:textId="77777777" w:rsidR="00E21BA8" w:rsidRDefault="00E21BA8" w:rsidP="004E7693">
            <w:pPr>
              <w:spacing w:before="120" w:after="120"/>
              <w:rPr>
                <w:rFonts w:ascii="Arial" w:hAnsi="Arial" w:cs="Arial"/>
                <w:sz w:val="20"/>
                <w:szCs w:val="20"/>
              </w:rPr>
            </w:pPr>
          </w:p>
        </w:tc>
        <w:tc>
          <w:tcPr>
            <w:tcW w:w="1000" w:type="pct"/>
            <w:tcBorders>
              <w:top w:val="single" w:sz="4" w:space="0" w:color="auto"/>
              <w:left w:val="single" w:sz="4" w:space="0" w:color="auto"/>
              <w:bottom w:val="single" w:sz="4" w:space="0" w:color="auto"/>
              <w:right w:val="single" w:sz="4" w:space="0" w:color="auto"/>
            </w:tcBorders>
          </w:tcPr>
          <w:p w14:paraId="36C96C50" w14:textId="77777777" w:rsidR="00E21BA8" w:rsidRDefault="00E21BA8" w:rsidP="004E7693">
            <w:pPr>
              <w:spacing w:before="120" w:after="120"/>
              <w:rPr>
                <w:rFonts w:ascii="Arial" w:hAnsi="Arial" w:cs="Arial"/>
                <w:sz w:val="20"/>
                <w:szCs w:val="20"/>
              </w:rPr>
            </w:pPr>
          </w:p>
        </w:tc>
        <w:tc>
          <w:tcPr>
            <w:tcW w:w="1000" w:type="pct"/>
            <w:tcBorders>
              <w:top w:val="single" w:sz="4" w:space="0" w:color="auto"/>
              <w:left w:val="single" w:sz="4" w:space="0" w:color="auto"/>
              <w:bottom w:val="single" w:sz="4" w:space="0" w:color="auto"/>
              <w:right w:val="single" w:sz="4" w:space="0" w:color="auto"/>
            </w:tcBorders>
          </w:tcPr>
          <w:p w14:paraId="684D0F61" w14:textId="77777777" w:rsidR="00E21BA8" w:rsidRDefault="00E21BA8" w:rsidP="004E7693">
            <w:pPr>
              <w:spacing w:before="120" w:after="120"/>
              <w:rPr>
                <w:rFonts w:ascii="Arial" w:hAnsi="Arial" w:cs="Arial"/>
                <w:sz w:val="20"/>
                <w:szCs w:val="20"/>
              </w:rPr>
            </w:pPr>
          </w:p>
        </w:tc>
        <w:tc>
          <w:tcPr>
            <w:tcW w:w="1000" w:type="pct"/>
            <w:tcBorders>
              <w:top w:val="single" w:sz="4" w:space="0" w:color="auto"/>
              <w:left w:val="single" w:sz="4" w:space="0" w:color="auto"/>
              <w:bottom w:val="single" w:sz="4" w:space="0" w:color="auto"/>
              <w:right w:val="single" w:sz="4" w:space="0" w:color="auto"/>
            </w:tcBorders>
          </w:tcPr>
          <w:p w14:paraId="6F53DFAA" w14:textId="77777777" w:rsidR="00E21BA8" w:rsidRDefault="00E21BA8" w:rsidP="004E7693">
            <w:pPr>
              <w:spacing w:before="120" w:after="120"/>
              <w:rPr>
                <w:rFonts w:ascii="Arial" w:hAnsi="Arial" w:cs="Arial"/>
                <w:sz w:val="20"/>
                <w:szCs w:val="20"/>
              </w:rPr>
            </w:pPr>
          </w:p>
        </w:tc>
      </w:tr>
      <w:tr w:rsidR="00E21BA8" w14:paraId="3824BC63" w14:textId="77777777" w:rsidTr="00E21BA8">
        <w:trPr>
          <w:trHeight w:val="1263"/>
        </w:trPr>
        <w:tc>
          <w:tcPr>
            <w:tcW w:w="1000" w:type="pct"/>
            <w:tcBorders>
              <w:top w:val="single" w:sz="4" w:space="0" w:color="auto"/>
              <w:left w:val="single" w:sz="4" w:space="0" w:color="auto"/>
              <w:bottom w:val="single" w:sz="4" w:space="0" w:color="auto"/>
              <w:right w:val="single" w:sz="4" w:space="0" w:color="auto"/>
            </w:tcBorders>
          </w:tcPr>
          <w:p w14:paraId="63D558BB" w14:textId="77777777" w:rsidR="00E21BA8" w:rsidRDefault="00E21BA8" w:rsidP="004E7693">
            <w:pPr>
              <w:spacing w:before="120" w:after="120"/>
              <w:rPr>
                <w:rFonts w:ascii="Arial" w:hAnsi="Arial" w:cs="Arial"/>
                <w:sz w:val="20"/>
                <w:szCs w:val="20"/>
              </w:rPr>
            </w:pPr>
          </w:p>
        </w:tc>
        <w:tc>
          <w:tcPr>
            <w:tcW w:w="1000" w:type="pct"/>
            <w:tcBorders>
              <w:top w:val="single" w:sz="4" w:space="0" w:color="auto"/>
              <w:left w:val="single" w:sz="4" w:space="0" w:color="auto"/>
              <w:bottom w:val="single" w:sz="4" w:space="0" w:color="auto"/>
              <w:right w:val="single" w:sz="4" w:space="0" w:color="auto"/>
            </w:tcBorders>
          </w:tcPr>
          <w:p w14:paraId="0AB9E3C4" w14:textId="77777777" w:rsidR="00E21BA8" w:rsidRDefault="00E21BA8" w:rsidP="004E7693">
            <w:pPr>
              <w:spacing w:before="120" w:after="120"/>
              <w:rPr>
                <w:rFonts w:ascii="Arial" w:hAnsi="Arial" w:cs="Arial"/>
                <w:sz w:val="20"/>
                <w:szCs w:val="20"/>
              </w:rPr>
            </w:pPr>
          </w:p>
        </w:tc>
        <w:tc>
          <w:tcPr>
            <w:tcW w:w="1000" w:type="pct"/>
            <w:tcBorders>
              <w:top w:val="single" w:sz="4" w:space="0" w:color="auto"/>
              <w:left w:val="single" w:sz="4" w:space="0" w:color="auto"/>
              <w:bottom w:val="single" w:sz="4" w:space="0" w:color="auto"/>
              <w:right w:val="single" w:sz="4" w:space="0" w:color="auto"/>
            </w:tcBorders>
          </w:tcPr>
          <w:p w14:paraId="186383EA" w14:textId="77777777" w:rsidR="00E21BA8" w:rsidRDefault="00E21BA8" w:rsidP="004E7693">
            <w:pPr>
              <w:spacing w:before="120" w:after="120"/>
              <w:rPr>
                <w:rFonts w:ascii="Arial" w:hAnsi="Arial" w:cs="Arial"/>
                <w:sz w:val="20"/>
                <w:szCs w:val="20"/>
              </w:rPr>
            </w:pPr>
          </w:p>
        </w:tc>
        <w:tc>
          <w:tcPr>
            <w:tcW w:w="1000" w:type="pct"/>
            <w:tcBorders>
              <w:top w:val="single" w:sz="4" w:space="0" w:color="auto"/>
              <w:left w:val="single" w:sz="4" w:space="0" w:color="auto"/>
              <w:bottom w:val="single" w:sz="4" w:space="0" w:color="auto"/>
              <w:right w:val="single" w:sz="4" w:space="0" w:color="auto"/>
            </w:tcBorders>
          </w:tcPr>
          <w:p w14:paraId="3CC853D7" w14:textId="77777777" w:rsidR="00E21BA8" w:rsidRDefault="00E21BA8" w:rsidP="004E7693">
            <w:pPr>
              <w:spacing w:before="120" w:after="120"/>
              <w:rPr>
                <w:rFonts w:ascii="Arial" w:hAnsi="Arial" w:cs="Arial"/>
                <w:sz w:val="20"/>
                <w:szCs w:val="20"/>
              </w:rPr>
            </w:pPr>
          </w:p>
        </w:tc>
        <w:tc>
          <w:tcPr>
            <w:tcW w:w="1000" w:type="pct"/>
            <w:tcBorders>
              <w:top w:val="single" w:sz="4" w:space="0" w:color="auto"/>
              <w:left w:val="single" w:sz="4" w:space="0" w:color="auto"/>
              <w:bottom w:val="single" w:sz="4" w:space="0" w:color="auto"/>
              <w:right w:val="single" w:sz="4" w:space="0" w:color="auto"/>
            </w:tcBorders>
          </w:tcPr>
          <w:p w14:paraId="6C4542E8" w14:textId="77777777" w:rsidR="00E21BA8" w:rsidRDefault="00E21BA8" w:rsidP="004E7693">
            <w:pPr>
              <w:spacing w:before="120" w:after="120"/>
              <w:rPr>
                <w:rFonts w:ascii="Arial" w:hAnsi="Arial" w:cs="Arial"/>
                <w:sz w:val="20"/>
                <w:szCs w:val="20"/>
              </w:rPr>
            </w:pPr>
          </w:p>
        </w:tc>
      </w:tr>
      <w:tr w:rsidR="00E21BA8" w14:paraId="21544158" w14:textId="77777777" w:rsidTr="00E21BA8">
        <w:trPr>
          <w:trHeight w:val="1266"/>
        </w:trPr>
        <w:tc>
          <w:tcPr>
            <w:tcW w:w="1000" w:type="pct"/>
            <w:tcBorders>
              <w:top w:val="single" w:sz="4" w:space="0" w:color="auto"/>
              <w:left w:val="single" w:sz="4" w:space="0" w:color="auto"/>
              <w:bottom w:val="single" w:sz="4" w:space="0" w:color="auto"/>
              <w:right w:val="single" w:sz="4" w:space="0" w:color="auto"/>
            </w:tcBorders>
          </w:tcPr>
          <w:p w14:paraId="745BF069" w14:textId="77777777" w:rsidR="00E21BA8" w:rsidRDefault="00E21BA8" w:rsidP="004E7693">
            <w:pPr>
              <w:spacing w:before="120" w:after="120"/>
              <w:rPr>
                <w:rFonts w:ascii="Arial" w:hAnsi="Arial" w:cs="Arial"/>
                <w:sz w:val="20"/>
                <w:szCs w:val="20"/>
              </w:rPr>
            </w:pPr>
          </w:p>
        </w:tc>
        <w:tc>
          <w:tcPr>
            <w:tcW w:w="1000" w:type="pct"/>
            <w:tcBorders>
              <w:top w:val="single" w:sz="4" w:space="0" w:color="auto"/>
              <w:left w:val="single" w:sz="4" w:space="0" w:color="auto"/>
              <w:bottom w:val="single" w:sz="4" w:space="0" w:color="auto"/>
              <w:right w:val="single" w:sz="4" w:space="0" w:color="auto"/>
            </w:tcBorders>
          </w:tcPr>
          <w:p w14:paraId="0622F32B" w14:textId="77777777" w:rsidR="00E21BA8" w:rsidRDefault="00E21BA8" w:rsidP="004E7693">
            <w:pPr>
              <w:spacing w:before="120" w:after="120"/>
              <w:rPr>
                <w:rFonts w:ascii="Arial" w:hAnsi="Arial" w:cs="Arial"/>
                <w:sz w:val="20"/>
                <w:szCs w:val="20"/>
              </w:rPr>
            </w:pPr>
          </w:p>
        </w:tc>
        <w:tc>
          <w:tcPr>
            <w:tcW w:w="1000" w:type="pct"/>
            <w:tcBorders>
              <w:top w:val="single" w:sz="4" w:space="0" w:color="auto"/>
              <w:left w:val="single" w:sz="4" w:space="0" w:color="auto"/>
              <w:bottom w:val="single" w:sz="4" w:space="0" w:color="auto"/>
              <w:right w:val="single" w:sz="4" w:space="0" w:color="auto"/>
            </w:tcBorders>
          </w:tcPr>
          <w:p w14:paraId="05D77864" w14:textId="77777777" w:rsidR="00E21BA8" w:rsidRDefault="00E21BA8" w:rsidP="004E7693">
            <w:pPr>
              <w:spacing w:before="120" w:after="120"/>
              <w:rPr>
                <w:rFonts w:ascii="Arial" w:hAnsi="Arial" w:cs="Arial"/>
                <w:sz w:val="20"/>
                <w:szCs w:val="20"/>
              </w:rPr>
            </w:pPr>
          </w:p>
        </w:tc>
        <w:tc>
          <w:tcPr>
            <w:tcW w:w="1000" w:type="pct"/>
            <w:tcBorders>
              <w:top w:val="single" w:sz="4" w:space="0" w:color="auto"/>
              <w:left w:val="single" w:sz="4" w:space="0" w:color="auto"/>
              <w:bottom w:val="single" w:sz="4" w:space="0" w:color="auto"/>
              <w:right w:val="single" w:sz="4" w:space="0" w:color="auto"/>
            </w:tcBorders>
          </w:tcPr>
          <w:p w14:paraId="3632378C" w14:textId="77777777" w:rsidR="00E21BA8" w:rsidRDefault="00E21BA8" w:rsidP="004E7693">
            <w:pPr>
              <w:spacing w:before="120" w:after="120"/>
              <w:rPr>
                <w:rFonts w:ascii="Arial" w:hAnsi="Arial" w:cs="Arial"/>
                <w:sz w:val="20"/>
                <w:szCs w:val="20"/>
              </w:rPr>
            </w:pPr>
          </w:p>
        </w:tc>
        <w:tc>
          <w:tcPr>
            <w:tcW w:w="1000" w:type="pct"/>
            <w:tcBorders>
              <w:top w:val="single" w:sz="4" w:space="0" w:color="auto"/>
              <w:left w:val="single" w:sz="4" w:space="0" w:color="auto"/>
              <w:bottom w:val="single" w:sz="4" w:space="0" w:color="auto"/>
              <w:right w:val="single" w:sz="4" w:space="0" w:color="auto"/>
            </w:tcBorders>
          </w:tcPr>
          <w:p w14:paraId="3F89B792" w14:textId="77777777" w:rsidR="00E21BA8" w:rsidRDefault="00E21BA8" w:rsidP="004E7693">
            <w:pPr>
              <w:spacing w:before="120" w:after="120"/>
              <w:rPr>
                <w:rFonts w:ascii="Arial" w:hAnsi="Arial" w:cs="Arial"/>
                <w:sz w:val="20"/>
                <w:szCs w:val="20"/>
              </w:rPr>
            </w:pPr>
          </w:p>
        </w:tc>
      </w:tr>
    </w:tbl>
    <w:p w14:paraId="385B96A0" w14:textId="51454384" w:rsidR="00FC43F9" w:rsidRDefault="00FC43F9" w:rsidP="004E7693">
      <w:pPr>
        <w:spacing w:before="120" w:after="120" w:line="240" w:lineRule="auto"/>
        <w:ind w:firstLine="0"/>
      </w:pPr>
    </w:p>
    <w:p w14:paraId="611E57F6" w14:textId="77777777" w:rsidR="006246FF" w:rsidRDefault="006246FF" w:rsidP="004E7693">
      <w:pPr>
        <w:spacing w:before="120" w:after="120" w:line="240" w:lineRule="auto"/>
        <w:ind w:firstLine="0"/>
      </w:pPr>
    </w:p>
    <w:p w14:paraId="09BA7F4E" w14:textId="185372B7" w:rsidR="006246FF" w:rsidRDefault="006246FF" w:rsidP="006246FF">
      <w:pPr>
        <w:pStyle w:val="Heading1"/>
        <w:spacing w:before="120" w:after="120" w:line="240" w:lineRule="auto"/>
        <w:rPr>
          <w:rFonts w:asciiTheme="minorHAnsi" w:hAnsiTheme="minorHAnsi"/>
          <w:i w:val="0"/>
        </w:rPr>
      </w:pPr>
      <w:r>
        <w:rPr>
          <w:rFonts w:asciiTheme="minorHAnsi" w:hAnsiTheme="minorHAnsi"/>
          <w:i w:val="0"/>
        </w:rPr>
        <w:lastRenderedPageBreak/>
        <w:t>Supplementary information</w:t>
      </w:r>
    </w:p>
    <w:p w14:paraId="5464A095" w14:textId="347F3FD2" w:rsidR="006246FF" w:rsidRPr="006246FF" w:rsidRDefault="006246FF" w:rsidP="006246FF">
      <w:pPr>
        <w:spacing w:line="240" w:lineRule="auto"/>
        <w:ind w:firstLine="0"/>
      </w:pPr>
      <w:r>
        <w:t xml:space="preserve">Please report pilot data in detail here and include any other material that provides background information. </w:t>
      </w:r>
    </w:p>
    <w:p w14:paraId="04897AA3" w14:textId="112E1956" w:rsidR="00FC43F9" w:rsidRPr="007960F0" w:rsidRDefault="00FC43F9" w:rsidP="004E7693">
      <w:pPr>
        <w:spacing w:before="120" w:after="120" w:line="240" w:lineRule="auto"/>
        <w:ind w:firstLine="0"/>
        <w:rPr>
          <w:b/>
        </w:rPr>
      </w:pPr>
    </w:p>
    <w:sectPr w:rsidR="00FC43F9" w:rsidRPr="007960F0">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B758339" w15:done="0"/>
  <w15:commentEx w15:paraId="03F5C18C" w15:done="0"/>
  <w15:commentEx w15:paraId="060ED8E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24E864" w14:textId="77777777" w:rsidR="00245E6E" w:rsidRDefault="00245E6E" w:rsidP="00E21D98">
      <w:pPr>
        <w:spacing w:after="0" w:line="240" w:lineRule="auto"/>
      </w:pPr>
      <w:r>
        <w:separator/>
      </w:r>
    </w:p>
  </w:endnote>
  <w:endnote w:type="continuationSeparator" w:id="0">
    <w:p w14:paraId="59BCC0C2" w14:textId="77777777" w:rsidR="00245E6E" w:rsidRDefault="00245E6E" w:rsidP="00E21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BA9A0B" w14:textId="77777777" w:rsidR="00245E6E" w:rsidRDefault="00245E6E" w:rsidP="00E21D98">
      <w:pPr>
        <w:spacing w:after="0" w:line="240" w:lineRule="auto"/>
      </w:pPr>
      <w:r>
        <w:separator/>
      </w:r>
    </w:p>
  </w:footnote>
  <w:footnote w:type="continuationSeparator" w:id="0">
    <w:p w14:paraId="36231B01" w14:textId="77777777" w:rsidR="00245E6E" w:rsidRDefault="00245E6E" w:rsidP="00E21D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31A62"/>
    <w:multiLevelType w:val="hybridMultilevel"/>
    <w:tmpl w:val="BD2844B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4B35BCE"/>
    <w:multiLevelType w:val="hybridMultilevel"/>
    <w:tmpl w:val="5C7A22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7BA6CAA"/>
    <w:multiLevelType w:val="multilevel"/>
    <w:tmpl w:val="0C5683FA"/>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3">
    <w:nsid w:val="1D54568C"/>
    <w:multiLevelType w:val="hybridMultilevel"/>
    <w:tmpl w:val="0D76EC5C"/>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202A330A"/>
    <w:multiLevelType w:val="multilevel"/>
    <w:tmpl w:val="7BAE695C"/>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5">
    <w:nsid w:val="20A04815"/>
    <w:multiLevelType w:val="hybridMultilevel"/>
    <w:tmpl w:val="4170C40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0A33DD9"/>
    <w:multiLevelType w:val="hybridMultilevel"/>
    <w:tmpl w:val="AF5CEA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7F92DBF"/>
    <w:multiLevelType w:val="hybridMultilevel"/>
    <w:tmpl w:val="09347A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FDB7552"/>
    <w:multiLevelType w:val="hybridMultilevel"/>
    <w:tmpl w:val="40B83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3B95881"/>
    <w:multiLevelType w:val="hybridMultilevel"/>
    <w:tmpl w:val="0ECE4006"/>
    <w:lvl w:ilvl="0" w:tplc="E4CE3274">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nsid w:val="496433BD"/>
    <w:multiLevelType w:val="hybridMultilevel"/>
    <w:tmpl w:val="AFB09A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20C5D9C"/>
    <w:multiLevelType w:val="multilevel"/>
    <w:tmpl w:val="C3C6124E"/>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2">
    <w:nsid w:val="544761ED"/>
    <w:multiLevelType w:val="hybridMultilevel"/>
    <w:tmpl w:val="1F2AD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8185692"/>
    <w:multiLevelType w:val="hybridMultilevel"/>
    <w:tmpl w:val="1A0245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98C08DD"/>
    <w:multiLevelType w:val="hybridMultilevel"/>
    <w:tmpl w:val="D41E233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nsid w:val="5BD96284"/>
    <w:multiLevelType w:val="hybridMultilevel"/>
    <w:tmpl w:val="80DC04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E05175B"/>
    <w:multiLevelType w:val="hybridMultilevel"/>
    <w:tmpl w:val="7BD62E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6"/>
  </w:num>
  <w:num w:numId="2">
    <w:abstractNumId w:val="13"/>
  </w:num>
  <w:num w:numId="3">
    <w:abstractNumId w:val="7"/>
  </w:num>
  <w:num w:numId="4">
    <w:abstractNumId w:val="9"/>
  </w:num>
  <w:num w:numId="5">
    <w:abstractNumId w:val="2"/>
  </w:num>
  <w:num w:numId="6">
    <w:abstractNumId w:val="14"/>
  </w:num>
  <w:num w:numId="7">
    <w:abstractNumId w:val="11"/>
  </w:num>
  <w:num w:numId="8">
    <w:abstractNumId w:val="4"/>
  </w:num>
  <w:num w:numId="9">
    <w:abstractNumId w:val="1"/>
  </w:num>
  <w:num w:numId="10">
    <w:abstractNumId w:val="3"/>
  </w:num>
  <w:num w:numId="11">
    <w:abstractNumId w:val="5"/>
  </w:num>
  <w:num w:numId="12">
    <w:abstractNumId w:val="10"/>
  </w:num>
  <w:num w:numId="13">
    <w:abstractNumId w:val="0"/>
  </w:num>
  <w:num w:numId="14">
    <w:abstractNumId w:val="8"/>
  </w:num>
  <w:num w:numId="15">
    <w:abstractNumId w:val="12"/>
  </w:num>
  <w:num w:numId="16">
    <w:abstractNumId w:val="6"/>
  </w:num>
  <w:num w:numId="17">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ne-Marike Schiffer">
    <w15:presenceInfo w15:providerId="AD" w15:userId="S-1-5-21-2763061908-3102728991-3641480467-1303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34B"/>
    <w:rsid w:val="00096CD3"/>
    <w:rsid w:val="000C0935"/>
    <w:rsid w:val="00163C6D"/>
    <w:rsid w:val="00196237"/>
    <w:rsid w:val="001A4974"/>
    <w:rsid w:val="001B14FD"/>
    <w:rsid w:val="00213A9D"/>
    <w:rsid w:val="00245E6E"/>
    <w:rsid w:val="00272444"/>
    <w:rsid w:val="002E78C6"/>
    <w:rsid w:val="003D1CED"/>
    <w:rsid w:val="004456C9"/>
    <w:rsid w:val="004E7693"/>
    <w:rsid w:val="00566087"/>
    <w:rsid w:val="00574A61"/>
    <w:rsid w:val="006246FF"/>
    <w:rsid w:val="006E2D90"/>
    <w:rsid w:val="007109A1"/>
    <w:rsid w:val="00763549"/>
    <w:rsid w:val="00763649"/>
    <w:rsid w:val="0077661B"/>
    <w:rsid w:val="007960F0"/>
    <w:rsid w:val="00804C1E"/>
    <w:rsid w:val="00894582"/>
    <w:rsid w:val="008A013B"/>
    <w:rsid w:val="008A505F"/>
    <w:rsid w:val="008B1819"/>
    <w:rsid w:val="00941AAC"/>
    <w:rsid w:val="009A286F"/>
    <w:rsid w:val="00A0634B"/>
    <w:rsid w:val="00A85E12"/>
    <w:rsid w:val="00AB4D93"/>
    <w:rsid w:val="00AB75C2"/>
    <w:rsid w:val="00AD1A21"/>
    <w:rsid w:val="00B500DB"/>
    <w:rsid w:val="00B94DE2"/>
    <w:rsid w:val="00BA2386"/>
    <w:rsid w:val="00BC46B4"/>
    <w:rsid w:val="00BF1D49"/>
    <w:rsid w:val="00C503AC"/>
    <w:rsid w:val="00C90B6C"/>
    <w:rsid w:val="00CB64C2"/>
    <w:rsid w:val="00CD6F49"/>
    <w:rsid w:val="00CF2DEC"/>
    <w:rsid w:val="00D32971"/>
    <w:rsid w:val="00D428ED"/>
    <w:rsid w:val="00DA628B"/>
    <w:rsid w:val="00DF4895"/>
    <w:rsid w:val="00E16906"/>
    <w:rsid w:val="00E21BA8"/>
    <w:rsid w:val="00E21D98"/>
    <w:rsid w:val="00E663B9"/>
    <w:rsid w:val="00ED427E"/>
    <w:rsid w:val="00EE0862"/>
    <w:rsid w:val="00FB12A5"/>
    <w:rsid w:val="00FC43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91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40" w:line="480" w:lineRule="auto"/>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634B"/>
  </w:style>
  <w:style w:type="paragraph" w:styleId="Heading1">
    <w:name w:val="heading 1"/>
    <w:basedOn w:val="Normal"/>
    <w:next w:val="Normal"/>
    <w:link w:val="Heading1Char"/>
    <w:uiPriority w:val="9"/>
    <w:qFormat/>
    <w:rsid w:val="00A0634B"/>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A0634B"/>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A0634B"/>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A0634B"/>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A0634B"/>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A0634B"/>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A0634B"/>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A0634B"/>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A0634B"/>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634B"/>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rsid w:val="00A0634B"/>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A0634B"/>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A0634B"/>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A0634B"/>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A0634B"/>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A0634B"/>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A0634B"/>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A0634B"/>
    <w:rPr>
      <w:rFonts w:asciiTheme="majorHAnsi" w:eastAsiaTheme="majorEastAsia" w:hAnsiTheme="majorHAnsi" w:cstheme="majorBidi"/>
      <w:i/>
      <w:iCs/>
      <w:sz w:val="18"/>
      <w:szCs w:val="18"/>
    </w:rPr>
  </w:style>
  <w:style w:type="paragraph" w:styleId="Title">
    <w:name w:val="Title"/>
    <w:basedOn w:val="Normal"/>
    <w:next w:val="Normal"/>
    <w:link w:val="TitleChar"/>
    <w:uiPriority w:val="10"/>
    <w:qFormat/>
    <w:rsid w:val="00A0634B"/>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A0634B"/>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A0634B"/>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A0634B"/>
    <w:rPr>
      <w:i/>
      <w:iCs/>
      <w:color w:val="808080" w:themeColor="text1" w:themeTint="7F"/>
      <w:spacing w:val="10"/>
      <w:sz w:val="24"/>
      <w:szCs w:val="24"/>
    </w:rPr>
  </w:style>
  <w:style w:type="character" w:styleId="Strong">
    <w:name w:val="Strong"/>
    <w:basedOn w:val="DefaultParagraphFont"/>
    <w:uiPriority w:val="22"/>
    <w:qFormat/>
    <w:rsid w:val="00A0634B"/>
    <w:rPr>
      <w:b/>
      <w:bCs/>
      <w:spacing w:val="0"/>
    </w:rPr>
  </w:style>
  <w:style w:type="character" w:styleId="Emphasis">
    <w:name w:val="Emphasis"/>
    <w:uiPriority w:val="20"/>
    <w:qFormat/>
    <w:rsid w:val="00A0634B"/>
    <w:rPr>
      <w:b/>
      <w:bCs/>
      <w:i/>
      <w:iCs/>
      <w:color w:val="auto"/>
    </w:rPr>
  </w:style>
  <w:style w:type="paragraph" w:styleId="NoSpacing">
    <w:name w:val="No Spacing"/>
    <w:basedOn w:val="Normal"/>
    <w:uiPriority w:val="1"/>
    <w:qFormat/>
    <w:rsid w:val="00A0634B"/>
    <w:pPr>
      <w:spacing w:after="0" w:line="240" w:lineRule="auto"/>
      <w:ind w:firstLine="0"/>
    </w:pPr>
  </w:style>
  <w:style w:type="paragraph" w:styleId="ListParagraph">
    <w:name w:val="List Paragraph"/>
    <w:basedOn w:val="Normal"/>
    <w:uiPriority w:val="34"/>
    <w:qFormat/>
    <w:rsid w:val="00A0634B"/>
    <w:pPr>
      <w:ind w:left="720"/>
      <w:contextualSpacing/>
    </w:pPr>
  </w:style>
  <w:style w:type="paragraph" w:styleId="Quote">
    <w:name w:val="Quote"/>
    <w:basedOn w:val="Normal"/>
    <w:next w:val="Normal"/>
    <w:link w:val="QuoteChar"/>
    <w:uiPriority w:val="29"/>
    <w:qFormat/>
    <w:rsid w:val="00A0634B"/>
    <w:rPr>
      <w:color w:val="5A5A5A" w:themeColor="text1" w:themeTint="A5"/>
    </w:rPr>
  </w:style>
  <w:style w:type="character" w:customStyle="1" w:styleId="QuoteChar">
    <w:name w:val="Quote Char"/>
    <w:basedOn w:val="DefaultParagraphFont"/>
    <w:link w:val="Quote"/>
    <w:uiPriority w:val="29"/>
    <w:rsid w:val="00A0634B"/>
    <w:rPr>
      <w:color w:val="5A5A5A" w:themeColor="text1" w:themeTint="A5"/>
    </w:rPr>
  </w:style>
  <w:style w:type="paragraph" w:styleId="IntenseQuote">
    <w:name w:val="Intense Quote"/>
    <w:basedOn w:val="Normal"/>
    <w:next w:val="Normal"/>
    <w:link w:val="IntenseQuoteChar"/>
    <w:uiPriority w:val="30"/>
    <w:qFormat/>
    <w:rsid w:val="00A0634B"/>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A0634B"/>
    <w:rPr>
      <w:rFonts w:asciiTheme="majorHAnsi" w:eastAsiaTheme="majorEastAsia" w:hAnsiTheme="majorHAnsi" w:cstheme="majorBidi"/>
      <w:i/>
      <w:iCs/>
      <w:sz w:val="20"/>
      <w:szCs w:val="20"/>
    </w:rPr>
  </w:style>
  <w:style w:type="character" w:styleId="SubtleEmphasis">
    <w:name w:val="Subtle Emphasis"/>
    <w:uiPriority w:val="19"/>
    <w:qFormat/>
    <w:rsid w:val="00A0634B"/>
    <w:rPr>
      <w:i/>
      <w:iCs/>
      <w:color w:val="5A5A5A" w:themeColor="text1" w:themeTint="A5"/>
    </w:rPr>
  </w:style>
  <w:style w:type="character" w:styleId="IntenseEmphasis">
    <w:name w:val="Intense Emphasis"/>
    <w:uiPriority w:val="21"/>
    <w:qFormat/>
    <w:rsid w:val="00A0634B"/>
    <w:rPr>
      <w:b/>
      <w:bCs/>
      <w:i/>
      <w:iCs/>
      <w:color w:val="auto"/>
      <w:u w:val="single"/>
    </w:rPr>
  </w:style>
  <w:style w:type="character" w:styleId="SubtleReference">
    <w:name w:val="Subtle Reference"/>
    <w:uiPriority w:val="31"/>
    <w:qFormat/>
    <w:rsid w:val="00A0634B"/>
    <w:rPr>
      <w:smallCaps/>
    </w:rPr>
  </w:style>
  <w:style w:type="character" w:styleId="IntenseReference">
    <w:name w:val="Intense Reference"/>
    <w:uiPriority w:val="32"/>
    <w:qFormat/>
    <w:rsid w:val="00A0634B"/>
    <w:rPr>
      <w:b/>
      <w:bCs/>
      <w:smallCaps/>
      <w:color w:val="auto"/>
    </w:rPr>
  </w:style>
  <w:style w:type="character" w:styleId="BookTitle">
    <w:name w:val="Book Title"/>
    <w:uiPriority w:val="33"/>
    <w:qFormat/>
    <w:rsid w:val="00A0634B"/>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A0634B"/>
    <w:pPr>
      <w:outlineLvl w:val="9"/>
    </w:pPr>
    <w:rPr>
      <w:lang w:bidi="en-US"/>
    </w:rPr>
  </w:style>
  <w:style w:type="paragraph" w:styleId="Caption">
    <w:name w:val="caption"/>
    <w:basedOn w:val="Normal"/>
    <w:next w:val="Normal"/>
    <w:uiPriority w:val="35"/>
    <w:semiHidden/>
    <w:unhideWhenUsed/>
    <w:qFormat/>
    <w:rsid w:val="00A0634B"/>
    <w:rPr>
      <w:b/>
      <w:bCs/>
      <w:sz w:val="18"/>
      <w:szCs w:val="18"/>
    </w:rPr>
  </w:style>
  <w:style w:type="character" w:styleId="Hyperlink">
    <w:name w:val="Hyperlink"/>
    <w:basedOn w:val="DefaultParagraphFont"/>
    <w:uiPriority w:val="99"/>
    <w:unhideWhenUsed/>
    <w:rsid w:val="00A0634B"/>
    <w:rPr>
      <w:color w:val="0000FF" w:themeColor="hyperlink"/>
      <w:u w:val="single"/>
    </w:rPr>
  </w:style>
  <w:style w:type="table" w:styleId="TableGrid">
    <w:name w:val="Table Grid"/>
    <w:basedOn w:val="TableNormal"/>
    <w:uiPriority w:val="59"/>
    <w:rsid w:val="00804C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16906"/>
    <w:rPr>
      <w:sz w:val="16"/>
      <w:szCs w:val="16"/>
    </w:rPr>
  </w:style>
  <w:style w:type="paragraph" w:styleId="CommentText">
    <w:name w:val="annotation text"/>
    <w:basedOn w:val="Normal"/>
    <w:link w:val="CommentTextChar"/>
    <w:uiPriority w:val="99"/>
    <w:semiHidden/>
    <w:unhideWhenUsed/>
    <w:rsid w:val="00E16906"/>
    <w:pPr>
      <w:spacing w:line="240" w:lineRule="auto"/>
    </w:pPr>
    <w:rPr>
      <w:sz w:val="20"/>
      <w:szCs w:val="20"/>
    </w:rPr>
  </w:style>
  <w:style w:type="character" w:customStyle="1" w:styleId="CommentTextChar">
    <w:name w:val="Comment Text Char"/>
    <w:basedOn w:val="DefaultParagraphFont"/>
    <w:link w:val="CommentText"/>
    <w:uiPriority w:val="99"/>
    <w:semiHidden/>
    <w:rsid w:val="00E16906"/>
    <w:rPr>
      <w:sz w:val="20"/>
      <w:szCs w:val="20"/>
    </w:rPr>
  </w:style>
  <w:style w:type="paragraph" w:styleId="CommentSubject">
    <w:name w:val="annotation subject"/>
    <w:basedOn w:val="CommentText"/>
    <w:next w:val="CommentText"/>
    <w:link w:val="CommentSubjectChar"/>
    <w:uiPriority w:val="99"/>
    <w:semiHidden/>
    <w:unhideWhenUsed/>
    <w:rsid w:val="00E16906"/>
    <w:rPr>
      <w:b/>
      <w:bCs/>
    </w:rPr>
  </w:style>
  <w:style w:type="character" w:customStyle="1" w:styleId="CommentSubjectChar">
    <w:name w:val="Comment Subject Char"/>
    <w:basedOn w:val="CommentTextChar"/>
    <w:link w:val="CommentSubject"/>
    <w:uiPriority w:val="99"/>
    <w:semiHidden/>
    <w:rsid w:val="00E16906"/>
    <w:rPr>
      <w:b/>
      <w:bCs/>
      <w:sz w:val="20"/>
      <w:szCs w:val="20"/>
    </w:rPr>
  </w:style>
  <w:style w:type="paragraph" w:styleId="BalloonText">
    <w:name w:val="Balloon Text"/>
    <w:basedOn w:val="Normal"/>
    <w:link w:val="BalloonTextChar"/>
    <w:uiPriority w:val="99"/>
    <w:semiHidden/>
    <w:unhideWhenUsed/>
    <w:rsid w:val="00E169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906"/>
    <w:rPr>
      <w:rFonts w:ascii="Tahoma" w:hAnsi="Tahoma" w:cs="Tahoma"/>
      <w:sz w:val="16"/>
      <w:szCs w:val="16"/>
    </w:rPr>
  </w:style>
  <w:style w:type="character" w:styleId="PlaceholderText">
    <w:name w:val="Placeholder Text"/>
    <w:basedOn w:val="DefaultParagraphFont"/>
    <w:uiPriority w:val="99"/>
    <w:semiHidden/>
    <w:rsid w:val="00B500DB"/>
    <w:rPr>
      <w:color w:val="808080"/>
    </w:rPr>
  </w:style>
  <w:style w:type="paragraph" w:styleId="Header">
    <w:name w:val="header"/>
    <w:basedOn w:val="Normal"/>
    <w:link w:val="HeaderChar"/>
    <w:uiPriority w:val="99"/>
    <w:unhideWhenUsed/>
    <w:rsid w:val="00E21D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1D98"/>
  </w:style>
  <w:style w:type="paragraph" w:styleId="Footer">
    <w:name w:val="footer"/>
    <w:basedOn w:val="Normal"/>
    <w:link w:val="FooterChar"/>
    <w:uiPriority w:val="99"/>
    <w:unhideWhenUsed/>
    <w:rsid w:val="00E21D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1D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40" w:line="480" w:lineRule="auto"/>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634B"/>
  </w:style>
  <w:style w:type="paragraph" w:styleId="Heading1">
    <w:name w:val="heading 1"/>
    <w:basedOn w:val="Normal"/>
    <w:next w:val="Normal"/>
    <w:link w:val="Heading1Char"/>
    <w:uiPriority w:val="9"/>
    <w:qFormat/>
    <w:rsid w:val="00A0634B"/>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A0634B"/>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A0634B"/>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A0634B"/>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A0634B"/>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A0634B"/>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A0634B"/>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A0634B"/>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A0634B"/>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634B"/>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rsid w:val="00A0634B"/>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A0634B"/>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A0634B"/>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A0634B"/>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A0634B"/>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A0634B"/>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A0634B"/>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A0634B"/>
    <w:rPr>
      <w:rFonts w:asciiTheme="majorHAnsi" w:eastAsiaTheme="majorEastAsia" w:hAnsiTheme="majorHAnsi" w:cstheme="majorBidi"/>
      <w:i/>
      <w:iCs/>
      <w:sz w:val="18"/>
      <w:szCs w:val="18"/>
    </w:rPr>
  </w:style>
  <w:style w:type="paragraph" w:styleId="Title">
    <w:name w:val="Title"/>
    <w:basedOn w:val="Normal"/>
    <w:next w:val="Normal"/>
    <w:link w:val="TitleChar"/>
    <w:uiPriority w:val="10"/>
    <w:qFormat/>
    <w:rsid w:val="00A0634B"/>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A0634B"/>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A0634B"/>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A0634B"/>
    <w:rPr>
      <w:i/>
      <w:iCs/>
      <w:color w:val="808080" w:themeColor="text1" w:themeTint="7F"/>
      <w:spacing w:val="10"/>
      <w:sz w:val="24"/>
      <w:szCs w:val="24"/>
    </w:rPr>
  </w:style>
  <w:style w:type="character" w:styleId="Strong">
    <w:name w:val="Strong"/>
    <w:basedOn w:val="DefaultParagraphFont"/>
    <w:uiPriority w:val="22"/>
    <w:qFormat/>
    <w:rsid w:val="00A0634B"/>
    <w:rPr>
      <w:b/>
      <w:bCs/>
      <w:spacing w:val="0"/>
    </w:rPr>
  </w:style>
  <w:style w:type="character" w:styleId="Emphasis">
    <w:name w:val="Emphasis"/>
    <w:uiPriority w:val="20"/>
    <w:qFormat/>
    <w:rsid w:val="00A0634B"/>
    <w:rPr>
      <w:b/>
      <w:bCs/>
      <w:i/>
      <w:iCs/>
      <w:color w:val="auto"/>
    </w:rPr>
  </w:style>
  <w:style w:type="paragraph" w:styleId="NoSpacing">
    <w:name w:val="No Spacing"/>
    <w:basedOn w:val="Normal"/>
    <w:uiPriority w:val="1"/>
    <w:qFormat/>
    <w:rsid w:val="00A0634B"/>
    <w:pPr>
      <w:spacing w:after="0" w:line="240" w:lineRule="auto"/>
      <w:ind w:firstLine="0"/>
    </w:pPr>
  </w:style>
  <w:style w:type="paragraph" w:styleId="ListParagraph">
    <w:name w:val="List Paragraph"/>
    <w:basedOn w:val="Normal"/>
    <w:uiPriority w:val="34"/>
    <w:qFormat/>
    <w:rsid w:val="00A0634B"/>
    <w:pPr>
      <w:ind w:left="720"/>
      <w:contextualSpacing/>
    </w:pPr>
  </w:style>
  <w:style w:type="paragraph" w:styleId="Quote">
    <w:name w:val="Quote"/>
    <w:basedOn w:val="Normal"/>
    <w:next w:val="Normal"/>
    <w:link w:val="QuoteChar"/>
    <w:uiPriority w:val="29"/>
    <w:qFormat/>
    <w:rsid w:val="00A0634B"/>
    <w:rPr>
      <w:color w:val="5A5A5A" w:themeColor="text1" w:themeTint="A5"/>
    </w:rPr>
  </w:style>
  <w:style w:type="character" w:customStyle="1" w:styleId="QuoteChar">
    <w:name w:val="Quote Char"/>
    <w:basedOn w:val="DefaultParagraphFont"/>
    <w:link w:val="Quote"/>
    <w:uiPriority w:val="29"/>
    <w:rsid w:val="00A0634B"/>
    <w:rPr>
      <w:color w:val="5A5A5A" w:themeColor="text1" w:themeTint="A5"/>
    </w:rPr>
  </w:style>
  <w:style w:type="paragraph" w:styleId="IntenseQuote">
    <w:name w:val="Intense Quote"/>
    <w:basedOn w:val="Normal"/>
    <w:next w:val="Normal"/>
    <w:link w:val="IntenseQuoteChar"/>
    <w:uiPriority w:val="30"/>
    <w:qFormat/>
    <w:rsid w:val="00A0634B"/>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A0634B"/>
    <w:rPr>
      <w:rFonts w:asciiTheme="majorHAnsi" w:eastAsiaTheme="majorEastAsia" w:hAnsiTheme="majorHAnsi" w:cstheme="majorBidi"/>
      <w:i/>
      <w:iCs/>
      <w:sz w:val="20"/>
      <w:szCs w:val="20"/>
    </w:rPr>
  </w:style>
  <w:style w:type="character" w:styleId="SubtleEmphasis">
    <w:name w:val="Subtle Emphasis"/>
    <w:uiPriority w:val="19"/>
    <w:qFormat/>
    <w:rsid w:val="00A0634B"/>
    <w:rPr>
      <w:i/>
      <w:iCs/>
      <w:color w:val="5A5A5A" w:themeColor="text1" w:themeTint="A5"/>
    </w:rPr>
  </w:style>
  <w:style w:type="character" w:styleId="IntenseEmphasis">
    <w:name w:val="Intense Emphasis"/>
    <w:uiPriority w:val="21"/>
    <w:qFormat/>
    <w:rsid w:val="00A0634B"/>
    <w:rPr>
      <w:b/>
      <w:bCs/>
      <w:i/>
      <w:iCs/>
      <w:color w:val="auto"/>
      <w:u w:val="single"/>
    </w:rPr>
  </w:style>
  <w:style w:type="character" w:styleId="SubtleReference">
    <w:name w:val="Subtle Reference"/>
    <w:uiPriority w:val="31"/>
    <w:qFormat/>
    <w:rsid w:val="00A0634B"/>
    <w:rPr>
      <w:smallCaps/>
    </w:rPr>
  </w:style>
  <w:style w:type="character" w:styleId="IntenseReference">
    <w:name w:val="Intense Reference"/>
    <w:uiPriority w:val="32"/>
    <w:qFormat/>
    <w:rsid w:val="00A0634B"/>
    <w:rPr>
      <w:b/>
      <w:bCs/>
      <w:smallCaps/>
      <w:color w:val="auto"/>
    </w:rPr>
  </w:style>
  <w:style w:type="character" w:styleId="BookTitle">
    <w:name w:val="Book Title"/>
    <w:uiPriority w:val="33"/>
    <w:qFormat/>
    <w:rsid w:val="00A0634B"/>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A0634B"/>
    <w:pPr>
      <w:outlineLvl w:val="9"/>
    </w:pPr>
    <w:rPr>
      <w:lang w:bidi="en-US"/>
    </w:rPr>
  </w:style>
  <w:style w:type="paragraph" w:styleId="Caption">
    <w:name w:val="caption"/>
    <w:basedOn w:val="Normal"/>
    <w:next w:val="Normal"/>
    <w:uiPriority w:val="35"/>
    <w:semiHidden/>
    <w:unhideWhenUsed/>
    <w:qFormat/>
    <w:rsid w:val="00A0634B"/>
    <w:rPr>
      <w:b/>
      <w:bCs/>
      <w:sz w:val="18"/>
      <w:szCs w:val="18"/>
    </w:rPr>
  </w:style>
  <w:style w:type="character" w:styleId="Hyperlink">
    <w:name w:val="Hyperlink"/>
    <w:basedOn w:val="DefaultParagraphFont"/>
    <w:uiPriority w:val="99"/>
    <w:unhideWhenUsed/>
    <w:rsid w:val="00A0634B"/>
    <w:rPr>
      <w:color w:val="0000FF" w:themeColor="hyperlink"/>
      <w:u w:val="single"/>
    </w:rPr>
  </w:style>
  <w:style w:type="table" w:styleId="TableGrid">
    <w:name w:val="Table Grid"/>
    <w:basedOn w:val="TableNormal"/>
    <w:uiPriority w:val="59"/>
    <w:rsid w:val="00804C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16906"/>
    <w:rPr>
      <w:sz w:val="16"/>
      <w:szCs w:val="16"/>
    </w:rPr>
  </w:style>
  <w:style w:type="paragraph" w:styleId="CommentText">
    <w:name w:val="annotation text"/>
    <w:basedOn w:val="Normal"/>
    <w:link w:val="CommentTextChar"/>
    <w:uiPriority w:val="99"/>
    <w:semiHidden/>
    <w:unhideWhenUsed/>
    <w:rsid w:val="00E16906"/>
    <w:pPr>
      <w:spacing w:line="240" w:lineRule="auto"/>
    </w:pPr>
    <w:rPr>
      <w:sz w:val="20"/>
      <w:szCs w:val="20"/>
    </w:rPr>
  </w:style>
  <w:style w:type="character" w:customStyle="1" w:styleId="CommentTextChar">
    <w:name w:val="Comment Text Char"/>
    <w:basedOn w:val="DefaultParagraphFont"/>
    <w:link w:val="CommentText"/>
    <w:uiPriority w:val="99"/>
    <w:semiHidden/>
    <w:rsid w:val="00E16906"/>
    <w:rPr>
      <w:sz w:val="20"/>
      <w:szCs w:val="20"/>
    </w:rPr>
  </w:style>
  <w:style w:type="paragraph" w:styleId="CommentSubject">
    <w:name w:val="annotation subject"/>
    <w:basedOn w:val="CommentText"/>
    <w:next w:val="CommentText"/>
    <w:link w:val="CommentSubjectChar"/>
    <w:uiPriority w:val="99"/>
    <w:semiHidden/>
    <w:unhideWhenUsed/>
    <w:rsid w:val="00E16906"/>
    <w:rPr>
      <w:b/>
      <w:bCs/>
    </w:rPr>
  </w:style>
  <w:style w:type="character" w:customStyle="1" w:styleId="CommentSubjectChar">
    <w:name w:val="Comment Subject Char"/>
    <w:basedOn w:val="CommentTextChar"/>
    <w:link w:val="CommentSubject"/>
    <w:uiPriority w:val="99"/>
    <w:semiHidden/>
    <w:rsid w:val="00E16906"/>
    <w:rPr>
      <w:b/>
      <w:bCs/>
      <w:sz w:val="20"/>
      <w:szCs w:val="20"/>
    </w:rPr>
  </w:style>
  <w:style w:type="paragraph" w:styleId="BalloonText">
    <w:name w:val="Balloon Text"/>
    <w:basedOn w:val="Normal"/>
    <w:link w:val="BalloonTextChar"/>
    <w:uiPriority w:val="99"/>
    <w:semiHidden/>
    <w:unhideWhenUsed/>
    <w:rsid w:val="00E169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906"/>
    <w:rPr>
      <w:rFonts w:ascii="Tahoma" w:hAnsi="Tahoma" w:cs="Tahoma"/>
      <w:sz w:val="16"/>
      <w:szCs w:val="16"/>
    </w:rPr>
  </w:style>
  <w:style w:type="character" w:styleId="PlaceholderText">
    <w:name w:val="Placeholder Text"/>
    <w:basedOn w:val="DefaultParagraphFont"/>
    <w:uiPriority w:val="99"/>
    <w:semiHidden/>
    <w:rsid w:val="00B500DB"/>
    <w:rPr>
      <w:color w:val="808080"/>
    </w:rPr>
  </w:style>
  <w:style w:type="paragraph" w:styleId="Header">
    <w:name w:val="header"/>
    <w:basedOn w:val="Normal"/>
    <w:link w:val="HeaderChar"/>
    <w:uiPriority w:val="99"/>
    <w:unhideWhenUsed/>
    <w:rsid w:val="00E21D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1D98"/>
  </w:style>
  <w:style w:type="paragraph" w:styleId="Footer">
    <w:name w:val="footer"/>
    <w:basedOn w:val="Normal"/>
    <w:link w:val="FooterChar"/>
    <w:uiPriority w:val="99"/>
    <w:unhideWhenUsed/>
    <w:rsid w:val="00E21D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1D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26466">
      <w:bodyDiv w:val="1"/>
      <w:marLeft w:val="0"/>
      <w:marRight w:val="0"/>
      <w:marTop w:val="0"/>
      <w:marBottom w:val="0"/>
      <w:divBdr>
        <w:top w:val="none" w:sz="0" w:space="0" w:color="auto"/>
        <w:left w:val="none" w:sz="0" w:space="0" w:color="auto"/>
        <w:bottom w:val="none" w:sz="0" w:space="0" w:color="auto"/>
        <w:right w:val="none" w:sz="0" w:space="0" w:color="auto"/>
      </w:divBdr>
    </w:div>
    <w:div w:id="1010644073">
      <w:bodyDiv w:val="1"/>
      <w:marLeft w:val="0"/>
      <w:marRight w:val="0"/>
      <w:marTop w:val="0"/>
      <w:marBottom w:val="0"/>
      <w:divBdr>
        <w:top w:val="none" w:sz="0" w:space="0" w:color="auto"/>
        <w:left w:val="none" w:sz="0" w:space="0" w:color="auto"/>
        <w:bottom w:val="none" w:sz="0" w:space="0" w:color="auto"/>
        <w:right w:val="none" w:sz="0" w:space="0" w:color="auto"/>
      </w:divBdr>
      <w:divsChild>
        <w:div w:id="1389650704">
          <w:marLeft w:val="0"/>
          <w:marRight w:val="0"/>
          <w:marTop w:val="0"/>
          <w:marBottom w:val="0"/>
          <w:divBdr>
            <w:top w:val="none" w:sz="0" w:space="0" w:color="auto"/>
            <w:left w:val="none" w:sz="0" w:space="0" w:color="auto"/>
            <w:bottom w:val="none" w:sz="0" w:space="0" w:color="auto"/>
            <w:right w:val="none" w:sz="0" w:space="0" w:color="auto"/>
          </w:divBdr>
        </w:div>
        <w:div w:id="1919903004">
          <w:marLeft w:val="0"/>
          <w:marRight w:val="0"/>
          <w:marTop w:val="0"/>
          <w:marBottom w:val="0"/>
          <w:divBdr>
            <w:top w:val="none" w:sz="0" w:space="0" w:color="auto"/>
            <w:left w:val="none" w:sz="0" w:space="0" w:color="auto"/>
            <w:bottom w:val="none" w:sz="0" w:space="0" w:color="auto"/>
            <w:right w:val="none" w:sz="0" w:space="0" w:color="auto"/>
          </w:divBdr>
        </w:div>
        <w:div w:id="191461460">
          <w:marLeft w:val="0"/>
          <w:marRight w:val="0"/>
          <w:marTop w:val="0"/>
          <w:marBottom w:val="0"/>
          <w:divBdr>
            <w:top w:val="none" w:sz="0" w:space="0" w:color="auto"/>
            <w:left w:val="none" w:sz="0" w:space="0" w:color="auto"/>
            <w:bottom w:val="none" w:sz="0" w:space="0" w:color="auto"/>
            <w:right w:val="none" w:sz="0" w:space="0" w:color="auto"/>
          </w:divBdr>
        </w:div>
        <w:div w:id="1309480248">
          <w:marLeft w:val="0"/>
          <w:marRight w:val="0"/>
          <w:marTop w:val="0"/>
          <w:marBottom w:val="0"/>
          <w:divBdr>
            <w:top w:val="none" w:sz="0" w:space="0" w:color="auto"/>
            <w:left w:val="none" w:sz="0" w:space="0" w:color="auto"/>
            <w:bottom w:val="none" w:sz="0" w:space="0" w:color="auto"/>
            <w:right w:val="none" w:sz="0" w:space="0" w:color="auto"/>
          </w:divBdr>
        </w:div>
        <w:div w:id="347799893">
          <w:marLeft w:val="0"/>
          <w:marRight w:val="0"/>
          <w:marTop w:val="0"/>
          <w:marBottom w:val="0"/>
          <w:divBdr>
            <w:top w:val="none" w:sz="0" w:space="0" w:color="auto"/>
            <w:left w:val="none" w:sz="0" w:space="0" w:color="auto"/>
            <w:bottom w:val="none" w:sz="0" w:space="0" w:color="auto"/>
            <w:right w:val="none" w:sz="0" w:space="0" w:color="auto"/>
          </w:divBdr>
        </w:div>
        <w:div w:id="266697545">
          <w:marLeft w:val="0"/>
          <w:marRight w:val="0"/>
          <w:marTop w:val="0"/>
          <w:marBottom w:val="0"/>
          <w:divBdr>
            <w:top w:val="none" w:sz="0" w:space="0" w:color="auto"/>
            <w:left w:val="none" w:sz="0" w:space="0" w:color="auto"/>
            <w:bottom w:val="none" w:sz="0" w:space="0" w:color="auto"/>
            <w:right w:val="none" w:sz="0" w:space="0" w:color="auto"/>
          </w:divBdr>
        </w:div>
        <w:div w:id="1071274287">
          <w:marLeft w:val="0"/>
          <w:marRight w:val="0"/>
          <w:marTop w:val="0"/>
          <w:marBottom w:val="0"/>
          <w:divBdr>
            <w:top w:val="none" w:sz="0" w:space="0" w:color="auto"/>
            <w:left w:val="none" w:sz="0" w:space="0" w:color="auto"/>
            <w:bottom w:val="none" w:sz="0" w:space="0" w:color="auto"/>
            <w:right w:val="none" w:sz="0" w:space="0" w:color="auto"/>
          </w:divBdr>
        </w:div>
        <w:div w:id="303118234">
          <w:marLeft w:val="0"/>
          <w:marRight w:val="0"/>
          <w:marTop w:val="0"/>
          <w:marBottom w:val="0"/>
          <w:divBdr>
            <w:top w:val="none" w:sz="0" w:space="0" w:color="auto"/>
            <w:left w:val="none" w:sz="0" w:space="0" w:color="auto"/>
            <w:bottom w:val="none" w:sz="0" w:space="0" w:color="auto"/>
            <w:right w:val="none" w:sz="0" w:space="0" w:color="auto"/>
          </w:divBdr>
        </w:div>
        <w:div w:id="820736381">
          <w:marLeft w:val="0"/>
          <w:marRight w:val="0"/>
          <w:marTop w:val="0"/>
          <w:marBottom w:val="0"/>
          <w:divBdr>
            <w:top w:val="none" w:sz="0" w:space="0" w:color="auto"/>
            <w:left w:val="none" w:sz="0" w:space="0" w:color="auto"/>
            <w:bottom w:val="none" w:sz="0" w:space="0" w:color="auto"/>
            <w:right w:val="none" w:sz="0" w:space="0" w:color="auto"/>
          </w:divBdr>
        </w:div>
        <w:div w:id="1930239339">
          <w:marLeft w:val="0"/>
          <w:marRight w:val="0"/>
          <w:marTop w:val="0"/>
          <w:marBottom w:val="0"/>
          <w:divBdr>
            <w:top w:val="none" w:sz="0" w:space="0" w:color="auto"/>
            <w:left w:val="none" w:sz="0" w:space="0" w:color="auto"/>
            <w:bottom w:val="none" w:sz="0" w:space="0" w:color="auto"/>
            <w:right w:val="none" w:sz="0" w:space="0" w:color="auto"/>
          </w:divBdr>
        </w:div>
        <w:div w:id="767963846">
          <w:marLeft w:val="0"/>
          <w:marRight w:val="0"/>
          <w:marTop w:val="0"/>
          <w:marBottom w:val="0"/>
          <w:divBdr>
            <w:top w:val="none" w:sz="0" w:space="0" w:color="auto"/>
            <w:left w:val="none" w:sz="0" w:space="0" w:color="auto"/>
            <w:bottom w:val="none" w:sz="0" w:space="0" w:color="auto"/>
            <w:right w:val="none" w:sz="0" w:space="0" w:color="auto"/>
          </w:divBdr>
        </w:div>
        <w:div w:id="2056544147">
          <w:marLeft w:val="0"/>
          <w:marRight w:val="0"/>
          <w:marTop w:val="0"/>
          <w:marBottom w:val="0"/>
          <w:divBdr>
            <w:top w:val="none" w:sz="0" w:space="0" w:color="auto"/>
            <w:left w:val="none" w:sz="0" w:space="0" w:color="auto"/>
            <w:bottom w:val="none" w:sz="0" w:space="0" w:color="auto"/>
            <w:right w:val="none" w:sz="0" w:space="0" w:color="auto"/>
          </w:divBdr>
        </w:div>
        <w:div w:id="788478732">
          <w:marLeft w:val="0"/>
          <w:marRight w:val="0"/>
          <w:marTop w:val="0"/>
          <w:marBottom w:val="0"/>
          <w:divBdr>
            <w:top w:val="none" w:sz="0" w:space="0" w:color="auto"/>
            <w:left w:val="none" w:sz="0" w:space="0" w:color="auto"/>
            <w:bottom w:val="none" w:sz="0" w:space="0" w:color="auto"/>
            <w:right w:val="none" w:sz="0" w:space="0" w:color="auto"/>
          </w:divBdr>
        </w:div>
        <w:div w:id="1414665906">
          <w:marLeft w:val="0"/>
          <w:marRight w:val="0"/>
          <w:marTop w:val="0"/>
          <w:marBottom w:val="0"/>
          <w:divBdr>
            <w:top w:val="none" w:sz="0" w:space="0" w:color="auto"/>
            <w:left w:val="none" w:sz="0" w:space="0" w:color="auto"/>
            <w:bottom w:val="none" w:sz="0" w:space="0" w:color="auto"/>
            <w:right w:val="none" w:sz="0" w:space="0" w:color="auto"/>
          </w:divBdr>
        </w:div>
        <w:div w:id="1142114473">
          <w:marLeft w:val="0"/>
          <w:marRight w:val="0"/>
          <w:marTop w:val="0"/>
          <w:marBottom w:val="0"/>
          <w:divBdr>
            <w:top w:val="none" w:sz="0" w:space="0" w:color="auto"/>
            <w:left w:val="none" w:sz="0" w:space="0" w:color="auto"/>
            <w:bottom w:val="none" w:sz="0" w:space="0" w:color="auto"/>
            <w:right w:val="none" w:sz="0" w:space="0" w:color="auto"/>
          </w:divBdr>
        </w:div>
        <w:div w:id="253901775">
          <w:marLeft w:val="0"/>
          <w:marRight w:val="0"/>
          <w:marTop w:val="0"/>
          <w:marBottom w:val="0"/>
          <w:divBdr>
            <w:top w:val="none" w:sz="0" w:space="0" w:color="auto"/>
            <w:left w:val="none" w:sz="0" w:space="0" w:color="auto"/>
            <w:bottom w:val="none" w:sz="0" w:space="0" w:color="auto"/>
            <w:right w:val="none" w:sz="0" w:space="0" w:color="auto"/>
          </w:divBdr>
        </w:div>
        <w:div w:id="392897039">
          <w:marLeft w:val="0"/>
          <w:marRight w:val="0"/>
          <w:marTop w:val="0"/>
          <w:marBottom w:val="0"/>
          <w:divBdr>
            <w:top w:val="none" w:sz="0" w:space="0" w:color="auto"/>
            <w:left w:val="none" w:sz="0" w:space="0" w:color="auto"/>
            <w:bottom w:val="none" w:sz="0" w:space="0" w:color="auto"/>
            <w:right w:val="none" w:sz="0" w:space="0" w:color="auto"/>
          </w:divBdr>
        </w:div>
        <w:div w:id="1026098815">
          <w:marLeft w:val="0"/>
          <w:marRight w:val="0"/>
          <w:marTop w:val="0"/>
          <w:marBottom w:val="0"/>
          <w:divBdr>
            <w:top w:val="none" w:sz="0" w:space="0" w:color="auto"/>
            <w:left w:val="none" w:sz="0" w:space="0" w:color="auto"/>
            <w:bottom w:val="none" w:sz="0" w:space="0" w:color="auto"/>
            <w:right w:val="none" w:sz="0" w:space="0" w:color="auto"/>
          </w:divBdr>
        </w:div>
        <w:div w:id="1202287472">
          <w:marLeft w:val="0"/>
          <w:marRight w:val="0"/>
          <w:marTop w:val="0"/>
          <w:marBottom w:val="0"/>
          <w:divBdr>
            <w:top w:val="none" w:sz="0" w:space="0" w:color="auto"/>
            <w:left w:val="none" w:sz="0" w:space="0" w:color="auto"/>
            <w:bottom w:val="none" w:sz="0" w:space="0" w:color="auto"/>
            <w:right w:val="none" w:sz="0" w:space="0" w:color="auto"/>
          </w:divBdr>
        </w:div>
      </w:divsChild>
    </w:div>
    <w:div w:id="1256591069">
      <w:bodyDiv w:val="1"/>
      <w:marLeft w:val="0"/>
      <w:marRight w:val="0"/>
      <w:marTop w:val="0"/>
      <w:marBottom w:val="0"/>
      <w:divBdr>
        <w:top w:val="none" w:sz="0" w:space="0" w:color="auto"/>
        <w:left w:val="none" w:sz="0" w:space="0" w:color="auto"/>
        <w:bottom w:val="none" w:sz="0" w:space="0" w:color="auto"/>
        <w:right w:val="none" w:sz="0" w:space="0" w:color="auto"/>
      </w:divBdr>
      <w:divsChild>
        <w:div w:id="1925452337">
          <w:marLeft w:val="0"/>
          <w:marRight w:val="0"/>
          <w:marTop w:val="0"/>
          <w:marBottom w:val="0"/>
          <w:divBdr>
            <w:top w:val="none" w:sz="0" w:space="0" w:color="auto"/>
            <w:left w:val="none" w:sz="0" w:space="0" w:color="auto"/>
            <w:bottom w:val="none" w:sz="0" w:space="0" w:color="auto"/>
            <w:right w:val="none" w:sz="0" w:space="0" w:color="auto"/>
          </w:divBdr>
        </w:div>
        <w:div w:id="1697580555">
          <w:marLeft w:val="0"/>
          <w:marRight w:val="0"/>
          <w:marTop w:val="0"/>
          <w:marBottom w:val="0"/>
          <w:divBdr>
            <w:top w:val="none" w:sz="0" w:space="0" w:color="auto"/>
            <w:left w:val="none" w:sz="0" w:space="0" w:color="auto"/>
            <w:bottom w:val="none" w:sz="0" w:space="0" w:color="auto"/>
            <w:right w:val="none" w:sz="0" w:space="0" w:color="auto"/>
          </w:divBdr>
        </w:div>
      </w:divsChild>
    </w:div>
    <w:div w:id="1363163189">
      <w:bodyDiv w:val="1"/>
      <w:marLeft w:val="0"/>
      <w:marRight w:val="0"/>
      <w:marTop w:val="0"/>
      <w:marBottom w:val="0"/>
      <w:divBdr>
        <w:top w:val="none" w:sz="0" w:space="0" w:color="auto"/>
        <w:left w:val="none" w:sz="0" w:space="0" w:color="auto"/>
        <w:bottom w:val="none" w:sz="0" w:space="0" w:color="auto"/>
        <w:right w:val="none" w:sz="0" w:space="0" w:color="auto"/>
      </w:divBdr>
    </w:div>
    <w:div w:id="1442148892">
      <w:bodyDiv w:val="1"/>
      <w:marLeft w:val="0"/>
      <w:marRight w:val="0"/>
      <w:marTop w:val="0"/>
      <w:marBottom w:val="0"/>
      <w:divBdr>
        <w:top w:val="none" w:sz="0" w:space="0" w:color="auto"/>
        <w:left w:val="none" w:sz="0" w:space="0" w:color="auto"/>
        <w:bottom w:val="none" w:sz="0" w:space="0" w:color="auto"/>
        <w:right w:val="none" w:sz="0" w:space="0" w:color="auto"/>
      </w:divBdr>
    </w:div>
    <w:div w:id="1776897887">
      <w:bodyDiv w:val="1"/>
      <w:marLeft w:val="0"/>
      <w:marRight w:val="0"/>
      <w:marTop w:val="0"/>
      <w:marBottom w:val="0"/>
      <w:divBdr>
        <w:top w:val="none" w:sz="0" w:space="0" w:color="auto"/>
        <w:left w:val="none" w:sz="0" w:space="0" w:color="auto"/>
        <w:bottom w:val="none" w:sz="0" w:space="0" w:color="auto"/>
        <w:right w:val="none" w:sz="0" w:space="0" w:color="auto"/>
      </w:divBdr>
    </w:div>
    <w:div w:id="1982728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arxiv.org/abs/1810.10164"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dx.doi.org/10.6084/m9.figshare.853801" TargetMode="External"/><Relationship Id="rId1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Charlotte.Payne@nature.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aisha.bradshaw@springernature.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casrai.org/cr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6D8CAE-7B6A-427C-82D6-3E0052D6B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2655</Words>
  <Characters>13810</Characters>
  <Application>Microsoft Office Word</Application>
  <DocSecurity>0</DocSecurity>
  <Lines>177</Lines>
  <Paragraphs>104</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16361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Kousta, Stavroula</dc:creator>
  <cp:lastModifiedBy>Kousta, Stavroula</cp:lastModifiedBy>
  <cp:revision>2</cp:revision>
  <dcterms:created xsi:type="dcterms:W3CDTF">2020-04-04T21:12:00Z</dcterms:created>
  <dcterms:modified xsi:type="dcterms:W3CDTF">2020-04-04T21:12:00Z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sync_ProviderInitializationData">
    <vt:lpwstr>https://hive.springernature.com</vt:lpwstr>
  </property>
  <property fmtid="{D5CDD505-2E9C-101B-9397-08002B2CF9AE}" pid="3" name="Jive_VersionGuid">
    <vt:lpwstr>7ef2528c-75f0-4657-a393-39c4d837083f</vt:lpwstr>
  </property>
  <property fmtid="{D5CDD505-2E9C-101B-9397-08002B2CF9AE}" pid="4" name="Offisync_UniqueId">
    <vt:lpwstr>190799</vt:lpwstr>
  </property>
  <property fmtid="{D5CDD505-2E9C-101B-9397-08002B2CF9AE}" pid="5" name="Offisync_UpdateToken">
    <vt:lpwstr>2</vt:lpwstr>
  </property>
  <property fmtid="{D5CDD505-2E9C-101B-9397-08002B2CF9AE}" pid="6" name="Jive_LatestUserAccountName">
    <vt:lpwstr>anne-marike.schiffer@nature.com</vt:lpwstr>
  </property>
  <property fmtid="{D5CDD505-2E9C-101B-9397-08002B2CF9AE}" pid="7" name="Offisync_ServerID">
    <vt:lpwstr>0d673023-5242-4d13-a9d7-ca41728b752d</vt:lpwstr>
  </property>
</Properties>
</file>