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ACF35" w14:textId="29CCE9B0" w:rsidR="00D9141F" w:rsidRDefault="007E0264" w:rsidP="001E245C">
      <w:pPr>
        <w:pStyle w:val="1TUDabsendendeStruktureinheit"/>
        <w:rPr>
          <w:lang w:val="en-GB"/>
        </w:r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5704EA">
        <w:rPr>
          <w:lang w:val="en-GB"/>
        </w:rPr>
        <w:t>School of Science /</w:t>
      </w:r>
      <w:r w:rsidR="003D7AF0">
        <w:rPr>
          <w:lang w:val="en-GB"/>
        </w:rPr>
        <w:t xml:space="preserve"> </w:t>
      </w:r>
      <w:r w:rsidR="00E86ABB" w:rsidRPr="00EF5D66">
        <w:rPr>
          <w:lang w:val="en-GB"/>
        </w:rPr>
        <w:t>Faculty of Psychology</w:t>
      </w:r>
      <w:r w:rsidR="005704EA">
        <w:rPr>
          <w:lang w:val="en-GB"/>
        </w:rPr>
        <w:t xml:space="preserve"> / </w:t>
      </w:r>
      <w:r w:rsidR="005704EA" w:rsidRPr="00EF5D66">
        <w:rPr>
          <w:lang w:val="en-GB"/>
        </w:rPr>
        <w:t>Chair of Differential and Personality Psychology</w:t>
      </w:r>
    </w:p>
    <w:p w14:paraId="7324099A" w14:textId="230BE79E" w:rsidR="00D9141F" w:rsidRPr="00EF5D66" w:rsidRDefault="00D9141F" w:rsidP="001E245C">
      <w:pPr>
        <w:pStyle w:val="1TUDabsendendeStruktureinheit"/>
        <w:rPr>
          <w:lang w:val="en-GB"/>
        </w:rPr>
        <w:sectPr w:rsidR="00D9141F" w:rsidRPr="00EF5D66" w:rsidSect="00EF78ED">
          <w:footerReference w:type="default" r:id="rId10"/>
          <w:headerReference w:type="first" r:id="rId11"/>
          <w:footerReference w:type="first" r:id="rId12"/>
          <w:pgSz w:w="11906" w:h="16838" w:code="9"/>
          <w:pgMar w:top="1985" w:right="1134" w:bottom="284" w:left="1701" w:header="1020" w:footer="340" w:gutter="0"/>
          <w:cols w:space="708"/>
          <w:titlePg/>
          <w:docGrid w:linePitch="360"/>
        </w:sectPr>
      </w:pPr>
    </w:p>
    <w:p w14:paraId="48915374" w14:textId="132EB727" w:rsidR="005878C7" w:rsidRPr="0086064B" w:rsidRDefault="00D9141F" w:rsidP="00F26D0C">
      <w:pPr>
        <w:pStyle w:val="2TUDAdressfeldTUD"/>
        <w:rPr>
          <w:lang w:val="en-GB"/>
        </w:rPr>
      </w:pPr>
      <w:proofErr w:type="spellStart"/>
      <w:r w:rsidRPr="0086064B">
        <w:rPr>
          <w:lang w:val="en-GB"/>
        </w:rPr>
        <w:lastRenderedPageBreak/>
        <w:t>Technische</w:t>
      </w:r>
      <w:proofErr w:type="spellEnd"/>
      <w:r w:rsidRPr="0086064B">
        <w:rPr>
          <w:lang w:val="en-GB"/>
        </w:rPr>
        <w:t xml:space="preserve"> </w:t>
      </w:r>
      <w:proofErr w:type="spellStart"/>
      <w:r w:rsidRPr="0086064B">
        <w:rPr>
          <w:lang w:val="en-GB"/>
        </w:rPr>
        <w:t>Universität</w:t>
      </w:r>
      <w:proofErr w:type="spellEnd"/>
      <w:r w:rsidRPr="0086064B">
        <w:rPr>
          <w:lang w:val="en-GB"/>
        </w:rPr>
        <w:t xml:space="preserve"> Dresden, 01062 Dresden</w:t>
      </w:r>
    </w:p>
    <w:p w14:paraId="0A3B6262" w14:textId="0B9AF0A1" w:rsidR="00414B63" w:rsidRPr="00EF5D66" w:rsidRDefault="00E86ABB" w:rsidP="00414B63">
      <w:pPr>
        <w:pStyle w:val="3TUDAdressfeldAnschrift"/>
        <w:rPr>
          <w:lang w:val="en-GB"/>
        </w:rPr>
      </w:pPr>
      <w:proofErr w:type="spellStart"/>
      <w:r w:rsidRPr="00EF5D66">
        <w:rPr>
          <w:lang w:val="en-GB"/>
        </w:rPr>
        <w:t>Dr.</w:t>
      </w:r>
      <w:proofErr w:type="spellEnd"/>
      <w:r w:rsidRPr="00EF5D66">
        <w:rPr>
          <w:lang w:val="en-GB"/>
        </w:rPr>
        <w:t xml:space="preserve">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55D969AF" w14:textId="77777777" w:rsidR="00D9141F" w:rsidRDefault="006D1E0C" w:rsidP="00E86ABB">
      <w:pPr>
        <w:pStyle w:val="4TUDKontaktangaben"/>
        <w:rPr>
          <w:lang w:val="en-US"/>
        </w:rPr>
      </w:pPr>
      <w:r w:rsidRPr="00D9141F">
        <w:rPr>
          <w:lang w:val="en-US"/>
        </w:rPr>
        <w:br w:type="column"/>
      </w:r>
    </w:p>
    <w:p w14:paraId="0F90E861" w14:textId="77777777" w:rsidR="00D9141F" w:rsidRDefault="00D9141F" w:rsidP="00E86ABB">
      <w:pPr>
        <w:pStyle w:val="4TUDKontaktangaben"/>
        <w:rPr>
          <w:lang w:val="en-US"/>
        </w:rPr>
      </w:pPr>
    </w:p>
    <w:p w14:paraId="4B3426F5" w14:textId="77777777" w:rsidR="00D9141F" w:rsidRDefault="00D9141F" w:rsidP="00E86ABB">
      <w:pPr>
        <w:pStyle w:val="4TUDKontaktangaben"/>
        <w:rPr>
          <w:lang w:val="en-US"/>
        </w:rPr>
      </w:pPr>
    </w:p>
    <w:p w14:paraId="3D211B0E" w14:textId="77777777" w:rsidR="00D9141F" w:rsidRDefault="00D9141F" w:rsidP="00E86ABB">
      <w:pPr>
        <w:pStyle w:val="4TUDKontaktangaben"/>
        <w:rPr>
          <w:lang w:val="en-US"/>
        </w:rPr>
      </w:pPr>
    </w:p>
    <w:p w14:paraId="3CDEEE1D" w14:textId="77777777" w:rsidR="00D9141F" w:rsidRDefault="00D9141F" w:rsidP="00E86ABB">
      <w:pPr>
        <w:pStyle w:val="4TUDKontaktangaben"/>
        <w:rPr>
          <w:lang w:val="en-US"/>
        </w:rPr>
      </w:pPr>
    </w:p>
    <w:p w14:paraId="0F7C5FAB" w14:textId="2E7DC0DF" w:rsidR="00CD3382" w:rsidRPr="005C52FA" w:rsidRDefault="00E86ABB" w:rsidP="00E86ABB">
      <w:pPr>
        <w:pStyle w:val="4TUDKontaktangaben"/>
        <w:rPr>
          <w:lang w:val="en-GB"/>
        </w:rPr>
      </w:pPr>
      <w:r w:rsidRPr="0086064B">
        <w:rPr>
          <w:lang w:val="en-GB"/>
        </w:rPr>
        <w:t>Name</w:t>
      </w:r>
      <w:r w:rsidR="006D1E0C" w:rsidRPr="0086064B">
        <w:rPr>
          <w:lang w:val="en-GB"/>
        </w:rPr>
        <w:t>:</w:t>
      </w:r>
      <w:r w:rsidR="006D1E0C" w:rsidRPr="0086064B">
        <w:rPr>
          <w:lang w:val="en-GB"/>
        </w:rPr>
        <w:tab/>
      </w:r>
      <w:r w:rsidR="000B6A3D">
        <w:rPr>
          <w:lang w:val="en-GB"/>
        </w:rPr>
        <w:t xml:space="preserve">Christoph </w:t>
      </w:r>
      <w:proofErr w:type="spellStart"/>
      <w:r w:rsidR="000B6A3D">
        <w:rPr>
          <w:lang w:val="en-GB"/>
        </w:rPr>
        <w:t>Scheffel</w:t>
      </w:r>
      <w:proofErr w:type="spellEnd"/>
      <w:r w:rsidRPr="005C52FA">
        <w:rPr>
          <w:lang w:val="en-GB"/>
        </w:rPr>
        <w:t>, M.Sc.</w:t>
      </w:r>
    </w:p>
    <w:p w14:paraId="316ED420" w14:textId="295CFF4F" w:rsidR="00CD3382" w:rsidRPr="005C52FA" w:rsidRDefault="006D1E0C" w:rsidP="008D367C">
      <w:pPr>
        <w:pStyle w:val="4TUDKontaktangaben"/>
        <w:rPr>
          <w:lang w:val="en-GB"/>
        </w:rPr>
      </w:pPr>
      <w:r w:rsidRPr="005C52FA">
        <w:rPr>
          <w:lang w:val="en-GB"/>
        </w:rPr>
        <w:t>E-Mail:</w:t>
      </w:r>
      <w:r w:rsidR="001E245C" w:rsidRPr="005C52FA">
        <w:rPr>
          <w:lang w:val="en-GB"/>
        </w:rPr>
        <w:tab/>
      </w:r>
      <w:hyperlink r:id="rId13" w:history="1">
        <w:r w:rsidR="000B6A3D">
          <w:rPr>
            <w:rStyle w:val="Hyperlink"/>
            <w:lang w:val="en-GB"/>
          </w:rPr>
          <w:t>christoph_scheffel</w:t>
        </w:r>
        <w:r w:rsidR="000B6A3D" w:rsidRPr="005C52FA">
          <w:rPr>
            <w:rStyle w:val="Hyperlink"/>
            <w:lang w:val="en-GB"/>
          </w:rPr>
          <w:t>@tu-dresden.de</w:t>
        </w:r>
      </w:hyperlink>
    </w:p>
    <w:p w14:paraId="30CC15C0" w14:textId="1D7A6AA3" w:rsidR="00E86ABB" w:rsidRPr="00EF5D66" w:rsidRDefault="0092272A" w:rsidP="008D367C">
      <w:pPr>
        <w:pStyle w:val="4TUDKontaktangaben"/>
        <w:rPr>
          <w:lang w:val="en-GB"/>
        </w:rPr>
      </w:pPr>
      <w:r w:rsidRPr="00EF5D66">
        <w:rPr>
          <w:lang w:val="en-GB"/>
        </w:rPr>
        <w:t>Location:</w:t>
      </w:r>
      <w:r w:rsidRPr="00EF5D66">
        <w:rPr>
          <w:lang w:val="en-GB"/>
        </w:rPr>
        <w:tab/>
      </w:r>
      <w:r w:rsidR="00D9141F">
        <w:rPr>
          <w:lang w:val="en-GB"/>
        </w:rPr>
        <w:t xml:space="preserve">TU </w:t>
      </w:r>
      <w:r w:rsidR="00E86ABB" w:rsidRPr="00EF5D66">
        <w:rPr>
          <w:lang w:val="en-GB"/>
        </w:rPr>
        <w:t>Dresden, Germany</w:t>
      </w:r>
    </w:p>
    <w:p w14:paraId="3DFEBE76" w14:textId="1B62E623"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AA4BF6">
        <w:rPr>
          <w:noProof/>
          <w:lang w:val="en-GB"/>
        </w:rPr>
        <w:t>24.03.2022</w:t>
      </w:r>
      <w:r w:rsidR="001E245C" w:rsidRPr="00EF5D66">
        <w:rPr>
          <w:lang w:val="en-GB"/>
        </w:rPr>
        <w:fldChar w:fldCharType="end"/>
      </w:r>
    </w:p>
    <w:p w14:paraId="310D4D6F" w14:textId="6819AE7A" w:rsidR="00594D56" w:rsidRPr="00EF5D66" w:rsidRDefault="00C65C5A" w:rsidP="0086064B">
      <w:pPr>
        <w:pStyle w:val="5TUDBetreffzeile"/>
        <w:spacing w:before="0"/>
        <w:rPr>
          <w:lang w:val="en-GB"/>
        </w:rPr>
      </w:pPr>
      <w:r w:rsidRPr="00EF5D66">
        <w:rPr>
          <w:lang w:val="en-GB"/>
        </w:rPr>
        <w:lastRenderedPageBreak/>
        <w:t>Cover Letter for a Stage 1 Registered Report</w:t>
      </w:r>
    </w:p>
    <w:p w14:paraId="66605CBC" w14:textId="75A3EB85" w:rsidR="00594D56" w:rsidRPr="00B6072A" w:rsidRDefault="00C65C5A" w:rsidP="005C52FA">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Dear </w:t>
      </w:r>
      <w:proofErr w:type="spellStart"/>
      <w:r w:rsidRPr="00B6072A">
        <w:rPr>
          <w:rFonts w:ascii="Open Sans Light" w:hAnsi="Open Sans Light" w:cs="Open Sans Light"/>
          <w:sz w:val="19"/>
          <w:szCs w:val="19"/>
          <w:lang w:val="en-GB"/>
        </w:rPr>
        <w:t>Dr.</w:t>
      </w:r>
      <w:proofErr w:type="spellEnd"/>
      <w:r w:rsidRPr="00B6072A">
        <w:rPr>
          <w:rFonts w:ascii="Open Sans Light" w:hAnsi="Open Sans Light" w:cs="Open Sans Light"/>
          <w:sz w:val="19"/>
          <w:szCs w:val="19"/>
          <w:lang w:val="en-GB"/>
        </w:rPr>
        <w:t xml:space="preserve"> </w:t>
      </w:r>
      <w:proofErr w:type="spellStart"/>
      <w:r w:rsidRPr="00B6072A">
        <w:rPr>
          <w:rFonts w:ascii="Open Sans Light" w:hAnsi="Open Sans Light" w:cs="Open Sans Light"/>
          <w:sz w:val="19"/>
          <w:szCs w:val="19"/>
          <w:lang w:val="en-GB"/>
        </w:rPr>
        <w:t>Kousta</w:t>
      </w:r>
      <w:proofErr w:type="spellEnd"/>
      <w:r w:rsidR="00594D56" w:rsidRPr="00B6072A">
        <w:rPr>
          <w:rFonts w:ascii="Open Sans Light" w:hAnsi="Open Sans Light" w:cs="Open Sans Light"/>
          <w:sz w:val="19"/>
          <w:szCs w:val="19"/>
          <w:lang w:val="en-GB"/>
        </w:rPr>
        <w:t xml:space="preserve">, </w:t>
      </w:r>
    </w:p>
    <w:p w14:paraId="22A129B1" w14:textId="77777777" w:rsidR="00CA05D6" w:rsidRPr="00CA05D6" w:rsidRDefault="00CA05D6" w:rsidP="005C52FA">
      <w:pPr>
        <w:spacing w:after="120"/>
        <w:jc w:val="both"/>
        <w:rPr>
          <w:rFonts w:ascii="Open Sans Light" w:hAnsi="Open Sans Light" w:cs="Open Sans Light"/>
          <w:sz w:val="19"/>
          <w:szCs w:val="19"/>
          <w:lang w:val="en-US"/>
        </w:rPr>
      </w:pPr>
      <w:r w:rsidRPr="00CA05D6">
        <w:rPr>
          <w:rFonts w:ascii="Open Sans Light" w:hAnsi="Open Sans Light" w:cs="Open Sans Light"/>
          <w:sz w:val="19"/>
          <w:szCs w:val="19"/>
          <w:lang w:val="en-US"/>
        </w:rPr>
        <w:t xml:space="preserve">we would like to submit the </w:t>
      </w:r>
      <w:r w:rsidRPr="00CA05D6">
        <w:rPr>
          <w:rFonts w:ascii="Open Sans Light" w:hAnsi="Open Sans Light" w:cs="Open Sans Light"/>
          <w:iCs/>
          <w:sz w:val="19"/>
          <w:szCs w:val="19"/>
          <w:lang w:val="en-US"/>
        </w:rPr>
        <w:t>Stage 1 Registered Report</w:t>
      </w:r>
      <w:r w:rsidRPr="00CA05D6">
        <w:rPr>
          <w:rFonts w:ascii="Open Sans Light" w:hAnsi="Open Sans Light" w:cs="Open Sans Light"/>
          <w:sz w:val="19"/>
          <w:szCs w:val="19"/>
          <w:lang w:val="en-US"/>
        </w:rPr>
        <w:t xml:space="preserve"> titled “Estimating individual subjective values of emotion regulation strategies” for consideration in </w:t>
      </w:r>
      <w:r w:rsidRPr="00CA05D6">
        <w:rPr>
          <w:rFonts w:ascii="Open Sans Light" w:hAnsi="Open Sans Light" w:cs="Open Sans Light"/>
          <w:i/>
          <w:sz w:val="19"/>
          <w:szCs w:val="19"/>
          <w:lang w:val="en-US"/>
        </w:rPr>
        <w:t xml:space="preserve">Nature Human </w:t>
      </w:r>
      <w:proofErr w:type="spellStart"/>
      <w:r w:rsidRPr="00CA05D6">
        <w:rPr>
          <w:rFonts w:ascii="Open Sans Light" w:hAnsi="Open Sans Light" w:cs="Open Sans Light"/>
          <w:i/>
          <w:sz w:val="19"/>
          <w:szCs w:val="19"/>
          <w:lang w:val="en-US"/>
        </w:rPr>
        <w:t>Behaviour</w:t>
      </w:r>
      <w:proofErr w:type="spellEnd"/>
      <w:r w:rsidRPr="00CA05D6">
        <w:rPr>
          <w:rFonts w:ascii="Open Sans Light" w:hAnsi="Open Sans Light" w:cs="Open Sans Light"/>
          <w:sz w:val="19"/>
          <w:szCs w:val="19"/>
          <w:lang w:val="en-US"/>
        </w:rPr>
        <w:t>.</w:t>
      </w:r>
    </w:p>
    <w:p w14:paraId="1BC92094" w14:textId="3E94C9FE" w:rsidR="00CA05D6" w:rsidRPr="00CA05D6" w:rsidRDefault="00CA05D6" w:rsidP="005C52FA">
      <w:pPr>
        <w:spacing w:after="120"/>
        <w:jc w:val="both"/>
        <w:rPr>
          <w:rFonts w:ascii="Open Sans Light" w:hAnsi="Open Sans Light" w:cs="Open Sans Light"/>
          <w:sz w:val="19"/>
          <w:szCs w:val="19"/>
          <w:lang w:val="en-US"/>
        </w:rPr>
      </w:pPr>
      <w:r w:rsidRPr="00CA05D6">
        <w:rPr>
          <w:rFonts w:ascii="Open Sans Light" w:hAnsi="Open Sans Light" w:cs="Open Sans Light"/>
          <w:sz w:val="19"/>
          <w:szCs w:val="19"/>
          <w:lang w:val="en-US"/>
        </w:rPr>
        <w:t>We present the evaluation of a new paradigm for determining individual subjective values of demand levels of effortful tasks</w:t>
      </w:r>
      <w:r w:rsidR="00691628">
        <w:rPr>
          <w:rFonts w:ascii="Open Sans Light" w:hAnsi="Open Sans Light" w:cs="Open Sans Light"/>
          <w:sz w:val="19"/>
          <w:szCs w:val="19"/>
          <w:lang w:val="en-US"/>
        </w:rPr>
        <w:t xml:space="preserve"> in the context of emotion regulation</w:t>
      </w:r>
      <w:r w:rsidRPr="00CA05D6">
        <w:rPr>
          <w:rFonts w:ascii="Open Sans Light" w:hAnsi="Open Sans Light" w:cs="Open Sans Light"/>
          <w:sz w:val="19"/>
          <w:szCs w:val="19"/>
          <w:lang w:val="en-US"/>
        </w:rPr>
        <w:t xml:space="preserve">. </w:t>
      </w:r>
      <w:r w:rsidR="00691628">
        <w:rPr>
          <w:rFonts w:ascii="Open Sans Light" w:hAnsi="Open Sans Light" w:cs="Open Sans Light"/>
          <w:sz w:val="19"/>
          <w:szCs w:val="19"/>
          <w:lang w:val="en-US"/>
        </w:rPr>
        <w:t>T</w:t>
      </w:r>
      <w:r w:rsidRPr="00CA05D6">
        <w:rPr>
          <w:rFonts w:ascii="Open Sans Light" w:hAnsi="Open Sans Light" w:cs="Open Sans Light"/>
          <w:sz w:val="19"/>
          <w:szCs w:val="19"/>
          <w:lang w:val="en-US"/>
        </w:rPr>
        <w:t xml:space="preserve">he choice of </w:t>
      </w:r>
      <w:r w:rsidR="00691628">
        <w:rPr>
          <w:rFonts w:ascii="Open Sans Light" w:hAnsi="Open Sans Light" w:cs="Open Sans Light"/>
          <w:sz w:val="19"/>
          <w:szCs w:val="19"/>
          <w:lang w:val="en-US"/>
        </w:rPr>
        <w:t xml:space="preserve">an effective emotion regulation </w:t>
      </w:r>
      <w:r w:rsidRPr="00CA05D6">
        <w:rPr>
          <w:rFonts w:ascii="Open Sans Light" w:hAnsi="Open Sans Light" w:cs="Open Sans Light"/>
          <w:sz w:val="19"/>
          <w:szCs w:val="19"/>
          <w:lang w:val="en-US"/>
        </w:rPr>
        <w:t xml:space="preserve">strategy is an important aspect of goal achievement and adaptive behavior. </w:t>
      </w:r>
      <w:r w:rsidR="00691628">
        <w:rPr>
          <w:rFonts w:ascii="Open Sans Light" w:hAnsi="Open Sans Light" w:cs="Open Sans Light"/>
          <w:sz w:val="19"/>
          <w:szCs w:val="19"/>
          <w:lang w:val="en-US"/>
        </w:rPr>
        <w:t>Yet, initial evidence from our lab suggests that individuals choos</w:t>
      </w:r>
      <w:r w:rsidR="00DF460A">
        <w:rPr>
          <w:rFonts w:ascii="Open Sans Light" w:hAnsi="Open Sans Light" w:cs="Open Sans Light"/>
          <w:sz w:val="19"/>
          <w:szCs w:val="19"/>
          <w:lang w:val="en-US"/>
        </w:rPr>
        <w:t>e</w:t>
      </w:r>
      <w:r w:rsidR="00691628">
        <w:rPr>
          <w:rFonts w:ascii="Open Sans Light" w:hAnsi="Open Sans Light" w:cs="Open Sans Light"/>
          <w:sz w:val="19"/>
          <w:szCs w:val="19"/>
          <w:lang w:val="en-US"/>
        </w:rPr>
        <w:t xml:space="preserve"> emotion regulation strategies not primarily because of their subjective effectiveness, but</w:t>
      </w:r>
      <w:r w:rsidR="00DF460A">
        <w:rPr>
          <w:rFonts w:ascii="Open Sans Light" w:hAnsi="Open Sans Light" w:cs="Open Sans Light"/>
          <w:sz w:val="19"/>
          <w:szCs w:val="19"/>
          <w:lang w:val="en-US"/>
        </w:rPr>
        <w:t xml:space="preserve"> on the subjective effort of a strategy. </w:t>
      </w:r>
      <w:r w:rsidRPr="00CA05D6">
        <w:rPr>
          <w:rFonts w:ascii="Open Sans Light" w:hAnsi="Open Sans Light" w:cs="Open Sans Light"/>
          <w:sz w:val="19"/>
          <w:szCs w:val="19"/>
          <w:lang w:val="en-US"/>
        </w:rPr>
        <w:t>To determin</w:t>
      </w:r>
      <w:r w:rsidR="00DF460A">
        <w:rPr>
          <w:rFonts w:ascii="Open Sans Light" w:hAnsi="Open Sans Light" w:cs="Open Sans Light"/>
          <w:sz w:val="19"/>
          <w:szCs w:val="19"/>
          <w:lang w:val="en-US"/>
        </w:rPr>
        <w:t xml:space="preserve">e </w:t>
      </w:r>
      <w:r w:rsidRPr="00CA05D6">
        <w:rPr>
          <w:rFonts w:ascii="Open Sans Light" w:hAnsi="Open Sans Light" w:cs="Open Sans Light"/>
          <w:sz w:val="19"/>
          <w:szCs w:val="19"/>
          <w:lang w:val="en-US"/>
        </w:rPr>
        <w:t>what subjective value different emotion regulation strategies have for a person</w:t>
      </w:r>
      <w:r w:rsidR="00DF460A">
        <w:rPr>
          <w:rFonts w:ascii="Open Sans Light" w:hAnsi="Open Sans Light" w:cs="Open Sans Light"/>
          <w:sz w:val="19"/>
          <w:szCs w:val="19"/>
          <w:lang w:val="en-US"/>
        </w:rPr>
        <w:t>,</w:t>
      </w:r>
      <w:r w:rsidR="005C52FA">
        <w:rPr>
          <w:rFonts w:ascii="Open Sans Light" w:hAnsi="Open Sans Light" w:cs="Open Sans Light"/>
          <w:sz w:val="19"/>
          <w:szCs w:val="19"/>
          <w:lang w:val="en-US"/>
        </w:rPr>
        <w:t xml:space="preserve"> we</w:t>
      </w:r>
      <w:r w:rsidR="00DF460A">
        <w:rPr>
          <w:rFonts w:ascii="Open Sans Light" w:hAnsi="Open Sans Light" w:cs="Open Sans Light"/>
          <w:sz w:val="19"/>
          <w:szCs w:val="19"/>
          <w:lang w:val="en-US"/>
        </w:rPr>
        <w:t xml:space="preserve"> </w:t>
      </w:r>
      <w:r w:rsidR="00BB4FBD">
        <w:rPr>
          <w:rFonts w:ascii="Open Sans Light" w:hAnsi="Open Sans Light" w:cs="Open Sans Light"/>
          <w:sz w:val="19"/>
          <w:szCs w:val="19"/>
          <w:lang w:val="en-US"/>
        </w:rPr>
        <w:t xml:space="preserve">advanced </w:t>
      </w:r>
      <w:r w:rsidRPr="00CA05D6">
        <w:rPr>
          <w:rFonts w:ascii="Open Sans Light" w:hAnsi="Open Sans Light" w:cs="Open Sans Light"/>
          <w:sz w:val="19"/>
          <w:szCs w:val="19"/>
          <w:lang w:val="en-US"/>
        </w:rPr>
        <w:t>an existing paradigm by Westbrook and colleagues (2013)</w:t>
      </w:r>
      <w:r w:rsidR="00DF460A">
        <w:rPr>
          <w:rFonts w:ascii="Open Sans Light" w:hAnsi="Open Sans Light" w:cs="Open Sans Light"/>
          <w:sz w:val="19"/>
          <w:szCs w:val="19"/>
          <w:lang w:val="en-US"/>
        </w:rPr>
        <w:t xml:space="preserve"> that </w:t>
      </w:r>
      <w:r w:rsidRPr="00CA05D6">
        <w:rPr>
          <w:rFonts w:ascii="Open Sans Light" w:hAnsi="Open Sans Light" w:cs="Open Sans Light"/>
          <w:sz w:val="19"/>
          <w:szCs w:val="19"/>
          <w:lang w:val="en-US"/>
        </w:rPr>
        <w:t xml:space="preserve">has been found suitable to determine subjective values for cognitively demanding tasks. </w:t>
      </w:r>
      <w:r w:rsidR="00DF460A">
        <w:rPr>
          <w:rFonts w:ascii="Open Sans Light" w:hAnsi="Open Sans Light" w:cs="Open Sans Light"/>
          <w:sz w:val="19"/>
          <w:szCs w:val="19"/>
          <w:lang w:val="en-US"/>
        </w:rPr>
        <w:t>W</w:t>
      </w:r>
      <w:r w:rsidRPr="00CA05D6">
        <w:rPr>
          <w:rFonts w:ascii="Open Sans Light" w:hAnsi="Open Sans Light" w:cs="Open Sans Light"/>
          <w:sz w:val="19"/>
          <w:szCs w:val="19"/>
          <w:lang w:val="en-US"/>
        </w:rPr>
        <w:t xml:space="preserve">e adapted this paradigm </w:t>
      </w:r>
      <w:r w:rsidR="00DF460A">
        <w:rPr>
          <w:rFonts w:ascii="Open Sans Light" w:hAnsi="Open Sans Light" w:cs="Open Sans Light"/>
          <w:sz w:val="19"/>
          <w:szCs w:val="19"/>
          <w:lang w:val="en-US"/>
        </w:rPr>
        <w:t xml:space="preserve">so </w:t>
      </w:r>
      <w:r w:rsidRPr="00CA05D6">
        <w:rPr>
          <w:rFonts w:ascii="Open Sans Light" w:hAnsi="Open Sans Light" w:cs="Open Sans Light"/>
          <w:sz w:val="19"/>
          <w:szCs w:val="19"/>
          <w:lang w:val="en-US"/>
        </w:rPr>
        <w:t xml:space="preserve">that </w:t>
      </w:r>
      <w:r w:rsidR="00DF460A">
        <w:rPr>
          <w:rFonts w:ascii="Open Sans Light" w:hAnsi="Open Sans Light" w:cs="Open Sans Light"/>
          <w:sz w:val="19"/>
          <w:szCs w:val="19"/>
          <w:lang w:val="en-US"/>
        </w:rPr>
        <w:t xml:space="preserve">it </w:t>
      </w:r>
      <w:r w:rsidRPr="00CA05D6">
        <w:rPr>
          <w:rFonts w:ascii="Open Sans Light" w:hAnsi="Open Sans Light" w:cs="Open Sans Light"/>
          <w:sz w:val="19"/>
          <w:szCs w:val="19"/>
          <w:lang w:val="en-US"/>
        </w:rPr>
        <w:t xml:space="preserve">allows to determine subjective values without assuming that the objectively easiest level is preferred and for effortful tasks whose levels have no objective order of difficulty as is the case </w:t>
      </w:r>
      <w:r w:rsidR="00BB4FBD" w:rsidRPr="00CA05D6">
        <w:rPr>
          <w:rFonts w:ascii="Open Sans Light" w:hAnsi="Open Sans Light" w:cs="Open Sans Light"/>
          <w:sz w:val="19"/>
          <w:szCs w:val="19"/>
          <w:lang w:val="en-US"/>
        </w:rPr>
        <w:t>i</w:t>
      </w:r>
      <w:r w:rsidR="00BB4FBD">
        <w:rPr>
          <w:rFonts w:ascii="Open Sans Light" w:hAnsi="Open Sans Light" w:cs="Open Sans Light"/>
          <w:sz w:val="19"/>
          <w:szCs w:val="19"/>
          <w:lang w:val="en-US"/>
        </w:rPr>
        <w:t>n</w:t>
      </w:r>
      <w:r w:rsidR="00BB4FBD" w:rsidRPr="00CA05D6">
        <w:rPr>
          <w:rFonts w:ascii="Open Sans Light" w:hAnsi="Open Sans Light" w:cs="Open Sans Light"/>
          <w:sz w:val="19"/>
          <w:szCs w:val="19"/>
          <w:lang w:val="en-US"/>
        </w:rPr>
        <w:t xml:space="preserve"> </w:t>
      </w:r>
      <w:r w:rsidRPr="00CA05D6">
        <w:rPr>
          <w:rFonts w:ascii="Open Sans Light" w:hAnsi="Open Sans Light" w:cs="Open Sans Light"/>
          <w:sz w:val="19"/>
          <w:szCs w:val="19"/>
          <w:lang w:val="en-US"/>
        </w:rPr>
        <w:t xml:space="preserve">emotion regulation research. </w:t>
      </w:r>
      <w:r w:rsidR="00BB4FBD">
        <w:rPr>
          <w:rFonts w:ascii="Open Sans Light" w:hAnsi="Open Sans Light" w:cs="Open Sans Light"/>
          <w:sz w:val="19"/>
          <w:szCs w:val="19"/>
          <w:lang w:val="en-US"/>
        </w:rPr>
        <w:t xml:space="preserve">Apart from testing whether </w:t>
      </w:r>
      <w:r w:rsidR="00BB4FBD" w:rsidRPr="00CA05D6">
        <w:rPr>
          <w:rFonts w:ascii="Open Sans Light" w:hAnsi="Open Sans Light" w:cs="Open Sans Light"/>
          <w:sz w:val="19"/>
          <w:szCs w:val="19"/>
          <w:lang w:val="en-US"/>
        </w:rPr>
        <w:t xml:space="preserve">this paradigm </w:t>
      </w:r>
      <w:r w:rsidR="00BB4FBD">
        <w:rPr>
          <w:rFonts w:ascii="Open Sans Light" w:hAnsi="Open Sans Light" w:cs="Open Sans Light"/>
          <w:sz w:val="19"/>
          <w:szCs w:val="19"/>
          <w:lang w:val="en-US"/>
        </w:rPr>
        <w:t>adequately describe</w:t>
      </w:r>
      <w:r w:rsidR="00B34F4B">
        <w:rPr>
          <w:rFonts w:ascii="Open Sans Light" w:hAnsi="Open Sans Light" w:cs="Open Sans Light"/>
          <w:sz w:val="19"/>
          <w:szCs w:val="19"/>
          <w:lang w:val="en-US"/>
        </w:rPr>
        <w:t>s</w:t>
      </w:r>
      <w:r w:rsidR="00BB4FBD">
        <w:rPr>
          <w:rFonts w:ascii="Open Sans Light" w:hAnsi="Open Sans Light" w:cs="Open Sans Light"/>
          <w:sz w:val="19"/>
          <w:szCs w:val="19"/>
          <w:lang w:val="en-US"/>
        </w:rPr>
        <w:t xml:space="preserve"> </w:t>
      </w:r>
      <w:r w:rsidR="00BB4FBD" w:rsidRPr="00CA05D6">
        <w:rPr>
          <w:rFonts w:ascii="Open Sans Light" w:hAnsi="Open Sans Light" w:cs="Open Sans Light"/>
          <w:sz w:val="19"/>
          <w:szCs w:val="19"/>
          <w:lang w:val="en-US"/>
        </w:rPr>
        <w:t xml:space="preserve">individual differences in the preference </w:t>
      </w:r>
      <w:r w:rsidR="00BB4FBD">
        <w:rPr>
          <w:rFonts w:ascii="Open Sans Light" w:hAnsi="Open Sans Light" w:cs="Open Sans Light"/>
          <w:sz w:val="19"/>
          <w:szCs w:val="19"/>
          <w:lang w:val="en-US"/>
        </w:rPr>
        <w:t xml:space="preserve">for cognitive effort, </w:t>
      </w:r>
      <w:r w:rsidR="00BB4FBD" w:rsidRPr="00CA05D6">
        <w:rPr>
          <w:rFonts w:ascii="Open Sans Light" w:hAnsi="Open Sans Light" w:cs="Open Sans Light"/>
          <w:sz w:val="19"/>
          <w:szCs w:val="19"/>
          <w:lang w:val="en-US"/>
        </w:rPr>
        <w:t>covered in a separate Repor</w:t>
      </w:r>
      <w:r w:rsidR="00BB4FBD">
        <w:rPr>
          <w:rFonts w:ascii="Open Sans Light" w:hAnsi="Open Sans Light" w:cs="Open Sans Light"/>
          <w:sz w:val="19"/>
          <w:szCs w:val="19"/>
          <w:lang w:val="en-US"/>
        </w:rPr>
        <w:t xml:space="preserve">t, we </w:t>
      </w:r>
      <w:r w:rsidR="00B34F4B">
        <w:rPr>
          <w:rFonts w:ascii="Open Sans Light" w:hAnsi="Open Sans Light" w:cs="Open Sans Light"/>
          <w:sz w:val="19"/>
          <w:szCs w:val="19"/>
          <w:lang w:val="en-US"/>
        </w:rPr>
        <w:t xml:space="preserve">here </w:t>
      </w:r>
      <w:r w:rsidR="00BB4FBD">
        <w:rPr>
          <w:rFonts w:ascii="Open Sans Light" w:hAnsi="Open Sans Light" w:cs="Open Sans Light"/>
          <w:sz w:val="19"/>
          <w:szCs w:val="19"/>
          <w:lang w:val="en-US"/>
        </w:rPr>
        <w:t xml:space="preserve">aim </w:t>
      </w:r>
      <w:r w:rsidRPr="00CA05D6">
        <w:rPr>
          <w:rFonts w:ascii="Open Sans Light" w:hAnsi="Open Sans Light" w:cs="Open Sans Light"/>
          <w:sz w:val="19"/>
          <w:szCs w:val="19"/>
          <w:lang w:val="en-US"/>
        </w:rPr>
        <w:t>to determine subjective values in the context of emotion regulation</w:t>
      </w:r>
      <w:r w:rsidR="00B34F4B">
        <w:rPr>
          <w:rFonts w:ascii="Open Sans Light" w:hAnsi="Open Sans Light" w:cs="Open Sans Light"/>
          <w:sz w:val="19"/>
          <w:szCs w:val="19"/>
          <w:lang w:val="en-US"/>
        </w:rPr>
        <w:t xml:space="preserve">. </w:t>
      </w:r>
      <w:commentRangeStart w:id="0"/>
      <w:r w:rsidR="00B34F4B">
        <w:rPr>
          <w:rFonts w:ascii="Open Sans Light" w:hAnsi="Open Sans Light" w:cs="Open Sans Light"/>
          <w:sz w:val="19"/>
          <w:szCs w:val="19"/>
          <w:lang w:val="en-US"/>
        </w:rPr>
        <w:t xml:space="preserve">To </w:t>
      </w:r>
      <w:commentRangeEnd w:id="0"/>
      <w:r w:rsidR="00AA4BF6">
        <w:rPr>
          <w:rStyle w:val="Kommentarzeichen"/>
        </w:rPr>
        <w:commentReference w:id="0"/>
      </w:r>
      <w:r w:rsidR="00B34F4B">
        <w:rPr>
          <w:rFonts w:ascii="Open Sans Light" w:hAnsi="Open Sans Light" w:cs="Open Sans Light"/>
          <w:sz w:val="19"/>
          <w:szCs w:val="19"/>
          <w:lang w:val="en-US"/>
        </w:rPr>
        <w:t xml:space="preserve">do so by </w:t>
      </w:r>
      <w:r w:rsidRPr="00CA05D6">
        <w:rPr>
          <w:rFonts w:ascii="Open Sans Light" w:hAnsi="Open Sans Light" w:cs="Open Sans Light"/>
          <w:sz w:val="19"/>
          <w:szCs w:val="19"/>
          <w:lang w:val="en-US"/>
        </w:rPr>
        <w:t>predicting subjective values by measures of efficiency and effor</w:t>
      </w:r>
      <w:r w:rsidR="00B34F4B">
        <w:rPr>
          <w:rFonts w:ascii="Open Sans Light" w:hAnsi="Open Sans Light" w:cs="Open Sans Light"/>
          <w:sz w:val="19"/>
          <w:szCs w:val="19"/>
          <w:lang w:val="en-US"/>
        </w:rPr>
        <w:t xml:space="preserve">t and using them to </w:t>
      </w:r>
      <w:r w:rsidR="00B34F4B" w:rsidRPr="00CA05D6">
        <w:rPr>
          <w:rFonts w:ascii="Open Sans Light" w:hAnsi="Open Sans Light" w:cs="Open Sans Light"/>
          <w:sz w:val="19"/>
          <w:szCs w:val="19"/>
          <w:lang w:val="en-US"/>
        </w:rPr>
        <w:t xml:space="preserve">predict </w:t>
      </w:r>
      <w:r w:rsidRPr="00CA05D6">
        <w:rPr>
          <w:rFonts w:ascii="Open Sans Light" w:hAnsi="Open Sans Light" w:cs="Open Sans Light"/>
          <w:sz w:val="19"/>
          <w:szCs w:val="19"/>
          <w:lang w:val="en-US"/>
        </w:rPr>
        <w:t>choice behavior in the context of emotion regulation.</w:t>
      </w:r>
    </w:p>
    <w:p w14:paraId="0DF386DD" w14:textId="408B0A25" w:rsidR="00CA05D6" w:rsidRPr="00CA05D6" w:rsidRDefault="00EC0693" w:rsidP="005C52FA">
      <w:pPr>
        <w:spacing w:after="120"/>
        <w:jc w:val="both"/>
        <w:rPr>
          <w:rFonts w:ascii="Open Sans Light" w:hAnsi="Open Sans Light" w:cs="Open Sans Light"/>
          <w:sz w:val="19"/>
          <w:szCs w:val="19"/>
          <w:lang w:val="en-US"/>
        </w:rPr>
      </w:pPr>
      <w:r w:rsidRPr="00B6072A">
        <w:rPr>
          <w:rFonts w:ascii="Open Sans Light" w:hAnsi="Open Sans Light" w:cs="Open Sans Light"/>
          <w:sz w:val="19"/>
          <w:szCs w:val="19"/>
          <w:lang w:val="en-GB"/>
        </w:rPr>
        <w:t xml:space="preserve">To investigate both properties rigorously, </w:t>
      </w:r>
      <w:r>
        <w:rPr>
          <w:rFonts w:ascii="Open Sans Light" w:hAnsi="Open Sans Light" w:cs="Open Sans Light"/>
          <w:sz w:val="19"/>
          <w:szCs w:val="19"/>
          <w:lang w:val="en-GB"/>
        </w:rPr>
        <w:t>these</w:t>
      </w:r>
      <w:r w:rsidRPr="00B6072A">
        <w:rPr>
          <w:rFonts w:ascii="Open Sans Light" w:hAnsi="Open Sans Light" w:cs="Open Sans Light"/>
          <w:sz w:val="19"/>
          <w:szCs w:val="19"/>
          <w:lang w:val="en-GB"/>
        </w:rPr>
        <w:t xml:space="preserve"> questions are covered in separate Registered Reports that we submit </w:t>
      </w:r>
      <w:r>
        <w:rPr>
          <w:rFonts w:ascii="Open Sans Light" w:hAnsi="Open Sans Light" w:cs="Open Sans Light"/>
          <w:sz w:val="19"/>
          <w:szCs w:val="19"/>
          <w:lang w:val="en-GB"/>
        </w:rPr>
        <w:t>in parallel (see submission by Josephine Zerna)</w:t>
      </w:r>
      <w:r w:rsidRPr="00B6072A">
        <w:rPr>
          <w:rFonts w:ascii="Open Sans Light" w:hAnsi="Open Sans Light" w:cs="Open Sans Light"/>
          <w:sz w:val="19"/>
          <w:szCs w:val="19"/>
          <w:lang w:val="en-GB"/>
        </w:rPr>
        <w:t xml:space="preserve">. Here we present the Report for the </w:t>
      </w:r>
      <w:r>
        <w:rPr>
          <w:rFonts w:ascii="Open Sans Light" w:hAnsi="Open Sans Light" w:cs="Open Sans Light"/>
          <w:i/>
          <w:iCs/>
          <w:sz w:val="19"/>
          <w:szCs w:val="19"/>
          <w:lang w:val="en-GB"/>
        </w:rPr>
        <w:t xml:space="preserve">second </w:t>
      </w:r>
      <w:r w:rsidRPr="00B6072A">
        <w:rPr>
          <w:rFonts w:ascii="Open Sans Light" w:hAnsi="Open Sans Light" w:cs="Open Sans Light"/>
          <w:sz w:val="19"/>
          <w:szCs w:val="19"/>
          <w:lang w:val="en-GB"/>
        </w:rPr>
        <w:t>question</w:t>
      </w:r>
      <w:r>
        <w:rPr>
          <w:rFonts w:ascii="Open Sans Light" w:hAnsi="Open Sans Light" w:cs="Open Sans Light"/>
          <w:sz w:val="19"/>
          <w:szCs w:val="19"/>
          <w:lang w:val="en-GB"/>
        </w:rPr>
        <w:t xml:space="preserve"> which is of</w:t>
      </w:r>
      <w:r w:rsidRPr="00B6072A">
        <w:rPr>
          <w:rFonts w:ascii="Open Sans Light" w:hAnsi="Open Sans Light" w:cs="Open Sans Light"/>
          <w:sz w:val="19"/>
          <w:szCs w:val="19"/>
          <w:lang w:val="en-GB"/>
        </w:rPr>
        <w:t xml:space="preserve"> </w:t>
      </w:r>
      <w:r>
        <w:rPr>
          <w:rFonts w:ascii="Open Sans Light" w:hAnsi="Open Sans Light" w:cs="Open Sans Light"/>
          <w:sz w:val="19"/>
          <w:szCs w:val="19"/>
          <w:lang w:val="en-GB"/>
        </w:rPr>
        <w:t xml:space="preserve">broader </w:t>
      </w:r>
      <w:r w:rsidRPr="00B6072A">
        <w:rPr>
          <w:rFonts w:ascii="Open Sans Light" w:hAnsi="Open Sans Light" w:cs="Open Sans Light"/>
          <w:sz w:val="19"/>
          <w:szCs w:val="19"/>
          <w:lang w:val="en-GB"/>
        </w:rPr>
        <w:t>interest for fields such as psychology,</w:t>
      </w:r>
      <w:r w:rsidR="005C52FA">
        <w:rPr>
          <w:rFonts w:ascii="Open Sans Light" w:hAnsi="Open Sans Light" w:cs="Open Sans Light"/>
          <w:sz w:val="19"/>
          <w:szCs w:val="19"/>
          <w:lang w:val="en-GB"/>
        </w:rPr>
        <w:t xml:space="preserve"> mental health research</w:t>
      </w:r>
      <w:r w:rsidRPr="00B6072A">
        <w:rPr>
          <w:rFonts w:ascii="Open Sans Light" w:hAnsi="Open Sans Light" w:cs="Open Sans Light"/>
          <w:sz w:val="19"/>
          <w:szCs w:val="19"/>
          <w:lang w:val="en-GB"/>
        </w:rPr>
        <w:t xml:space="preserve"> and cognitive science, offering an effective and adaptable way to assess the preference </w:t>
      </w:r>
      <w:r w:rsidRPr="00CA05D6">
        <w:rPr>
          <w:rFonts w:ascii="Open Sans Light" w:hAnsi="Open Sans Light" w:cs="Open Sans Light"/>
          <w:sz w:val="19"/>
          <w:szCs w:val="19"/>
          <w:lang w:val="en-US"/>
        </w:rPr>
        <w:t>for effortful tasks without objective order of task load</w:t>
      </w:r>
      <w:r>
        <w:rPr>
          <w:rFonts w:ascii="Open Sans Light" w:hAnsi="Open Sans Light" w:cs="Open Sans Light"/>
          <w:sz w:val="19"/>
          <w:szCs w:val="19"/>
          <w:lang w:val="en-US"/>
        </w:rPr>
        <w:t>.</w:t>
      </w:r>
      <w:bookmarkStart w:id="1" w:name="_GoBack"/>
      <w:bookmarkEnd w:id="1"/>
    </w:p>
    <w:p w14:paraId="1486CB24" w14:textId="39F682E4" w:rsidR="00E86ABB" w:rsidRPr="00B6072A" w:rsidRDefault="00E86ABB" w:rsidP="005C52FA">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Following Stage 1 </w:t>
      </w:r>
      <w:r w:rsidR="006A6D0C"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of both Reports, we will collect the data over a span of </w:t>
      </w:r>
      <w:r w:rsidR="00EF5D66" w:rsidRPr="00B6072A">
        <w:rPr>
          <w:rFonts w:ascii="Open Sans Light" w:hAnsi="Open Sans Light" w:cs="Open Sans Light"/>
          <w:sz w:val="19"/>
          <w:szCs w:val="19"/>
          <w:lang w:val="en-GB"/>
        </w:rPr>
        <w:t>six</w:t>
      </w:r>
      <w:r w:rsidRPr="00B6072A">
        <w:rPr>
          <w:rFonts w:ascii="Open Sans Light" w:hAnsi="Open Sans Light" w:cs="Open Sans Light"/>
          <w:sz w:val="19"/>
          <w:szCs w:val="19"/>
          <w:lang w:val="en-GB"/>
        </w:rPr>
        <w:t xml:space="preserve"> months, and analyse the data and write the Stage 2 Report within four to six weeks, resulting in a total project duration of about </w:t>
      </w:r>
      <w:r w:rsidR="00EF5D66" w:rsidRPr="00B6072A">
        <w:rPr>
          <w:rFonts w:ascii="Open Sans Light" w:hAnsi="Open Sans Light" w:cs="Open Sans Light"/>
          <w:sz w:val="19"/>
          <w:szCs w:val="19"/>
          <w:lang w:val="en-GB"/>
        </w:rPr>
        <w:t>seven to eight</w:t>
      </w:r>
      <w:r w:rsidRPr="00B6072A">
        <w:rPr>
          <w:rFonts w:ascii="Open Sans Light" w:hAnsi="Open Sans Light" w:cs="Open Sans Light"/>
          <w:sz w:val="19"/>
          <w:szCs w:val="19"/>
          <w:lang w:val="en-GB"/>
        </w:rPr>
        <w:t xml:space="preserve"> months. Depending on </w:t>
      </w:r>
      <w:r w:rsidR="006A6D0C">
        <w:rPr>
          <w:rFonts w:ascii="Open Sans Light" w:hAnsi="Open Sans Light" w:cs="Open Sans Light"/>
          <w:sz w:val="19"/>
          <w:szCs w:val="19"/>
          <w:lang w:val="en-GB"/>
        </w:rPr>
        <w:t xml:space="preserve">the progress of the </w:t>
      </w:r>
      <w:r w:rsidRPr="00B6072A">
        <w:rPr>
          <w:rFonts w:ascii="Open Sans Light" w:hAnsi="Open Sans Light" w:cs="Open Sans Light"/>
          <w:sz w:val="19"/>
          <w:szCs w:val="19"/>
          <w:lang w:val="en-GB"/>
        </w:rPr>
        <w:t>pandemic</w:t>
      </w:r>
      <w:r w:rsidR="006A6D0C">
        <w:rPr>
          <w:rFonts w:ascii="Open Sans Light" w:hAnsi="Open Sans Light" w:cs="Open Sans Light"/>
          <w:sz w:val="19"/>
          <w:szCs w:val="19"/>
          <w:lang w:val="en-GB"/>
        </w:rPr>
        <w:t>, this estimation may vary.</w:t>
      </w:r>
      <w:r w:rsidR="00B34F4B">
        <w:rPr>
          <w:rFonts w:ascii="Open Sans Light" w:hAnsi="Open Sans Light" w:cs="Open Sans Light"/>
          <w:sz w:val="19"/>
          <w:szCs w:val="19"/>
          <w:lang w:val="en-GB"/>
        </w:rPr>
        <w:t xml:space="preserve"> </w:t>
      </w:r>
      <w:r w:rsidRPr="00B6072A">
        <w:rPr>
          <w:rFonts w:ascii="Open Sans Light" w:hAnsi="Open Sans Light" w:cs="Open Sans Light"/>
          <w:sz w:val="19"/>
          <w:szCs w:val="19"/>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sidRPr="00B6072A">
        <w:rPr>
          <w:rFonts w:ascii="Open Sans Light" w:hAnsi="Open Sans Light" w:cs="Open Sans Light"/>
          <w:sz w:val="19"/>
          <w:szCs w:val="19"/>
          <w:lang w:val="en-GB"/>
        </w:rPr>
        <w:t xml:space="preserve">as a </w:t>
      </w:r>
      <w:r w:rsidRPr="00B6072A">
        <w:rPr>
          <w:rFonts w:ascii="Open Sans Light" w:hAnsi="Open Sans Light" w:cs="Open Sans Light"/>
          <w:sz w:val="19"/>
          <w:szCs w:val="19"/>
          <w:lang w:val="en-GB"/>
        </w:rPr>
        <w:t xml:space="preserve">publicly available preprint on the Open Science Framework following Stage 1 </w:t>
      </w:r>
      <w:r w:rsidR="00CA05D6"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We agree to </w:t>
      </w:r>
      <w:r w:rsidRPr="005C52FA">
        <w:rPr>
          <w:rFonts w:ascii="Open Sans Light" w:hAnsi="Open Sans Light" w:cs="Open Sans Light"/>
          <w:i/>
          <w:iCs/>
          <w:sz w:val="19"/>
          <w:szCs w:val="19"/>
          <w:lang w:val="en-GB"/>
        </w:rPr>
        <w:t>Nature Human Behaviour</w:t>
      </w:r>
      <w:r w:rsidRPr="00B6072A">
        <w:rPr>
          <w:rFonts w:ascii="Open Sans Light" w:hAnsi="Open Sans Light" w:cs="Open Sans Light"/>
          <w:sz w:val="19"/>
          <w:szCs w:val="19"/>
          <w:lang w:val="en-GB"/>
        </w:rPr>
        <w:t xml:space="preserve"> publishing a short summary under a section Withdrawn Registrations, should we choose to withdraw our paper.</w:t>
      </w:r>
    </w:p>
    <w:p w14:paraId="122BEE56" w14:textId="77777777" w:rsidR="00E86ABB" w:rsidRPr="00B6072A" w:rsidRDefault="00E86ABB" w:rsidP="005C52FA">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Thank you very much for considering our manuscript.</w:t>
      </w:r>
    </w:p>
    <w:p w14:paraId="48B91145" w14:textId="336FDB4E" w:rsidR="006A6D0C" w:rsidRDefault="00E86ABB" w:rsidP="006A6D0C">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Yours sincerely,</w:t>
      </w:r>
    </w:p>
    <w:p w14:paraId="2B4518DC" w14:textId="1B3E8505" w:rsidR="00FF7441" w:rsidRPr="00B6072A" w:rsidRDefault="00EC0693" w:rsidP="005C52FA">
      <w:pPr>
        <w:spacing w:after="120"/>
        <w:rPr>
          <w:rFonts w:ascii="Open Sans Light" w:hAnsi="Open Sans Light" w:cs="Open Sans Light"/>
          <w:sz w:val="19"/>
          <w:szCs w:val="19"/>
          <w:lang w:val="en-GB"/>
        </w:rPr>
      </w:pPr>
      <w:r>
        <w:rPr>
          <w:rFonts w:ascii="Open Sans Light" w:hAnsi="Open Sans Light" w:cs="Open Sans Light"/>
          <w:sz w:val="19"/>
          <w:szCs w:val="19"/>
          <w:lang w:val="en-GB"/>
        </w:rPr>
        <w:t xml:space="preserve">Christoph </w:t>
      </w:r>
      <w:proofErr w:type="spellStart"/>
      <w:r>
        <w:rPr>
          <w:rFonts w:ascii="Open Sans Light" w:hAnsi="Open Sans Light" w:cs="Open Sans Light"/>
          <w:sz w:val="19"/>
          <w:szCs w:val="19"/>
          <w:lang w:val="en-GB"/>
        </w:rPr>
        <w:t>Scheffel</w:t>
      </w:r>
      <w:proofErr w:type="spellEnd"/>
      <w:r w:rsidR="006A6D0C">
        <w:rPr>
          <w:rFonts w:ascii="Open Sans Light" w:hAnsi="Open Sans Light" w:cs="Open Sans Light"/>
          <w:sz w:val="19"/>
          <w:szCs w:val="19"/>
          <w:lang w:val="en-GB"/>
        </w:rPr>
        <w:br/>
      </w:r>
      <w:r w:rsidR="00E86ABB" w:rsidRPr="00B6072A">
        <w:rPr>
          <w:rFonts w:ascii="Open Sans Light" w:hAnsi="Open Sans Light" w:cs="Open Sans Light"/>
          <w:sz w:val="19"/>
          <w:szCs w:val="19"/>
          <w:lang w:val="en-GB"/>
        </w:rPr>
        <w:t>Corresponding author</w:t>
      </w:r>
    </w:p>
    <w:sectPr w:rsidR="00FF7441" w:rsidRPr="00B6072A" w:rsidSect="008522D8">
      <w:headerReference w:type="first" r:id="rId16"/>
      <w:footerReference w:type="first" r:id="rId17"/>
      <w:type w:val="continuous"/>
      <w:pgSz w:w="11906" w:h="16838" w:code="9"/>
      <w:pgMar w:top="1985" w:right="1134" w:bottom="1134" w:left="1701" w:header="0" w:footer="284"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sephine Zerna" w:date="2022-03-24T07:45:00Z" w:initials="JZ">
    <w:p w14:paraId="3C4103B6" w14:textId="393CE616" w:rsidR="00AA4BF6" w:rsidRDefault="00AA4BF6">
      <w:pPr>
        <w:pStyle w:val="Kommentartext"/>
      </w:pPr>
      <w:r>
        <w:rPr>
          <w:rStyle w:val="Kommentarzeichen"/>
        </w:rPr>
        <w:annotationRef/>
      </w:r>
      <w:r>
        <w:t>Meint Alex „</w:t>
      </w:r>
      <w:proofErr w:type="spellStart"/>
      <w:r>
        <w:t>We</w:t>
      </w:r>
      <w:proofErr w:type="spellEnd"/>
      <w:proofErr w:type="gramStart"/>
      <w:r>
        <w:t>“ ?</w:t>
      </w:r>
      <w:proofErr w:type="gramEnd"/>
      <w:r>
        <w:t xml:space="preserve"> Sonst ergibt der Satz irgendwie keinen Sinn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4103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D9A" w16cex:dateUtc="2022-02-1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11C386" w16cid:durableId="25B9ED9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95E3F" w14:textId="77777777" w:rsidR="00AC41A4" w:rsidRDefault="00AC41A4" w:rsidP="005C5990">
      <w:r>
        <w:separator/>
      </w:r>
    </w:p>
  </w:endnote>
  <w:endnote w:type="continuationSeparator" w:id="0">
    <w:p w14:paraId="5639D02C" w14:textId="77777777" w:rsidR="00AC41A4" w:rsidRDefault="00AC41A4"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SemiBold">
    <w:panose1 w:val="020B0706030804020204"/>
    <w:charset w:val="00"/>
    <w:family w:val="swiss"/>
    <w:pitch w:val="variable"/>
    <w:sig w:usb0="E00002EF" w:usb1="4000205B" w:usb2="00000028" w:usb3="00000000" w:csb0="0000019F" w:csb1="00000000"/>
    <w:embedRegular r:id="rId1" w:fontKey="{93CE3FB1-EB0C-4153-8C9C-18CF9CDA650A}"/>
    <w:embedBold r:id="rId2" w:fontKey="{3F7C4EBE-3C81-49C7-A5EA-CFEAC5C7354B}"/>
    <w:embedItalic r:id="rId3" w:fontKey="{72AD2D2E-B080-48B6-97C5-6B5865A8073A}"/>
  </w:font>
  <w:font w:name="Open Sans">
    <w:panose1 w:val="020B0606030504020204"/>
    <w:charset w:val="00"/>
    <w:family w:val="swiss"/>
    <w:pitch w:val="variable"/>
    <w:sig w:usb0="E00002EF" w:usb1="4000205B" w:usb2="00000028" w:usb3="00000000" w:csb0="0000019F" w:csb1="00000000"/>
    <w:embedRegular r:id="rId4" w:fontKey="{B8122273-DB5B-4533-98E5-FAE40203DA45}"/>
    <w:embedBold r:id="rId5" w:fontKey="{9C73FD1B-B9B1-43E6-B46D-10E235F1E333}"/>
    <w:embedItalic r:id="rId6" w:fontKey="{910258D6-3167-4248-A3E7-5751B7961C82}"/>
  </w:font>
  <w:font w:name="Segoe UI">
    <w:panose1 w:val="020B0502040204020203"/>
    <w:charset w:val="00"/>
    <w:family w:val="swiss"/>
    <w:pitch w:val="variable"/>
    <w:sig w:usb0="E4002EFF" w:usb1="C000E47F" w:usb2="00000009" w:usb3="00000000" w:csb0="000001FF" w:csb1="00000000"/>
    <w:embedRegular r:id="rId7" w:fontKey="{EDCD38C9-3C04-49C1-B922-FDC7E21E787E}"/>
  </w:font>
  <w:font w:name="TUD-Iconfont Light">
    <w:panose1 w:val="00000000000000000000"/>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8" w:fontKey="{F997E5DE-E0B8-4EB0-9981-1F441668B29D}"/>
    <w:embedItalic r:id="rId9" w:fontKey="{65AA0D66-3BA1-448E-9423-AA975F03FBF1}"/>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305E5DED"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86064B">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86064B">
              <w:rPr>
                <w:noProof/>
              </w:rPr>
              <w:t>2</w:t>
            </w:r>
            <w:r w:rsidR="00EF78ED" w:rsidRPr="00EF78ED">
              <w:fldChar w:fldCharType="end"/>
            </w:r>
          </w:p>
          <w:p w14:paraId="34CD1F3E" w14:textId="77777777" w:rsidR="00CA41FE" w:rsidRPr="00EF78ED" w:rsidRDefault="00AC41A4" w:rsidP="00EF78ED">
            <w:pPr>
              <w:pStyle w:val="Fuzeile"/>
            </w:pP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321A61CA" w:rsidR="00EF78ED" w:rsidRDefault="00EF78ED" w:rsidP="00EF78ED">
            <w:pPr>
              <w:pStyle w:val="Fuzeile"/>
              <w:spacing w:before="0" w:after="0"/>
            </w:pP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proofErr w:type="spellStart"/>
                  <w:r w:rsidRPr="005704EA">
                    <w:rPr>
                      <w:rFonts w:ascii="Open Sans Light" w:hAnsi="Open Sans Light" w:cs="Open Sans Light"/>
                      <w:lang w:val="en-US"/>
                    </w:rPr>
                    <w:t>Mommsenstraße</w:t>
                  </w:r>
                  <w:proofErr w:type="spellEnd"/>
                  <w:r w:rsidRPr="005704EA">
                    <w:rPr>
                      <w:rFonts w:ascii="Open Sans Light" w:hAnsi="Open Sans Light" w:cs="Open Sans Light"/>
                      <w:lang w:val="en-US"/>
                    </w:rPr>
                    <w:t xml:space="preserv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proofErr w:type="spellStart"/>
                  <w:r w:rsidRPr="005704EA">
                    <w:rPr>
                      <w:rFonts w:ascii="Open Sans Light" w:hAnsi="Open Sans Light" w:cs="Open Sans Light"/>
                      <w:lang w:val="en-US"/>
                    </w:rPr>
                    <w:t>Rektorat</w:t>
                  </w:r>
                  <w:proofErr w:type="spellEnd"/>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AC41A4"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72E44" w14:textId="77777777" w:rsidR="00AC41A4" w:rsidRDefault="00AC41A4" w:rsidP="005C5990">
      <w:r>
        <w:separator/>
      </w:r>
    </w:p>
  </w:footnote>
  <w:footnote w:type="continuationSeparator" w:id="0">
    <w:p w14:paraId="6D44B220" w14:textId="77777777" w:rsidR="00AC41A4" w:rsidRDefault="00AC41A4" w:rsidP="005C59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ephine Zerna">
    <w15:presenceInfo w15:providerId="Windows Live" w15:userId="d375bcffe09c97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B6A3D"/>
    <w:rsid w:val="000C1B10"/>
    <w:rsid w:val="000E2358"/>
    <w:rsid w:val="000F72C6"/>
    <w:rsid w:val="0010026E"/>
    <w:rsid w:val="0010096B"/>
    <w:rsid w:val="0012185C"/>
    <w:rsid w:val="00124585"/>
    <w:rsid w:val="001248B5"/>
    <w:rsid w:val="00134A9E"/>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1341B"/>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475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2FA"/>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1628"/>
    <w:rsid w:val="00692740"/>
    <w:rsid w:val="00697B5D"/>
    <w:rsid w:val="006A44FD"/>
    <w:rsid w:val="006A6D0C"/>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4621C"/>
    <w:rsid w:val="0075547D"/>
    <w:rsid w:val="00760C25"/>
    <w:rsid w:val="00764253"/>
    <w:rsid w:val="00766891"/>
    <w:rsid w:val="00772FCE"/>
    <w:rsid w:val="00774F2B"/>
    <w:rsid w:val="0077661B"/>
    <w:rsid w:val="00783FB7"/>
    <w:rsid w:val="007A6598"/>
    <w:rsid w:val="007B5DEB"/>
    <w:rsid w:val="007D2BE7"/>
    <w:rsid w:val="007E0264"/>
    <w:rsid w:val="007F0332"/>
    <w:rsid w:val="007F6435"/>
    <w:rsid w:val="00806205"/>
    <w:rsid w:val="00807650"/>
    <w:rsid w:val="00813AC4"/>
    <w:rsid w:val="00817797"/>
    <w:rsid w:val="008275E3"/>
    <w:rsid w:val="008461BA"/>
    <w:rsid w:val="008522D8"/>
    <w:rsid w:val="00853531"/>
    <w:rsid w:val="0086064B"/>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A4BF6"/>
    <w:rsid w:val="00AB7889"/>
    <w:rsid w:val="00AC411C"/>
    <w:rsid w:val="00AC41A4"/>
    <w:rsid w:val="00AC78CF"/>
    <w:rsid w:val="00AD2D3C"/>
    <w:rsid w:val="00AF02E1"/>
    <w:rsid w:val="00AF184C"/>
    <w:rsid w:val="00AF7A82"/>
    <w:rsid w:val="00B009EB"/>
    <w:rsid w:val="00B02B74"/>
    <w:rsid w:val="00B05A33"/>
    <w:rsid w:val="00B11369"/>
    <w:rsid w:val="00B1702F"/>
    <w:rsid w:val="00B21E61"/>
    <w:rsid w:val="00B31494"/>
    <w:rsid w:val="00B34F4B"/>
    <w:rsid w:val="00B44113"/>
    <w:rsid w:val="00B4450B"/>
    <w:rsid w:val="00B51FE8"/>
    <w:rsid w:val="00B5533B"/>
    <w:rsid w:val="00B6072A"/>
    <w:rsid w:val="00B6751D"/>
    <w:rsid w:val="00B72E3C"/>
    <w:rsid w:val="00B85F8F"/>
    <w:rsid w:val="00B869B7"/>
    <w:rsid w:val="00B91AB7"/>
    <w:rsid w:val="00B932DD"/>
    <w:rsid w:val="00BA06E5"/>
    <w:rsid w:val="00BA3EB4"/>
    <w:rsid w:val="00BA7867"/>
    <w:rsid w:val="00BB323A"/>
    <w:rsid w:val="00BB4FBD"/>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5FD0"/>
    <w:rsid w:val="00C26B8C"/>
    <w:rsid w:val="00C3250E"/>
    <w:rsid w:val="00C3629C"/>
    <w:rsid w:val="00C40DE6"/>
    <w:rsid w:val="00C608C6"/>
    <w:rsid w:val="00C65C5A"/>
    <w:rsid w:val="00C7603C"/>
    <w:rsid w:val="00C76D6E"/>
    <w:rsid w:val="00C77373"/>
    <w:rsid w:val="00C8175E"/>
    <w:rsid w:val="00C915E2"/>
    <w:rsid w:val="00C93ED1"/>
    <w:rsid w:val="00CA05D6"/>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141F"/>
    <w:rsid w:val="00D95672"/>
    <w:rsid w:val="00DB0F70"/>
    <w:rsid w:val="00DD2F56"/>
    <w:rsid w:val="00DD735E"/>
    <w:rsid w:val="00DF460A"/>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693"/>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B61CA"/>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osephine.zerna@tu-dresden.de" TargetMode="Externa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microsoft.com/office/2011/relationships/commentsExtended" Target="commentsExtended.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comments" Target="comments.xml"/><Relationship Id="rId22"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DEBBD201-A2B8-40C3-988C-E357B1AC1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469</Words>
  <Characters>2960</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Josephine Zerna</cp:lastModifiedBy>
  <cp:revision>7</cp:revision>
  <cp:lastPrinted>2021-11-18T12:13:00Z</cp:lastPrinted>
  <dcterms:created xsi:type="dcterms:W3CDTF">2022-02-18T08:51:00Z</dcterms:created>
  <dcterms:modified xsi:type="dcterms:W3CDTF">2022-03-24T06:46:00Z</dcterms:modified>
  <cp:category>Vorlage</cp:category>
</cp:coreProperties>
</file>