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mbria Math" w:cs="Cambria Math" w:eastAsia="Cambria Math" w:hAnsi="Cambria Math"/>
        </w:rPr>
      </w:pPr>
      <w:bookmarkStart w:colFirst="0" w:colLast="0" w:name="_gjdgxs" w:id="0"/>
      <w:bookmarkEnd w:id="0"/>
      <m:oMath>
        <m:r>
          <w:rPr>
            <w:rFonts w:ascii="Cambria Math" w:cs="Cambria Math" w:eastAsia="Cambria Math" w:hAnsi="Cambria Math"/>
          </w:rPr>
          <m:t xml:space="preserve">Statistics-8:Percentile and Quantile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what is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Population vs samaple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 and 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Distribution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-Median-Mode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Median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 , skew ness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Meaning of mode in 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skew ness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Postive-Negative-No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Asymptodes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 :   Not cover middile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deviation:  Total deviation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AMD:  Discontinue at point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Variance:  values and units are raised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Standrad deviation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Empirical rule :  68-95-99.7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Chebyshev inequality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 matrix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Correlation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Data analysis  divide into two parts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divide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example we have 100 points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 2 3 4 5….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50  and 50 :50-50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1-10   11-20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25   25   25  25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1    2   3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Percentile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Decile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Percentile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Percentile means data divided into 100 parts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 cent :  cent means  cenury :100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1percentile, 2p,3p,……..90p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example assume that,  You have written a CAT exam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Total number of studnts appear CAT exam is 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Total maximum marks of CAT exam is :100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Ashuthosh  have written an exam , he got:  75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CAT exam given him a percentile :90 percentile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Definations:  There are 90percentage scorers or students less than him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out of 1000 students 900 students have got marks less than him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75M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only 10 perectngae of students greater than his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only 100 members got grtaer than 75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GATE EXAM 3rd year :26Marks   91percentils     1,20,000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Im better than 1.08lakh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76Marks   85percentils     1,20,000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soumya appeard GATE Exam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Soumya got 50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GATE is saying that Soumya got 95percentils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Soumya asking GATE:I got 50percentage of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You given to me 95Percentils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is wrong correct my score card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GATE: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Hello Soumys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Percentage  vs Percentile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Percentage says out of 100 marks how many you got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Perentile says how many students got better than your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Your perntile is 95 means there only 5% of students better than you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Soumya:   Total how many students attended exam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GATE :  1000 students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S:Thn how many are better than me ?   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GATE :Give your maths teacher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ans :50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Case-1:   Marks=75   Percentile=60 (Easy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case-2:Marks=35   percentie=90 (Hard)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$2,038 </w:t>
        <w:tab/>
        <w:t xml:space="preserve">$1,758 </w:t>
        <w:tab/>
        <w:t xml:space="preserve">$1,721 </w:t>
        <w:tab/>
        <w:t xml:space="preserve">$1,637  </w:t>
        <w:tab/>
        <w:t xml:space="preserve">$2,097 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$2,047 </w:t>
        <w:tab/>
        <w:t xml:space="preserve">$2,205</w:t>
        <w:tab/>
        <w:t xml:space="preserve">$1,787 $2,287 </w:t>
        <w:tab/>
        <w:t xml:space="preserve">$1,940 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$2,311 </w:t>
        <w:tab/>
        <w:t xml:space="preserve">$2,054 </w:t>
        <w:tab/>
        <w:t xml:space="preserve">$2,406 </w:t>
        <w:tab/>
        <w:t xml:space="preserve">$1,471 </w:t>
        <w:tab/>
        <w:t xml:space="preserve">$1,460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Calulate :50P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(1)$1,460  (2) $1,471 (3) $1,637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(4) $1,721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$1,758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(6)$1,787  (7) $1,940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(8) $2038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(9) $2047 (10) $2054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(11)$2097 (12)$2205  (13)$2287  (14)$2311 (15)$2406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50P  means only 50percentage values greaer than that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after 7.5 is a number 8 will 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the 8th point is=2038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25p: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25P  means only 75percentage values greaer than that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after 3.75 is a number 4will 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the 8th point is=1721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75P  means only25percentage values greaer than that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75*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=11.25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after 11.25 is a number 12 will 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the 12th point is=2205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(1)$1,460  (2) $1,471 (3) $1,637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(4) $1,721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$1,758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(6)$1,787  (7) $1,940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(8) $2038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(9) $2047 (10) $2054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(11)$2097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b"/>
          <w:sz w:val="22"/>
          <w:szCs w:val="22"/>
          <w:u w:val="none"/>
          <w:shd w:fill="auto" w:val="clear"/>
          <w:vertAlign w:val="baseline"/>
          <w:rtl w:val="0"/>
        </w:rPr>
        <w:t xml:space="preserve">(12)$2205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(13)$2287  (14)$2311 (15)$2406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=7.5=8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=3.75=4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=11.25=12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=N*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=(N+1)*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p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=(15+1)*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=7.5=8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00450" cy="35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(1)$1,460  (2) $1,471 (3) $1,637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(4) $1,721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$1,758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(6)$1,787  (7) $1,940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(8) $2038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(9) $2047 (10) $2054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(11)$2097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b"/>
          <w:sz w:val="22"/>
          <w:szCs w:val="22"/>
          <w:u w:val="none"/>
          <w:shd w:fill="auto" w:val="clear"/>
          <w:vertAlign w:val="baseline"/>
          <w:rtl w:val="0"/>
        </w:rPr>
        <w:t xml:space="preserve">(12)$2205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(13)$2287  (14)$2311 (15)$2406  (16) 2500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=(16+1)*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p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100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   2  &lt;&gt; 3   4 ==== &gt; (2+3)/2= 2.5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  2   3 ===== &gt;  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(N+1)/2    ===== &gt;   5/2 ==  2.5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4/2  ==== &gt; 2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Quartile: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quartile means 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100 is divide by using 25 so how many parts will com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0 to 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25 to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50 to 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75 to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But we know that asymptodes never touch real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 statistics we ca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 say zero existance or 100 exisance with out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Instead of zero :we will consider as minimum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Instead of 100 we will consider as maximum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Quartile-1: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=point   to   25p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Quartile-2: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:  25p   to  50p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Quartile-3: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=50p to 75p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Quartile-4: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=75p topoint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