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Medical Report</w:t>
      </w:r>
    </w:p>
    <w:p>
      <w:r>
        <w:t>Hospital Name: XYZ General Hospital</w:t>
      </w:r>
    </w:p>
    <w:p>
      <w:r>
        <w:t>Address: 123 Medical Lane, City, State, ZIP</w:t>
      </w:r>
    </w:p>
    <w:p>
      <w:r>
        <w:t>Date: 15-Feb-2025</w:t>
      </w:r>
    </w:p>
    <w:p>
      <w:r>
        <w:t>Report ID: MR-20250215-001</w:t>
      </w:r>
    </w:p>
    <w:p>
      <w:pPr>
        <w:pStyle w:val="Heading2"/>
      </w:pPr>
      <w:r>
        <w:t>Patient Details</w:t>
      </w:r>
    </w:p>
    <w:p>
      <w:r>
        <w:t>Full Name: John Doe</w:t>
      </w:r>
    </w:p>
    <w:p>
      <w:r>
        <w:t>Age: 45</w:t>
      </w:r>
    </w:p>
    <w:p>
      <w:r>
        <w:t>Gender: Male</w:t>
      </w:r>
    </w:p>
    <w:p>
      <w:r>
        <w:t>Patient ID: P-102345</w:t>
      </w:r>
    </w:p>
    <w:p>
      <w:r>
        <w:t>Contact: (123) 456-7890</w:t>
      </w:r>
    </w:p>
    <w:p>
      <w:r>
        <w:t>Address: 789 Health St, City, State, ZIP</w:t>
      </w:r>
    </w:p>
    <w:p>
      <w:pPr>
        <w:pStyle w:val="Heading2"/>
      </w:pPr>
      <w:r>
        <w:t>Chief Complaint</w:t>
      </w:r>
    </w:p>
    <w:p>
      <w:r>
        <w:t>Severe right flank pain, nausea, and blood in urine for the past 3 days.</w:t>
      </w:r>
    </w:p>
    <w:p>
      <w:pPr>
        <w:pStyle w:val="Heading2"/>
      </w:pPr>
      <w:r>
        <w:t>Medical History</w:t>
      </w:r>
    </w:p>
    <w:p>
      <w:r>
        <w:t>Past Illnesses: Hypertension (Diagnosed 2018), Type 2 Diabetes (Diagnosed 2020)</w:t>
      </w:r>
    </w:p>
    <w:p>
      <w:r>
        <w:t>Surgical History: None</w:t>
      </w:r>
    </w:p>
    <w:p>
      <w:r>
        <w:t>Family History: Father had kidney stones, mother had hypertension</w:t>
      </w:r>
    </w:p>
    <w:p>
      <w:pPr>
        <w:pStyle w:val="Heading2"/>
      </w:pPr>
      <w:r>
        <w:t>Clinical Examination</w:t>
      </w:r>
    </w:p>
    <w:p>
      <w:r>
        <w:t>Blood Pressure: 145/90 mmHg</w:t>
      </w:r>
    </w:p>
    <w:p>
      <w:r>
        <w:t>Heart Rate: 88 bpm</w:t>
      </w:r>
    </w:p>
    <w:p>
      <w:r>
        <w:t>Temperature: 98.6°F</w:t>
      </w:r>
    </w:p>
    <w:p>
      <w:r>
        <w:t>Respiratory Rate: 18 breaths/min</w:t>
      </w:r>
    </w:p>
    <w:p>
      <w:r>
        <w:t>General Condition: Patient appears in distress due to pain</w:t>
      </w:r>
    </w:p>
    <w:p>
      <w:pPr>
        <w:pStyle w:val="Heading2"/>
      </w:pPr>
      <w:r>
        <w:t>Provisional Diagnosis</w:t>
      </w:r>
    </w:p>
    <w:p>
      <w:r>
        <w:t>Kidney Stones (Nephrolithiasis)</w:t>
      </w:r>
    </w:p>
    <w:p>
      <w:pPr>
        <w:pStyle w:val="Heading2"/>
      </w:pPr>
      <w:r>
        <w:t>Symptoms Observed</w:t>
      </w:r>
    </w:p>
    <w:p>
      <w:r>
        <w:t>✔ Severe, intermittent right flank pain (radiating to groin)</w:t>
      </w:r>
    </w:p>
    <w:p>
      <w:r>
        <w:t>✔ Painful urination (Dysuria)</w:t>
      </w:r>
    </w:p>
    <w:p>
      <w:r>
        <w:t>✔ Blood in urine (Hematuria)</w:t>
      </w:r>
    </w:p>
    <w:p>
      <w:r>
        <w:t>✔ Nausea and vomiting</w:t>
      </w:r>
    </w:p>
    <w:p>
      <w:r>
        <w:t>✔ Frequent urination</w:t>
      </w:r>
    </w:p>
    <w:p>
      <w:pPr>
        <w:pStyle w:val="Heading2"/>
      </w:pPr>
      <w:r>
        <w:t>Investigations Ordered</w:t>
      </w:r>
    </w:p>
    <w:p>
      <w:r>
        <w:t>✅ Urinalysis: Presence of RBCs and crystals</w:t>
      </w:r>
    </w:p>
    <w:p>
      <w:r>
        <w:t>✅ Serum Creatinine: 1.4 mg/dL (Slightly elevated)</w:t>
      </w:r>
    </w:p>
    <w:p>
      <w:r>
        <w:t>✅ Ultrasound KUB (Kidney, Ureter, Bladder): 6 mm stone in right ureter</w:t>
      </w:r>
    </w:p>
    <w:p>
      <w:r>
        <w:t>✅ CT Scan (if needed): Confirm stone size and location</w:t>
      </w:r>
    </w:p>
    <w:p>
      <w:pPr>
        <w:pStyle w:val="Heading2"/>
      </w:pPr>
      <w:r>
        <w:t>Treatment Plan</w:t>
      </w:r>
    </w:p>
    <w:p>
      <w:r>
        <w:t>Pain Management: Inj. Diclofenac 75 mg IM PRN</w:t>
      </w:r>
    </w:p>
    <w:p>
      <w:r>
        <w:t>Hydration Therapy: Increase oral fluids to 3-4 liters/day</w:t>
      </w:r>
    </w:p>
    <w:p>
      <w:r>
        <w:t>Medications:</w:t>
      </w:r>
    </w:p>
    <w:p>
      <w:r>
        <w:t xml:space="preserve"> - Tamsulosin 0.4 mg OD (to relax ureter muscles)</w:t>
      </w:r>
    </w:p>
    <w:p>
      <w:r>
        <w:t xml:space="preserve"> - Potassium Citrate Syrup 10 mL TID (to dissolve small stones)</w:t>
      </w:r>
    </w:p>
    <w:p>
      <w:r>
        <w:t xml:space="preserve"> - Paracetamol 500 mg PRN for mild pain</w:t>
      </w:r>
    </w:p>
    <w:p>
      <w:r>
        <w:t>Follow-up:</w:t>
      </w:r>
    </w:p>
    <w:p>
      <w:r>
        <w:t xml:space="preserve"> - Review after 7 days</w:t>
      </w:r>
    </w:p>
    <w:p>
      <w:r>
        <w:t xml:space="preserve"> - If stone persists or causes obstruction, consider ESWL (Extracorporeal Shock Wave Lithotripsy)</w:t>
      </w:r>
    </w:p>
    <w:p>
      <w:pPr>
        <w:pStyle w:val="Heading2"/>
      </w:pPr>
      <w:r>
        <w:t>Doctor’s Notes</w:t>
      </w:r>
    </w:p>
    <w:p>
      <w:r>
        <w:t>Patient is advised to avoid high-oxalate foods (e.g., spinach, nuts).</w:t>
      </w:r>
    </w:p>
    <w:p>
      <w:r>
        <w:t>Monitor symptoms; if pain worsens or fever develops, seek urgent care.</w:t>
      </w:r>
    </w:p>
    <w:p>
      <w:r>
        <w:br/>
        <w:t>Attending Physician:</w:t>
      </w:r>
    </w:p>
    <w:p>
      <w:r>
        <w:t>Dr. Emily Carter, MD</w:t>
      </w:r>
    </w:p>
    <w:p>
      <w:r>
        <w:t>Nephrologist | XYZ General Hospital</w:t>
      </w:r>
    </w:p>
    <w:p>
      <w:r>
        <w:t>Contact: (123) 987-6543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