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68A20">
      <w:pPr>
        <w:rPr>
          <w:rFonts w:hint="eastAsia"/>
        </w:rPr>
      </w:pPr>
    </w:p>
    <w:p w14:paraId="496757EB">
      <w:pPr>
        <w:rPr>
          <w:rFonts w:hint="eastAsia"/>
        </w:rPr>
      </w:pPr>
      <w:r>
        <w:rPr>
          <w:rFonts w:hint="eastAsia"/>
        </w:rPr>
        <w:t>校园旧物公益捐赠回收管理系统的设计与实现</w:t>
      </w:r>
      <w:bookmarkStart w:id="0" w:name="_GoBack"/>
      <w:bookmarkEnd w:id="0"/>
    </w:p>
    <w:p w14:paraId="0E61787D">
      <w:pPr>
        <w:rPr>
          <w:rFonts w:hint="eastAsia"/>
        </w:rPr>
      </w:pPr>
      <w:r>
        <w:rPr>
          <w:rFonts w:hint="eastAsia"/>
        </w:rPr>
        <w:t>用户权限模块</w:t>
      </w:r>
    </w:p>
    <w:p w14:paraId="0833FB42">
      <w:pPr>
        <w:rPr>
          <w:rFonts w:hint="eastAsia"/>
        </w:rPr>
      </w:pPr>
      <w:r>
        <w:rPr>
          <w:rFonts w:hint="eastAsia"/>
        </w:rPr>
        <w:t xml:space="preserve">   捐赠者（学生 / 教职工）：注册登录、提交捐赠预约、填写旧物信息（类型 / 数量 / 完好度）、查询捐赠进度、接收电子捐赠证明。</w:t>
      </w:r>
    </w:p>
    <w:p w14:paraId="02ECB0AB">
      <w:pPr>
        <w:rPr>
          <w:rFonts w:hint="eastAsia"/>
        </w:rPr>
      </w:pPr>
      <w:r>
        <w:rPr>
          <w:rFonts w:hint="eastAsia"/>
        </w:rPr>
        <w:t xml:space="preserve">   回收志愿者：查看预约清单、确认捐赠接收、登记旧物分类（书籍 / 衣物 / 电子产品等）、标记回收状态（待整理 / 已对接）。</w:t>
      </w:r>
    </w:p>
    <w:p w14:paraId="4DD36E05">
      <w:pPr>
        <w:rPr>
          <w:rFonts w:hint="eastAsia"/>
        </w:rPr>
      </w:pPr>
      <w:r>
        <w:rPr>
          <w:rFonts w:hint="eastAsia"/>
        </w:rPr>
        <w:t xml:space="preserve">   公益对接员：筛选可捐赠旧物、联系公益组织（乡村学校 / 社区服务站）、记录旧物去向、上传捐赠反馈（如受赠方照片）。</w:t>
      </w:r>
    </w:p>
    <w:p w14:paraId="73C1DC38">
      <w:pPr>
        <w:rPr>
          <w:rFonts w:hint="eastAsia"/>
        </w:rPr>
      </w:pPr>
      <w:r>
        <w:rPr>
          <w:rFonts w:hint="eastAsia"/>
        </w:rPr>
        <w:t xml:space="preserve">   管理员：维护回收点信息（位置 / 开放时间）、管理用户账号、审核公益对接资质、处理系统反馈。</w:t>
      </w:r>
    </w:p>
    <w:p w14:paraId="3FCDEFE4">
      <w:pPr>
        <w:rPr>
          <w:rFonts w:hint="eastAsia"/>
        </w:rPr>
      </w:pPr>
      <w:r>
        <w:rPr>
          <w:rFonts w:hint="eastAsia"/>
        </w:rPr>
        <w:t xml:space="preserve">   核心功能模块</w:t>
      </w:r>
    </w:p>
    <w:p w14:paraId="516FD704">
      <w:pPr>
        <w:rPr>
          <w:rFonts w:hint="eastAsia"/>
        </w:rPr>
      </w:pPr>
      <w:r>
        <w:rPr>
          <w:rFonts w:hint="eastAsia"/>
        </w:rPr>
        <w:t xml:space="preserve">   捐赠预约：捐赠者选择旧物类型、预约回收时间（如 “今日 16:00-18:00”）、指定回收点（宿舍区 / 教学楼回收箱），系统生成预约码供志愿者核验。</w:t>
      </w:r>
    </w:p>
    <w:p w14:paraId="161F97AB">
      <w:pPr>
        <w:rPr>
          <w:rFonts w:hint="eastAsia"/>
        </w:rPr>
      </w:pPr>
      <w:r>
        <w:rPr>
          <w:rFonts w:hint="eastAsia"/>
        </w:rPr>
        <w:t xml:space="preserve">   旧物管理：志愿者扫码确认接收，记录旧物完好度（如 “八成新书籍”“可使用衣物”），分类存入临时仓库；破损旧物标记 “待处理”（如环保回收）。</w:t>
      </w:r>
    </w:p>
    <w:p w14:paraId="077DEEB0">
      <w:pPr>
        <w:rPr>
          <w:rFonts w:hint="eastAsia"/>
        </w:rPr>
      </w:pPr>
      <w:r>
        <w:rPr>
          <w:rFonts w:hint="eastAsia"/>
        </w:rPr>
        <w:t xml:space="preserve">   公益对接：公益对接员筛选适合旧物，发起对接申请（注明受赠对象 / 用途），对接成功后更新旧物状态为 “已捐赠”，同步至捐赠者和公示栏。</w:t>
      </w:r>
    </w:p>
    <w:p w14:paraId="2F10EC87">
      <w:pPr>
        <w:rPr>
          <w:rFonts w:hint="eastAsia"/>
        </w:rPr>
      </w:pPr>
      <w:r>
        <w:rPr>
          <w:rFonts w:hint="eastAsia"/>
        </w:rPr>
        <w:t xml:space="preserve">   辅助服务模块</w:t>
      </w:r>
    </w:p>
    <w:p w14:paraId="53D92A90">
      <w:pPr>
        <w:rPr>
          <w:rFonts w:hint="eastAsia"/>
        </w:rPr>
      </w:pPr>
      <w:r>
        <w:rPr>
          <w:rFonts w:hint="eastAsia"/>
        </w:rPr>
        <w:t xml:space="preserve">   捐赠公示：首页展示近期捐赠旧物清单、公益对接记录（如 “100 本图书捐赠至 XX 乡村小学”），附受赠方反馈，增强透明度。</w:t>
      </w:r>
    </w:p>
    <w:p w14:paraId="21645D7B">
      <w:pPr>
        <w:rPr>
          <w:rFonts w:hint="eastAsia"/>
        </w:rPr>
      </w:pPr>
      <w:r>
        <w:rPr>
          <w:rFonts w:hint="eastAsia"/>
        </w:rPr>
        <w:t xml:space="preserve">   证明生成：捐赠完成后自动生成电子捐赠证明（含捐赠物品 / 时间 / 公益用途），支持下载打印（可用于校园志愿时长认定）。</w:t>
      </w:r>
    </w:p>
    <w:p w14:paraId="7FFDB17B">
      <w:pPr>
        <w:rPr>
          <w:rFonts w:hint="eastAsia"/>
        </w:rPr>
      </w:pPr>
      <w:r>
        <w:rPr>
          <w:rFonts w:hint="eastAsia"/>
        </w:rPr>
        <w:t xml:space="preserve">   提醒通知：回收时间临近、旧物完成对接、公益反馈更新时，系统推送消息给对应捐赠者。</w:t>
      </w:r>
    </w:p>
    <w:p w14:paraId="4F0191A9">
      <w:pPr>
        <w:rPr>
          <w:rFonts w:hint="eastAsia"/>
        </w:rPr>
      </w:pPr>
      <w:r>
        <w:rPr>
          <w:rFonts w:hint="eastAsia"/>
        </w:rPr>
        <w:t xml:space="preserve">   数据统计模块</w:t>
      </w:r>
    </w:p>
    <w:p w14:paraId="762CD4C8">
      <w:pPr>
        <w:rPr>
          <w:rFonts w:hint="eastAsia"/>
        </w:rPr>
      </w:pPr>
      <w:r>
        <w:rPr>
          <w:rFonts w:hint="eastAsia"/>
        </w:rPr>
        <w:t xml:space="preserve">   个人维度：捐赠者查看历史捐赠记录、旧物去向；志愿者查看个人回收量、分类完成率。</w:t>
      </w:r>
    </w:p>
    <w:p w14:paraId="78B6B8D5">
      <w:r>
        <w:rPr>
          <w:rFonts w:hint="eastAsia"/>
        </w:rPr>
        <w:t xml:space="preserve">   校园维度：管理员统计月度捐赠总量、热门旧物类型（如书籍占比 30%）、公益对接次数，优化回收点布局和志愿者排班。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E720A"/>
    <w:rsid w:val="5EEE720A"/>
    <w:rsid w:val="BF25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2026-02-12T04:52:00Z</dcterms:created>
  <dc:creator>自知</dc:creator>
  <cp:lastModifiedBy>自知</cp:lastModifiedBy>
  <dcterms:modified xsi:type="dcterms:W3CDTF">2026-02-11T21:13:07Z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92D5CC84AD606E6D8C7B8C6912198CDD_41</vt:lpwstr>
  </property>
</Properties>
</file>