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2903" w14:textId="6AFD12D4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  <w:r w:rsidRPr="00036A0B">
        <w:rPr>
          <w:rFonts w:ascii="Arial" w:hAnsi="Arial" w:cs="Arial"/>
          <w:sz w:val="32"/>
          <w:szCs w:val="32"/>
          <w:lang w:val="fr-CA"/>
        </w:rPr>
        <w:t>Programmation</w:t>
      </w:r>
      <w:r>
        <w:rPr>
          <w:rFonts w:ascii="Arial" w:hAnsi="Arial" w:cs="Arial"/>
          <w:sz w:val="32"/>
          <w:szCs w:val="32"/>
        </w:rPr>
        <w:t xml:space="preserve"> de jeux </w:t>
      </w:r>
      <w:proofErr w:type="spellStart"/>
      <w:r>
        <w:rPr>
          <w:rFonts w:ascii="Arial" w:hAnsi="Arial" w:cs="Arial"/>
          <w:sz w:val="32"/>
          <w:szCs w:val="32"/>
        </w:rPr>
        <w:t>vid</w:t>
      </w:r>
      <w:r w:rsidR="002E770C">
        <w:rPr>
          <w:rFonts w:ascii="Arial" w:hAnsi="Arial" w:cs="Arial"/>
          <w:sz w:val="32"/>
          <w:szCs w:val="32"/>
        </w:rPr>
        <w:t>é</w:t>
      </w:r>
      <w:r>
        <w:rPr>
          <w:rFonts w:ascii="Arial" w:hAnsi="Arial" w:cs="Arial"/>
          <w:sz w:val="32"/>
          <w:szCs w:val="32"/>
        </w:rPr>
        <w:t>o</w:t>
      </w:r>
      <w:proofErr w:type="spellEnd"/>
    </w:p>
    <w:p w14:paraId="01DCC549" w14:textId="758AE23F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420KRAJQ</w:t>
      </w:r>
    </w:p>
    <w:p w14:paraId="6C167A27" w14:textId="35592055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</w:p>
    <w:p w14:paraId="373A2197" w14:textId="4C2766FC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</w:p>
    <w:p w14:paraId="1EA6B62E" w14:textId="7CA7B403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</w:p>
    <w:p w14:paraId="48B1C4DC" w14:textId="4131D350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 final</w:t>
      </w:r>
    </w:p>
    <w:p w14:paraId="2F848C84" w14:textId="0B0F5F60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</w:p>
    <w:p w14:paraId="67CA9AEC" w14:textId="62A640A6" w:rsidR="00036A0B" w:rsidRDefault="00036A0B" w:rsidP="00036A0B">
      <w:pPr>
        <w:jc w:val="center"/>
        <w:rPr>
          <w:rFonts w:ascii="Arial" w:hAnsi="Arial" w:cs="Arial"/>
          <w:sz w:val="32"/>
          <w:szCs w:val="32"/>
        </w:rPr>
      </w:pPr>
    </w:p>
    <w:p w14:paraId="1F0B163F" w14:textId="5F67FBB5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</w:rPr>
        <w:t>À:</w:t>
      </w:r>
      <w:r>
        <w:rPr>
          <w:rFonts w:ascii="Arial" w:hAnsi="Arial" w:cs="Arial"/>
          <w:sz w:val="32"/>
          <w:szCs w:val="32"/>
          <w:lang w:val="fr-CA"/>
        </w:rPr>
        <w:t xml:space="preserve"> M. Vincent Morin</w:t>
      </w:r>
    </w:p>
    <w:p w14:paraId="333033E9" w14:textId="5B442D5C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618D19B5" w14:textId="7D20152F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52D9A382" w14:textId="13D1DDC2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Réalisé par : Pier-Olivier Charron</w:t>
      </w:r>
    </w:p>
    <w:p w14:paraId="75350BE1" w14:textId="0F159D9E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4B4C7902" w14:textId="4FCB2DEC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40AD9BAA" w14:textId="5F3995EF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3F39CF1C" w14:textId="27CB447C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6A9BAD75" w14:textId="715A5F15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32FE92F4" w14:textId="6B586AE3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3A0974E9" w14:textId="17D6DE99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29263FCB" w14:textId="3B6A08AB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6DDB4B41" w14:textId="2C6F45A0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Cégep de Jonquière</w:t>
      </w:r>
    </w:p>
    <w:p w14:paraId="43CEC86B" w14:textId="2D5E2C2D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Département de l’informatique</w:t>
      </w:r>
    </w:p>
    <w:p w14:paraId="10D17399" w14:textId="2152727D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22 décembre 2021</w:t>
      </w:r>
    </w:p>
    <w:p w14:paraId="72FEE120" w14:textId="0024DC92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  <w:r w:rsidRPr="00125246">
        <w:rPr>
          <w:rFonts w:ascii="Arial" w:hAnsi="Arial" w:cs="Arial"/>
          <w:sz w:val="32"/>
          <w:szCs w:val="32"/>
          <w:u w:val="single"/>
          <w:lang w:val="fr-CA"/>
        </w:rPr>
        <w:lastRenderedPageBreak/>
        <w:t>Table des matières</w:t>
      </w:r>
    </w:p>
    <w:p w14:paraId="212E732E" w14:textId="0E0570A6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01BF565E" w14:textId="24610142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CA"/>
        </w:rPr>
        <w:id w:val="-1738550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91B3D" w14:textId="42F36257" w:rsidR="001B2BB3" w:rsidRDefault="001B2BB3">
          <w:pPr>
            <w:pStyle w:val="TOCHeading"/>
          </w:pPr>
        </w:p>
        <w:p w14:paraId="7A542ED8" w14:textId="0C2F9188" w:rsidR="001B2BB3" w:rsidRDefault="001B2B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82184" w:history="1">
            <w:r w:rsidRPr="00132895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138D" w14:textId="431AC404" w:rsidR="001B2BB3" w:rsidRDefault="00BB27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1082185" w:history="1">
            <w:r w:rsidR="001B2BB3" w:rsidRPr="00132895">
              <w:rPr>
                <w:rStyle w:val="Hyperlink"/>
                <w:noProof/>
                <w:lang w:val="fr-CA"/>
              </w:rPr>
              <w:t>Partie</w:t>
            </w:r>
            <w:r w:rsidR="001B2BB3" w:rsidRPr="00132895">
              <w:rPr>
                <w:rStyle w:val="Hyperlink"/>
                <w:b/>
                <w:bCs/>
                <w:noProof/>
                <w:lang w:val="fr-CA"/>
              </w:rPr>
              <w:t xml:space="preserve"> </w:t>
            </w:r>
            <w:r w:rsidR="001B2BB3" w:rsidRPr="00132895">
              <w:rPr>
                <w:rStyle w:val="Hyperlink"/>
                <w:noProof/>
                <w:lang w:val="fr-CA"/>
              </w:rPr>
              <w:t>1</w:t>
            </w:r>
            <w:r w:rsidR="001B2BB3">
              <w:rPr>
                <w:noProof/>
                <w:webHidden/>
              </w:rPr>
              <w:tab/>
            </w:r>
            <w:r w:rsidR="001B2BB3">
              <w:rPr>
                <w:noProof/>
                <w:webHidden/>
              </w:rPr>
              <w:fldChar w:fldCharType="begin"/>
            </w:r>
            <w:r w:rsidR="001B2BB3">
              <w:rPr>
                <w:noProof/>
                <w:webHidden/>
              </w:rPr>
              <w:instrText xml:space="preserve"> PAGEREF _Toc91082185 \h </w:instrText>
            </w:r>
            <w:r w:rsidR="001B2BB3">
              <w:rPr>
                <w:noProof/>
                <w:webHidden/>
              </w:rPr>
            </w:r>
            <w:r w:rsidR="001B2BB3">
              <w:rPr>
                <w:noProof/>
                <w:webHidden/>
              </w:rPr>
              <w:fldChar w:fldCharType="separate"/>
            </w:r>
            <w:r w:rsidR="001B2BB3">
              <w:rPr>
                <w:noProof/>
                <w:webHidden/>
              </w:rPr>
              <w:t>3</w:t>
            </w:r>
            <w:r w:rsidR="001B2BB3">
              <w:rPr>
                <w:noProof/>
                <w:webHidden/>
              </w:rPr>
              <w:fldChar w:fldCharType="end"/>
            </w:r>
          </w:hyperlink>
        </w:p>
        <w:p w14:paraId="3A78BE19" w14:textId="5E0F1C24" w:rsidR="001B2BB3" w:rsidRDefault="00BB27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1082186" w:history="1">
            <w:r w:rsidR="001B2BB3" w:rsidRPr="00132895">
              <w:rPr>
                <w:rStyle w:val="Hyperlink"/>
                <w:noProof/>
                <w:lang w:val="fr-CA"/>
              </w:rPr>
              <w:t>Partie 2</w:t>
            </w:r>
            <w:r w:rsidR="001B2BB3">
              <w:rPr>
                <w:noProof/>
                <w:webHidden/>
              </w:rPr>
              <w:tab/>
            </w:r>
            <w:r w:rsidR="001B2BB3">
              <w:rPr>
                <w:noProof/>
                <w:webHidden/>
              </w:rPr>
              <w:fldChar w:fldCharType="begin"/>
            </w:r>
            <w:r w:rsidR="001B2BB3">
              <w:rPr>
                <w:noProof/>
                <w:webHidden/>
              </w:rPr>
              <w:instrText xml:space="preserve"> PAGEREF _Toc91082186 \h </w:instrText>
            </w:r>
            <w:r w:rsidR="001B2BB3">
              <w:rPr>
                <w:noProof/>
                <w:webHidden/>
              </w:rPr>
            </w:r>
            <w:r w:rsidR="001B2BB3">
              <w:rPr>
                <w:noProof/>
                <w:webHidden/>
              </w:rPr>
              <w:fldChar w:fldCharType="separate"/>
            </w:r>
            <w:r w:rsidR="001B2BB3">
              <w:rPr>
                <w:noProof/>
                <w:webHidden/>
              </w:rPr>
              <w:t>4</w:t>
            </w:r>
            <w:r w:rsidR="001B2BB3">
              <w:rPr>
                <w:noProof/>
                <w:webHidden/>
              </w:rPr>
              <w:fldChar w:fldCharType="end"/>
            </w:r>
          </w:hyperlink>
        </w:p>
        <w:p w14:paraId="45218F90" w14:textId="24CA5727" w:rsidR="001B2BB3" w:rsidRDefault="00BB27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1082187" w:history="1">
            <w:r w:rsidR="001B2BB3" w:rsidRPr="00132895">
              <w:rPr>
                <w:rStyle w:val="Hyperlink"/>
                <w:noProof/>
                <w:lang w:val="fr-CA"/>
              </w:rPr>
              <w:t>Partie 3</w:t>
            </w:r>
            <w:r w:rsidR="001B2BB3">
              <w:rPr>
                <w:noProof/>
                <w:webHidden/>
              </w:rPr>
              <w:tab/>
            </w:r>
            <w:r w:rsidR="001B2BB3">
              <w:rPr>
                <w:noProof/>
                <w:webHidden/>
              </w:rPr>
              <w:fldChar w:fldCharType="begin"/>
            </w:r>
            <w:r w:rsidR="001B2BB3">
              <w:rPr>
                <w:noProof/>
                <w:webHidden/>
              </w:rPr>
              <w:instrText xml:space="preserve"> PAGEREF _Toc91082187 \h </w:instrText>
            </w:r>
            <w:r w:rsidR="001B2BB3">
              <w:rPr>
                <w:noProof/>
                <w:webHidden/>
              </w:rPr>
            </w:r>
            <w:r w:rsidR="001B2BB3">
              <w:rPr>
                <w:noProof/>
                <w:webHidden/>
              </w:rPr>
              <w:fldChar w:fldCharType="separate"/>
            </w:r>
            <w:r w:rsidR="001B2BB3">
              <w:rPr>
                <w:noProof/>
                <w:webHidden/>
              </w:rPr>
              <w:t>4</w:t>
            </w:r>
            <w:r w:rsidR="001B2BB3">
              <w:rPr>
                <w:noProof/>
                <w:webHidden/>
              </w:rPr>
              <w:fldChar w:fldCharType="end"/>
            </w:r>
          </w:hyperlink>
        </w:p>
        <w:p w14:paraId="338D4FEB" w14:textId="561AFEE5" w:rsidR="001B2BB3" w:rsidRDefault="00BB27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1082188" w:history="1">
            <w:r w:rsidR="001B2BB3" w:rsidRPr="00132895">
              <w:rPr>
                <w:rStyle w:val="Hyperlink"/>
                <w:noProof/>
                <w:lang w:val="fr-CA"/>
              </w:rPr>
              <w:t>Conclusion</w:t>
            </w:r>
            <w:r w:rsidR="001B2BB3">
              <w:rPr>
                <w:noProof/>
                <w:webHidden/>
              </w:rPr>
              <w:tab/>
            </w:r>
            <w:r w:rsidR="001B2BB3">
              <w:rPr>
                <w:noProof/>
                <w:webHidden/>
              </w:rPr>
              <w:fldChar w:fldCharType="begin"/>
            </w:r>
            <w:r w:rsidR="001B2BB3">
              <w:rPr>
                <w:noProof/>
                <w:webHidden/>
              </w:rPr>
              <w:instrText xml:space="preserve"> PAGEREF _Toc91082188 \h </w:instrText>
            </w:r>
            <w:r w:rsidR="001B2BB3">
              <w:rPr>
                <w:noProof/>
                <w:webHidden/>
              </w:rPr>
            </w:r>
            <w:r w:rsidR="001B2BB3">
              <w:rPr>
                <w:noProof/>
                <w:webHidden/>
              </w:rPr>
              <w:fldChar w:fldCharType="separate"/>
            </w:r>
            <w:r w:rsidR="001B2BB3">
              <w:rPr>
                <w:noProof/>
                <w:webHidden/>
              </w:rPr>
              <w:t>6</w:t>
            </w:r>
            <w:r w:rsidR="001B2BB3">
              <w:rPr>
                <w:noProof/>
                <w:webHidden/>
              </w:rPr>
              <w:fldChar w:fldCharType="end"/>
            </w:r>
          </w:hyperlink>
        </w:p>
        <w:p w14:paraId="467694CE" w14:textId="64B18DCD" w:rsidR="001B2BB3" w:rsidRDefault="001B2BB3">
          <w:r>
            <w:rPr>
              <w:b/>
              <w:bCs/>
              <w:noProof/>
            </w:rPr>
            <w:fldChar w:fldCharType="end"/>
          </w:r>
        </w:p>
      </w:sdtContent>
    </w:sdt>
    <w:p w14:paraId="387A01CB" w14:textId="3BA397CC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0E0338CA" w14:textId="2CA66265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06197B56" w14:textId="1A9D4007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1DADFF59" w14:textId="3729B2A7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55B788C8" w14:textId="7D0751DF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1CDCC376" w14:textId="5C434BA0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1CB91716" w14:textId="03B7784B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308E8BCC" w14:textId="6795CD93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78FC70A4" w14:textId="077A4788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7916DAEF" w14:textId="7CD9FB4E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518AE289" w14:textId="58217DB5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17E05DBA" w14:textId="15785B4D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45534B53" w14:textId="277D8B64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165945CF" w14:textId="79D7DECD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3D88C437" w14:textId="42DC4587" w:rsidR="00125246" w:rsidRDefault="00125246" w:rsidP="001B2BB3">
      <w:pPr>
        <w:rPr>
          <w:rFonts w:ascii="Arial" w:hAnsi="Arial" w:cs="Arial"/>
          <w:sz w:val="32"/>
          <w:szCs w:val="32"/>
          <w:u w:val="single"/>
          <w:lang w:val="fr-CA"/>
        </w:rPr>
      </w:pPr>
    </w:p>
    <w:p w14:paraId="242A6A48" w14:textId="7AEFC32B" w:rsidR="00125246" w:rsidRDefault="00125246" w:rsidP="00036A0B">
      <w:pPr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5B1F3BEF" w14:textId="081B03A2" w:rsidR="00125246" w:rsidRDefault="00977646" w:rsidP="001B2BB3">
      <w:pPr>
        <w:pStyle w:val="Heading1"/>
        <w:rPr>
          <w:lang w:val="fr-CA"/>
        </w:rPr>
      </w:pPr>
      <w:bookmarkStart w:id="0" w:name="_Toc91082184"/>
      <w:r>
        <w:rPr>
          <w:lang w:val="fr-CA"/>
        </w:rPr>
        <w:t>Introduction</w:t>
      </w:r>
      <w:bookmarkEnd w:id="0"/>
    </w:p>
    <w:p w14:paraId="756DA975" w14:textId="7229F038" w:rsidR="00977646" w:rsidRDefault="00977646" w:rsidP="006628D2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4DF179B9" w14:textId="07AB4097" w:rsidR="00977646" w:rsidRDefault="00977646" w:rsidP="00875759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875759">
        <w:rPr>
          <w:rFonts w:ascii="Arial" w:hAnsi="Arial" w:cs="Arial"/>
          <w:sz w:val="24"/>
          <w:szCs w:val="24"/>
          <w:lang w:val="fr-CA"/>
        </w:rPr>
        <w:tab/>
      </w:r>
      <w:r w:rsidR="003800C1" w:rsidRPr="00875759">
        <w:rPr>
          <w:rFonts w:ascii="Arial" w:hAnsi="Arial" w:cs="Arial"/>
          <w:sz w:val="24"/>
          <w:szCs w:val="24"/>
          <w:lang w:val="fr-CA"/>
        </w:rPr>
        <w:t>Pour commencer, je ne m’attendais pas à ce genre de cours</w:t>
      </w:r>
      <w:r w:rsidR="00255DD4" w:rsidRPr="00875759">
        <w:rPr>
          <w:rFonts w:ascii="Arial" w:hAnsi="Arial" w:cs="Arial"/>
          <w:sz w:val="24"/>
          <w:szCs w:val="24"/>
          <w:lang w:val="fr-CA"/>
        </w:rPr>
        <w:t xml:space="preserve"> en jeux vidéo. Le fait que je ne </w:t>
      </w:r>
      <w:r w:rsidR="00DF1D9E" w:rsidRPr="00875759">
        <w:rPr>
          <w:rFonts w:ascii="Arial" w:hAnsi="Arial" w:cs="Arial"/>
          <w:sz w:val="24"/>
          <w:szCs w:val="24"/>
          <w:lang w:val="fr-CA"/>
        </w:rPr>
        <w:t>me sois</w:t>
      </w:r>
      <w:r w:rsidR="00255DD4" w:rsidRPr="00875759">
        <w:rPr>
          <w:rFonts w:ascii="Arial" w:hAnsi="Arial" w:cs="Arial"/>
          <w:sz w:val="24"/>
          <w:szCs w:val="24"/>
          <w:lang w:val="fr-CA"/>
        </w:rPr>
        <w:t xml:space="preserve"> jamais réellement </w:t>
      </w:r>
      <w:r w:rsidR="00DF1D9E" w:rsidRPr="00875759">
        <w:rPr>
          <w:rFonts w:ascii="Arial" w:hAnsi="Arial" w:cs="Arial"/>
          <w:sz w:val="24"/>
          <w:szCs w:val="24"/>
          <w:lang w:val="fr-CA"/>
        </w:rPr>
        <w:t>informé</w:t>
      </w:r>
      <w:r w:rsidR="00255DD4" w:rsidRPr="00875759">
        <w:rPr>
          <w:rFonts w:ascii="Arial" w:hAnsi="Arial" w:cs="Arial"/>
          <w:sz w:val="24"/>
          <w:szCs w:val="24"/>
          <w:lang w:val="fr-CA"/>
        </w:rPr>
        <w:t xml:space="preserve"> sur les métiers en lien avec le développement en jeux vidéo explique</w:t>
      </w:r>
      <w:r w:rsidR="00494342" w:rsidRPr="00875759">
        <w:rPr>
          <w:rFonts w:ascii="Arial" w:hAnsi="Arial" w:cs="Arial"/>
          <w:sz w:val="24"/>
          <w:szCs w:val="24"/>
          <w:lang w:val="fr-CA"/>
        </w:rPr>
        <w:t xml:space="preserve"> fort probablement pourquoi je ne m’y étais pas préparé à un cours dans ce style. </w:t>
      </w:r>
      <w:r w:rsidR="00F834A9" w:rsidRPr="00875759">
        <w:rPr>
          <w:rFonts w:ascii="Arial" w:hAnsi="Arial" w:cs="Arial"/>
          <w:sz w:val="24"/>
          <w:szCs w:val="24"/>
          <w:lang w:val="fr-CA"/>
        </w:rPr>
        <w:t xml:space="preserve">Je pensais que le développement de jeux était plus dans le genre d’un développement </w:t>
      </w:r>
      <w:r w:rsidR="006628D2" w:rsidRPr="00875759">
        <w:rPr>
          <w:rFonts w:ascii="Arial" w:hAnsi="Arial" w:cs="Arial"/>
          <w:sz w:val="24"/>
          <w:szCs w:val="24"/>
          <w:lang w:val="fr-CA"/>
        </w:rPr>
        <w:t xml:space="preserve">d’un &lt;&lt; </w:t>
      </w:r>
      <w:proofErr w:type="spellStart"/>
      <w:r w:rsidR="006628D2" w:rsidRPr="00875759">
        <w:rPr>
          <w:rFonts w:ascii="Arial" w:hAnsi="Arial" w:cs="Arial"/>
          <w:sz w:val="24"/>
          <w:szCs w:val="24"/>
          <w:lang w:val="fr-CA"/>
        </w:rPr>
        <w:t>endy</w:t>
      </w:r>
      <w:proofErr w:type="spellEnd"/>
      <w:r w:rsidR="006628D2" w:rsidRPr="00875759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628D2" w:rsidRPr="00875759">
        <w:rPr>
          <w:rFonts w:ascii="Arial" w:hAnsi="Arial" w:cs="Arial"/>
          <w:sz w:val="24"/>
          <w:szCs w:val="24"/>
          <w:lang w:val="fr-CA"/>
        </w:rPr>
        <w:t>game</w:t>
      </w:r>
      <w:proofErr w:type="spellEnd"/>
      <w:r w:rsidR="006628D2" w:rsidRPr="00875759">
        <w:rPr>
          <w:rFonts w:ascii="Arial" w:hAnsi="Arial" w:cs="Arial"/>
          <w:sz w:val="24"/>
          <w:szCs w:val="24"/>
          <w:lang w:val="fr-CA"/>
        </w:rPr>
        <w:t>&gt;&gt;</w:t>
      </w:r>
      <w:r w:rsidR="009530CC" w:rsidRPr="00875759">
        <w:rPr>
          <w:rFonts w:ascii="Arial" w:hAnsi="Arial" w:cs="Arial"/>
          <w:sz w:val="24"/>
          <w:szCs w:val="24"/>
          <w:lang w:val="fr-CA"/>
        </w:rPr>
        <w:t>, donc partir de rien et le faire de A à Z en touchant un peu tout</w:t>
      </w:r>
      <w:r w:rsidR="006957CA" w:rsidRPr="00875759">
        <w:rPr>
          <w:rFonts w:ascii="Arial" w:hAnsi="Arial" w:cs="Arial"/>
          <w:sz w:val="24"/>
          <w:szCs w:val="24"/>
          <w:lang w:val="fr-CA"/>
        </w:rPr>
        <w:t xml:space="preserve"> ce qui attrait à un jeu vid</w:t>
      </w:r>
      <w:r w:rsidR="00875759">
        <w:rPr>
          <w:rFonts w:ascii="Arial" w:hAnsi="Arial" w:cs="Arial"/>
          <w:sz w:val="24"/>
          <w:szCs w:val="24"/>
          <w:lang w:val="fr-CA"/>
        </w:rPr>
        <w:t>é</w:t>
      </w:r>
      <w:r w:rsidR="006957CA" w:rsidRPr="00875759">
        <w:rPr>
          <w:rFonts w:ascii="Arial" w:hAnsi="Arial" w:cs="Arial"/>
          <w:sz w:val="24"/>
          <w:szCs w:val="24"/>
          <w:lang w:val="fr-CA"/>
        </w:rPr>
        <w:t>o. Mise à part ce point, je n’</w:t>
      </w:r>
      <w:r w:rsidR="00D976F3" w:rsidRPr="00875759">
        <w:rPr>
          <w:rFonts w:ascii="Arial" w:hAnsi="Arial" w:cs="Arial"/>
          <w:sz w:val="24"/>
          <w:szCs w:val="24"/>
          <w:lang w:val="fr-CA"/>
        </w:rPr>
        <w:t>app</w:t>
      </w:r>
      <w:r w:rsidR="00875759">
        <w:rPr>
          <w:rFonts w:ascii="Arial" w:hAnsi="Arial" w:cs="Arial"/>
          <w:sz w:val="24"/>
          <w:szCs w:val="24"/>
          <w:lang w:val="fr-CA"/>
        </w:rPr>
        <w:t>r</w:t>
      </w:r>
      <w:r w:rsidR="00D976F3" w:rsidRPr="00875759">
        <w:rPr>
          <w:rFonts w:ascii="Arial" w:hAnsi="Arial" w:cs="Arial"/>
          <w:sz w:val="24"/>
          <w:szCs w:val="24"/>
          <w:lang w:val="fr-CA"/>
        </w:rPr>
        <w:t>éhendais pas spé</w:t>
      </w:r>
      <w:r w:rsidR="00875759">
        <w:rPr>
          <w:rFonts w:ascii="Arial" w:hAnsi="Arial" w:cs="Arial"/>
          <w:sz w:val="24"/>
          <w:szCs w:val="24"/>
          <w:lang w:val="fr-CA"/>
        </w:rPr>
        <w:t>ci</w:t>
      </w:r>
      <w:r w:rsidR="00D976F3" w:rsidRPr="00875759">
        <w:rPr>
          <w:rFonts w:ascii="Arial" w:hAnsi="Arial" w:cs="Arial"/>
          <w:sz w:val="24"/>
          <w:szCs w:val="24"/>
          <w:lang w:val="fr-CA"/>
        </w:rPr>
        <w:t>fiquement le cours à part pour les pointeurs en C++.</w:t>
      </w:r>
      <w:r w:rsidR="00E0662D" w:rsidRPr="00875759">
        <w:rPr>
          <w:rFonts w:ascii="Arial" w:hAnsi="Arial" w:cs="Arial"/>
          <w:sz w:val="24"/>
          <w:szCs w:val="24"/>
          <w:lang w:val="fr-CA"/>
        </w:rPr>
        <w:t xml:space="preserve"> Pour terminer, </w:t>
      </w:r>
      <w:r w:rsidR="00CD4946" w:rsidRPr="00875759">
        <w:rPr>
          <w:rFonts w:ascii="Arial" w:hAnsi="Arial" w:cs="Arial"/>
          <w:sz w:val="24"/>
          <w:szCs w:val="24"/>
          <w:lang w:val="fr-CA"/>
        </w:rPr>
        <w:t xml:space="preserve">comme expliquer un peu plus haut, </w:t>
      </w:r>
      <w:r w:rsidR="00011B5F" w:rsidRPr="00875759">
        <w:rPr>
          <w:rFonts w:ascii="Arial" w:hAnsi="Arial" w:cs="Arial"/>
          <w:sz w:val="24"/>
          <w:szCs w:val="24"/>
          <w:lang w:val="fr-CA"/>
        </w:rPr>
        <w:t>je n’avais pas de réelles connaissances</w:t>
      </w:r>
      <w:r w:rsidR="00875759" w:rsidRPr="00875759">
        <w:rPr>
          <w:rFonts w:ascii="Arial" w:hAnsi="Arial" w:cs="Arial"/>
          <w:sz w:val="24"/>
          <w:szCs w:val="24"/>
          <w:lang w:val="fr-CA"/>
        </w:rPr>
        <w:t>, excepté la connaissance du C#.</w:t>
      </w:r>
      <w:r w:rsidR="00011B5F" w:rsidRPr="00875759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4FD99FF2" w14:textId="6AD9DE81" w:rsidR="002F306A" w:rsidRDefault="002F306A" w:rsidP="00875759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14:paraId="4339E1AA" w14:textId="1E9318B1" w:rsidR="002F306A" w:rsidRDefault="002F306A" w:rsidP="00875759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14:paraId="0C27014A" w14:textId="3E202254" w:rsidR="002F306A" w:rsidRDefault="002F306A" w:rsidP="001B2BB3">
      <w:pPr>
        <w:pStyle w:val="Heading1"/>
        <w:rPr>
          <w:b/>
          <w:bCs/>
          <w:lang w:val="fr-CA"/>
        </w:rPr>
      </w:pPr>
      <w:bookmarkStart w:id="1" w:name="_Toc91082185"/>
      <w:r w:rsidRPr="000A3AD5">
        <w:rPr>
          <w:lang w:val="fr-CA"/>
        </w:rPr>
        <w:t>Partie</w:t>
      </w:r>
      <w:r>
        <w:rPr>
          <w:b/>
          <w:bCs/>
          <w:lang w:val="fr-CA"/>
        </w:rPr>
        <w:t xml:space="preserve"> </w:t>
      </w:r>
      <w:r w:rsidRPr="000A3AD5">
        <w:rPr>
          <w:lang w:val="fr-CA"/>
        </w:rPr>
        <w:t>1</w:t>
      </w:r>
      <w:bookmarkEnd w:id="1"/>
    </w:p>
    <w:p w14:paraId="008AFE10" w14:textId="77777777" w:rsidR="00FC073E" w:rsidRDefault="002F306A" w:rsidP="00E353FC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ab/>
      </w:r>
    </w:p>
    <w:p w14:paraId="0C01A91F" w14:textId="6DCB05E1" w:rsidR="00D7000E" w:rsidRPr="002F306A" w:rsidRDefault="00D3487F" w:rsidP="00FC07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Lors de ce cours, j’ai pu apprendre les bases du C++. Pour être 100% honnête, </w:t>
      </w:r>
      <w:r w:rsidR="00B53859">
        <w:rPr>
          <w:rFonts w:ascii="Arial" w:hAnsi="Arial" w:cs="Arial"/>
          <w:sz w:val="24"/>
          <w:szCs w:val="24"/>
          <w:lang w:val="fr-CA"/>
        </w:rPr>
        <w:t>j’aime beaucoup plus le C# qui est beaucoup intuiti</w:t>
      </w:r>
      <w:r w:rsidR="00827553">
        <w:rPr>
          <w:rFonts w:ascii="Arial" w:hAnsi="Arial" w:cs="Arial"/>
          <w:sz w:val="24"/>
          <w:szCs w:val="24"/>
          <w:lang w:val="fr-CA"/>
        </w:rPr>
        <w:t xml:space="preserve">f </w:t>
      </w:r>
      <w:r w:rsidR="003D2759">
        <w:rPr>
          <w:rFonts w:ascii="Arial" w:hAnsi="Arial" w:cs="Arial"/>
          <w:sz w:val="24"/>
          <w:szCs w:val="24"/>
          <w:lang w:val="fr-CA"/>
        </w:rPr>
        <w:t>bien</w:t>
      </w:r>
      <w:r w:rsidR="00827553">
        <w:rPr>
          <w:rFonts w:ascii="Arial" w:hAnsi="Arial" w:cs="Arial"/>
          <w:sz w:val="24"/>
          <w:szCs w:val="24"/>
          <w:lang w:val="fr-CA"/>
        </w:rPr>
        <w:t xml:space="preserve"> que les bases se ressemble quand même beaucoup.</w:t>
      </w:r>
      <w:r w:rsidR="003D2759">
        <w:rPr>
          <w:rFonts w:ascii="Arial" w:hAnsi="Arial" w:cs="Arial"/>
          <w:sz w:val="24"/>
          <w:szCs w:val="24"/>
          <w:lang w:val="fr-CA"/>
        </w:rPr>
        <w:t xml:space="preserve"> Pour en venir aux difficultés rencontrées lors de l’apprentissage du langage de programmation, il y a les fameux pointeurs que je n’ai plus ou moins saisi</w:t>
      </w:r>
      <w:r w:rsidR="000A0FF6">
        <w:rPr>
          <w:rFonts w:ascii="Arial" w:hAnsi="Arial" w:cs="Arial"/>
          <w:sz w:val="24"/>
          <w:szCs w:val="24"/>
          <w:lang w:val="fr-CA"/>
        </w:rPr>
        <w:t xml:space="preserve"> comme l’utilisés correctement dans le code. De plus, un autre côté un peu moins pratique est pour déclarer les variables et les fonctions</w:t>
      </w:r>
      <w:r w:rsidR="0047523A">
        <w:rPr>
          <w:rFonts w:ascii="Arial" w:hAnsi="Arial" w:cs="Arial"/>
          <w:sz w:val="24"/>
          <w:szCs w:val="24"/>
          <w:lang w:val="fr-CA"/>
        </w:rPr>
        <w:t>, il doit être sur un autre document pour ensuite être utilisé</w:t>
      </w:r>
      <w:r w:rsidR="00021BDA">
        <w:rPr>
          <w:rFonts w:ascii="Arial" w:hAnsi="Arial" w:cs="Arial"/>
          <w:sz w:val="24"/>
          <w:szCs w:val="24"/>
          <w:lang w:val="fr-CA"/>
        </w:rPr>
        <w:t xml:space="preserve"> dans le reste du code</w:t>
      </w:r>
      <w:r w:rsidR="004B652E">
        <w:rPr>
          <w:rFonts w:ascii="Arial" w:hAnsi="Arial" w:cs="Arial"/>
          <w:sz w:val="24"/>
          <w:szCs w:val="24"/>
          <w:lang w:val="fr-CA"/>
        </w:rPr>
        <w:t>.</w:t>
      </w:r>
      <w:r w:rsidR="008A4093">
        <w:rPr>
          <w:rFonts w:ascii="Arial" w:hAnsi="Arial" w:cs="Arial"/>
          <w:sz w:val="24"/>
          <w:szCs w:val="24"/>
          <w:lang w:val="fr-CA"/>
        </w:rPr>
        <w:t xml:space="preserve"> </w:t>
      </w:r>
      <w:r w:rsidR="00825144">
        <w:rPr>
          <w:rFonts w:ascii="Arial" w:hAnsi="Arial" w:cs="Arial"/>
          <w:sz w:val="24"/>
          <w:szCs w:val="24"/>
          <w:lang w:val="fr-CA"/>
        </w:rPr>
        <w:t>Pour aider à intégrer la matière, j’aurais aimé un peu plus d</w:t>
      </w:r>
      <w:r w:rsidR="00D7000E">
        <w:rPr>
          <w:rFonts w:ascii="Arial" w:hAnsi="Arial" w:cs="Arial"/>
          <w:sz w:val="24"/>
          <w:szCs w:val="24"/>
          <w:lang w:val="fr-CA"/>
        </w:rPr>
        <w:t xml:space="preserve">’exemples sur les parties de matière plus </w:t>
      </w:r>
      <w:r w:rsidR="00FC073E">
        <w:rPr>
          <w:rFonts w:ascii="Arial" w:hAnsi="Arial" w:cs="Arial"/>
          <w:sz w:val="24"/>
          <w:szCs w:val="24"/>
          <w:lang w:val="fr-CA"/>
        </w:rPr>
        <w:t>complexe afin</w:t>
      </w:r>
      <w:r w:rsidR="00D7000E">
        <w:rPr>
          <w:rFonts w:ascii="Arial" w:hAnsi="Arial" w:cs="Arial"/>
          <w:sz w:val="24"/>
          <w:szCs w:val="24"/>
          <w:lang w:val="fr-CA"/>
        </w:rPr>
        <w:t xml:space="preserve"> de bien comprendre le tout. Pour le reste, je n’ai pas vraiment de choses à rajouter sur le contenu du cours</w:t>
      </w:r>
      <w:r w:rsidR="00E353FC">
        <w:rPr>
          <w:rFonts w:ascii="Arial" w:hAnsi="Arial" w:cs="Arial"/>
          <w:sz w:val="24"/>
          <w:szCs w:val="24"/>
          <w:lang w:val="fr-CA"/>
        </w:rPr>
        <w:t>, il est reste une belle surprise et comme je suis autodidacte, si je veux plus, je peux y aller par moi-même.</w:t>
      </w:r>
    </w:p>
    <w:p w14:paraId="459A6604" w14:textId="4F48766D" w:rsidR="00036A0B" w:rsidRDefault="00036A0B" w:rsidP="00036A0B">
      <w:pPr>
        <w:jc w:val="center"/>
        <w:rPr>
          <w:rFonts w:ascii="Arial" w:hAnsi="Arial" w:cs="Arial"/>
          <w:sz w:val="32"/>
          <w:szCs w:val="32"/>
          <w:lang w:val="fr-CA"/>
        </w:rPr>
      </w:pPr>
    </w:p>
    <w:p w14:paraId="29F41EAC" w14:textId="6D2032D4" w:rsidR="00036A0B" w:rsidRDefault="00FC073E" w:rsidP="001B2BB3">
      <w:pPr>
        <w:pStyle w:val="Heading1"/>
        <w:rPr>
          <w:lang w:val="fr-CA"/>
        </w:rPr>
      </w:pPr>
      <w:bookmarkStart w:id="2" w:name="_Toc91082186"/>
      <w:r>
        <w:rPr>
          <w:lang w:val="fr-CA"/>
        </w:rPr>
        <w:lastRenderedPageBreak/>
        <w:t>Partie 2</w:t>
      </w:r>
      <w:bookmarkEnd w:id="2"/>
      <w:r>
        <w:rPr>
          <w:lang w:val="fr-CA"/>
        </w:rPr>
        <w:t xml:space="preserve"> </w:t>
      </w:r>
    </w:p>
    <w:p w14:paraId="074ADCB7" w14:textId="5E0208F5" w:rsidR="00FC073E" w:rsidRDefault="00FC073E" w:rsidP="00FC073E">
      <w:pPr>
        <w:rPr>
          <w:lang w:val="fr-CA"/>
        </w:rPr>
      </w:pPr>
    </w:p>
    <w:p w14:paraId="5F4C3813" w14:textId="77777777" w:rsidR="00FB0073" w:rsidRDefault="00FC073E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lang w:val="fr-CA"/>
        </w:rPr>
        <w:tab/>
      </w:r>
      <w:r w:rsidR="004643F9">
        <w:rPr>
          <w:rFonts w:ascii="Arial" w:hAnsi="Arial" w:cs="Arial"/>
          <w:sz w:val="24"/>
          <w:szCs w:val="24"/>
          <w:lang w:val="fr-CA"/>
        </w:rPr>
        <w:t xml:space="preserve">Dans cette deuxième partie de </w:t>
      </w:r>
      <w:r w:rsidR="00CD10F8">
        <w:rPr>
          <w:rFonts w:ascii="Arial" w:hAnsi="Arial" w:cs="Arial"/>
          <w:sz w:val="24"/>
          <w:szCs w:val="24"/>
          <w:lang w:val="fr-CA"/>
        </w:rPr>
        <w:t>développement, je donnerai mon avis sur l</w:t>
      </w:r>
      <w:r w:rsidR="00F964DC">
        <w:rPr>
          <w:rFonts w:ascii="Arial" w:hAnsi="Arial" w:cs="Arial"/>
          <w:sz w:val="24"/>
          <w:szCs w:val="24"/>
          <w:lang w:val="fr-CA"/>
        </w:rPr>
        <w:t>a partie de programmation de l’escadron en C#. Je pense sincèrement que c’était une bonne idée pour apprendre le C# de travailler à la base sur le développement d’un petit jeu pour apprendre la matière.</w:t>
      </w:r>
      <w:r w:rsidR="005C6EBF">
        <w:rPr>
          <w:rFonts w:ascii="Arial" w:hAnsi="Arial" w:cs="Arial"/>
          <w:sz w:val="24"/>
          <w:szCs w:val="24"/>
          <w:lang w:val="fr-CA"/>
        </w:rPr>
        <w:t xml:space="preserve"> Pour moi, le fait de travailler</w:t>
      </w:r>
      <w:r w:rsidR="002B218B">
        <w:rPr>
          <w:rFonts w:ascii="Arial" w:hAnsi="Arial" w:cs="Arial"/>
          <w:sz w:val="24"/>
          <w:szCs w:val="24"/>
          <w:lang w:val="fr-CA"/>
        </w:rPr>
        <w:t xml:space="preserve"> sur</w:t>
      </w:r>
      <w:r w:rsidR="005C6EBF">
        <w:rPr>
          <w:rFonts w:ascii="Arial" w:hAnsi="Arial" w:cs="Arial"/>
          <w:sz w:val="24"/>
          <w:szCs w:val="24"/>
          <w:lang w:val="fr-CA"/>
        </w:rPr>
        <w:t xml:space="preserve"> un laboratoire plus long qui touche </w:t>
      </w:r>
      <w:r w:rsidR="002B218B">
        <w:rPr>
          <w:rFonts w:ascii="Arial" w:hAnsi="Arial" w:cs="Arial"/>
          <w:sz w:val="24"/>
          <w:szCs w:val="24"/>
          <w:lang w:val="fr-CA"/>
        </w:rPr>
        <w:t xml:space="preserve">toute la matière permet justement de voir une avancée sur le </w:t>
      </w:r>
      <w:r w:rsidR="00BA2B2F">
        <w:rPr>
          <w:rFonts w:ascii="Arial" w:hAnsi="Arial" w:cs="Arial"/>
          <w:sz w:val="24"/>
          <w:szCs w:val="24"/>
          <w:lang w:val="fr-CA"/>
        </w:rPr>
        <w:t xml:space="preserve">développement de ce petit jeu, ce qui, personnellement m’encourageait </w:t>
      </w:r>
      <w:r w:rsidR="00AD6088">
        <w:rPr>
          <w:rFonts w:ascii="Arial" w:hAnsi="Arial" w:cs="Arial"/>
          <w:sz w:val="24"/>
          <w:szCs w:val="24"/>
          <w:lang w:val="fr-CA"/>
        </w:rPr>
        <w:t xml:space="preserve">à avancer dans ce laboratoire. Comme mentionner un peu plus haut, </w:t>
      </w:r>
      <w:r w:rsidR="00862FDC">
        <w:rPr>
          <w:rFonts w:ascii="Arial" w:hAnsi="Arial" w:cs="Arial"/>
          <w:sz w:val="24"/>
          <w:szCs w:val="24"/>
          <w:lang w:val="fr-CA"/>
        </w:rPr>
        <w:t>j’aurais aimé davantage d’exemples pour les parties de matière plus complexe comme les pointeurs.</w:t>
      </w:r>
    </w:p>
    <w:p w14:paraId="279DC87C" w14:textId="77777777" w:rsidR="00FB0073" w:rsidRDefault="00FB0073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14:paraId="0F1E8CDA" w14:textId="5DF55054" w:rsidR="00FC073E" w:rsidRDefault="00FB0073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ab/>
        <w:t>Pour en revenir à mon investissement personnel</w:t>
      </w:r>
      <w:r w:rsidR="00DE6515">
        <w:rPr>
          <w:rFonts w:ascii="Arial" w:hAnsi="Arial" w:cs="Arial"/>
          <w:sz w:val="24"/>
          <w:szCs w:val="24"/>
          <w:lang w:val="fr-CA"/>
        </w:rPr>
        <w:t xml:space="preserve"> dans le cours, je pense que, effectivement, avoir mis un peu plus de temps dans le cours à l’extérieur des heures de cours aurait très certainement </w:t>
      </w:r>
      <w:r w:rsidR="00C20560">
        <w:rPr>
          <w:rFonts w:ascii="Arial" w:hAnsi="Arial" w:cs="Arial"/>
          <w:sz w:val="24"/>
          <w:szCs w:val="24"/>
          <w:lang w:val="fr-CA"/>
        </w:rPr>
        <w:t xml:space="preserve">aidé </w:t>
      </w:r>
      <w:r w:rsidR="00211CB0">
        <w:rPr>
          <w:rFonts w:ascii="Arial" w:hAnsi="Arial" w:cs="Arial"/>
          <w:sz w:val="24"/>
          <w:szCs w:val="24"/>
          <w:lang w:val="fr-CA"/>
        </w:rPr>
        <w:t>à</w:t>
      </w:r>
      <w:r w:rsidR="00C20560">
        <w:rPr>
          <w:rFonts w:ascii="Arial" w:hAnsi="Arial" w:cs="Arial"/>
          <w:sz w:val="24"/>
          <w:szCs w:val="24"/>
          <w:lang w:val="fr-CA"/>
        </w:rPr>
        <w:t xml:space="preserve"> vraiment bien assimiler </w:t>
      </w:r>
      <w:r w:rsidR="00211CB0">
        <w:rPr>
          <w:rFonts w:ascii="Arial" w:hAnsi="Arial" w:cs="Arial"/>
          <w:sz w:val="24"/>
          <w:szCs w:val="24"/>
          <w:lang w:val="fr-CA"/>
        </w:rPr>
        <w:t xml:space="preserve">toute la matière vue en classe. De plus, encore une fois, </w:t>
      </w:r>
      <w:r w:rsidR="009B2A29">
        <w:rPr>
          <w:rFonts w:ascii="Arial" w:hAnsi="Arial" w:cs="Arial"/>
          <w:sz w:val="24"/>
          <w:szCs w:val="24"/>
          <w:lang w:val="fr-CA"/>
        </w:rPr>
        <w:t>j’aurais pu mieux m’organiser dans les cours pour être apte à 100% lors des apprentissages dans le cours.</w:t>
      </w:r>
      <w:r w:rsidR="005D47B5">
        <w:rPr>
          <w:rFonts w:ascii="Arial" w:hAnsi="Arial" w:cs="Arial"/>
          <w:sz w:val="24"/>
          <w:szCs w:val="24"/>
          <w:lang w:val="fr-CA"/>
        </w:rPr>
        <w:t xml:space="preserve"> D’ailleurs, pour ce qui des heures à l’extérieur des heures de classe, j’aurais aimé en mettre plus mais avec mon travail, je n’ai pas pu en mettre autant que j’aurais voulu en mettre.</w:t>
      </w:r>
    </w:p>
    <w:p w14:paraId="271783E1" w14:textId="4C2B0EA7" w:rsidR="00004F2E" w:rsidRDefault="00004F2E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2ADDF430" w14:textId="6CCBD1B0" w:rsidR="00004F2E" w:rsidRDefault="00004F2E" w:rsidP="001B2BB3">
      <w:pPr>
        <w:pStyle w:val="Heading1"/>
        <w:rPr>
          <w:lang w:val="fr-CA"/>
        </w:rPr>
      </w:pPr>
      <w:bookmarkStart w:id="3" w:name="_Toc91082187"/>
      <w:r>
        <w:rPr>
          <w:lang w:val="fr-CA"/>
        </w:rPr>
        <w:t>Partie 3</w:t>
      </w:r>
      <w:bookmarkEnd w:id="3"/>
    </w:p>
    <w:p w14:paraId="62383D67" w14:textId="22988AFC" w:rsidR="00263CC7" w:rsidRDefault="00263CC7" w:rsidP="00263CC7">
      <w:pPr>
        <w:rPr>
          <w:lang w:val="fr-CA"/>
        </w:rPr>
      </w:pPr>
    </w:p>
    <w:p w14:paraId="5118B4F8" w14:textId="4AF2E033" w:rsidR="00263CC7" w:rsidRDefault="00571714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060D3D">
        <w:rPr>
          <w:rFonts w:ascii="Arial" w:hAnsi="Arial" w:cs="Arial"/>
          <w:sz w:val="24"/>
          <w:szCs w:val="24"/>
          <w:lang w:val="fr-CA"/>
        </w:rPr>
        <w:tab/>
      </w:r>
      <w:r w:rsidR="00104EFE" w:rsidRPr="00060D3D">
        <w:rPr>
          <w:rFonts w:ascii="Arial" w:hAnsi="Arial" w:cs="Arial"/>
          <w:sz w:val="24"/>
          <w:szCs w:val="24"/>
          <w:lang w:val="fr-CA"/>
        </w:rPr>
        <w:t>Dans cette partie, je donnerai mon avis sur l</w:t>
      </w:r>
      <w:r w:rsidR="0037317B" w:rsidRPr="00060D3D">
        <w:rPr>
          <w:rFonts w:ascii="Arial" w:hAnsi="Arial" w:cs="Arial"/>
          <w:sz w:val="24"/>
          <w:szCs w:val="24"/>
          <w:lang w:val="fr-CA"/>
        </w:rPr>
        <w:t xml:space="preserve">a partie développement du jeu en groupe. </w:t>
      </w:r>
      <w:r w:rsidR="002A2362" w:rsidRPr="00060D3D">
        <w:rPr>
          <w:rFonts w:ascii="Arial" w:hAnsi="Arial" w:cs="Arial"/>
          <w:sz w:val="24"/>
          <w:szCs w:val="24"/>
          <w:lang w:val="fr-CA"/>
        </w:rPr>
        <w:t xml:space="preserve"> Premièrement le fait d’avoir </w:t>
      </w:r>
      <w:proofErr w:type="spellStart"/>
      <w:r w:rsidR="002A2362" w:rsidRPr="00060D3D">
        <w:rPr>
          <w:rFonts w:ascii="Arial" w:hAnsi="Arial" w:cs="Arial"/>
          <w:sz w:val="24"/>
          <w:szCs w:val="24"/>
          <w:lang w:val="fr-CA"/>
        </w:rPr>
        <w:t>changer</w:t>
      </w:r>
      <w:proofErr w:type="spellEnd"/>
      <w:r w:rsidR="002A2362" w:rsidRPr="00060D3D">
        <w:rPr>
          <w:rFonts w:ascii="Arial" w:hAnsi="Arial" w:cs="Arial"/>
          <w:sz w:val="24"/>
          <w:szCs w:val="24"/>
          <w:lang w:val="fr-CA"/>
        </w:rPr>
        <w:t xml:space="preserve"> d’engine était un peu dérangeant du fait qu’on avait passé quelques heures pour comprendre ORX</w:t>
      </w:r>
      <w:r w:rsidR="00103F40" w:rsidRPr="00060D3D">
        <w:rPr>
          <w:rFonts w:ascii="Arial" w:hAnsi="Arial" w:cs="Arial"/>
          <w:sz w:val="24"/>
          <w:szCs w:val="24"/>
          <w:lang w:val="fr-CA"/>
        </w:rPr>
        <w:t xml:space="preserve">. Ce que j’ai apprécié dans cette partie, c’est de voir comment un jeu était vraiment développé </w:t>
      </w:r>
      <w:r w:rsidR="00D84EB0" w:rsidRPr="00060D3D">
        <w:rPr>
          <w:rFonts w:ascii="Arial" w:hAnsi="Arial" w:cs="Arial"/>
          <w:sz w:val="24"/>
          <w:szCs w:val="24"/>
          <w:lang w:val="fr-CA"/>
        </w:rPr>
        <w:t xml:space="preserve">et comment fonctionnait les équipes derrières tout ça. D’un autre côté, j’ai moins aimé le fait que je me suis retrouvé à faire les menus alors que j’aurais vraiment préféré travailler sur le développement </w:t>
      </w:r>
      <w:r w:rsidR="00C715B2" w:rsidRPr="00060D3D">
        <w:rPr>
          <w:rFonts w:ascii="Arial" w:hAnsi="Arial" w:cs="Arial"/>
          <w:sz w:val="24"/>
          <w:szCs w:val="24"/>
          <w:lang w:val="fr-CA"/>
        </w:rPr>
        <w:t xml:space="preserve">de la grille de combat. De plus, je suis en accord avec le fait qu’on soit passé sur </w:t>
      </w:r>
      <w:proofErr w:type="spellStart"/>
      <w:r w:rsidR="00C715B2" w:rsidRPr="00060D3D">
        <w:rPr>
          <w:rFonts w:ascii="Arial" w:hAnsi="Arial" w:cs="Arial"/>
          <w:sz w:val="24"/>
          <w:szCs w:val="24"/>
          <w:lang w:val="fr-CA"/>
        </w:rPr>
        <w:t>Unity</w:t>
      </w:r>
      <w:proofErr w:type="spellEnd"/>
      <w:r w:rsidR="00C715B2" w:rsidRPr="00060D3D">
        <w:rPr>
          <w:rFonts w:ascii="Arial" w:hAnsi="Arial" w:cs="Arial"/>
          <w:sz w:val="24"/>
          <w:szCs w:val="24"/>
          <w:lang w:val="fr-CA"/>
        </w:rPr>
        <w:t xml:space="preserve"> qui est engine avec lequel j’avais déjà travaillé un peu et que j’aime bien.</w:t>
      </w:r>
      <w:r w:rsidR="00050A9F" w:rsidRPr="00060D3D">
        <w:rPr>
          <w:rFonts w:ascii="Arial" w:hAnsi="Arial" w:cs="Arial"/>
          <w:sz w:val="24"/>
          <w:szCs w:val="24"/>
          <w:lang w:val="fr-CA"/>
        </w:rPr>
        <w:t xml:space="preserve"> </w:t>
      </w:r>
      <w:r w:rsidR="00050A9F" w:rsidRPr="00060D3D">
        <w:rPr>
          <w:rFonts w:ascii="Arial" w:hAnsi="Arial" w:cs="Arial"/>
          <w:sz w:val="24"/>
          <w:szCs w:val="24"/>
          <w:lang w:val="fr-CA"/>
        </w:rPr>
        <w:lastRenderedPageBreak/>
        <w:t xml:space="preserve">Pour moi le point de fort </w:t>
      </w:r>
      <w:proofErr w:type="spellStart"/>
      <w:r w:rsidR="00050A9F" w:rsidRPr="00060D3D">
        <w:rPr>
          <w:rFonts w:ascii="Arial" w:hAnsi="Arial" w:cs="Arial"/>
          <w:sz w:val="24"/>
          <w:szCs w:val="24"/>
          <w:lang w:val="fr-CA"/>
        </w:rPr>
        <w:t>Unity</w:t>
      </w:r>
      <w:proofErr w:type="spellEnd"/>
      <w:r w:rsidR="00050A9F" w:rsidRPr="00060D3D">
        <w:rPr>
          <w:rFonts w:ascii="Arial" w:hAnsi="Arial" w:cs="Arial"/>
          <w:sz w:val="24"/>
          <w:szCs w:val="24"/>
          <w:lang w:val="fr-CA"/>
        </w:rPr>
        <w:t xml:space="preserve"> est qu’il est plus simple à utiliser que ORX et qu’il y a énormément de bons tutoriaux pour savoir l’utiliser et nous guider dans notre développement</w:t>
      </w:r>
      <w:r w:rsidR="003E6C7D" w:rsidRPr="00060D3D">
        <w:rPr>
          <w:rFonts w:ascii="Arial" w:hAnsi="Arial" w:cs="Arial"/>
          <w:sz w:val="24"/>
          <w:szCs w:val="24"/>
          <w:lang w:val="fr-CA"/>
        </w:rPr>
        <w:t xml:space="preserve">. Pour le point faible, je dirais que c’est un engine qui demande beaucoup de ressources à un ordinateur si on le compare </w:t>
      </w:r>
      <w:r w:rsidR="00060D3D" w:rsidRPr="00060D3D">
        <w:rPr>
          <w:rFonts w:ascii="Arial" w:hAnsi="Arial" w:cs="Arial"/>
          <w:sz w:val="24"/>
          <w:szCs w:val="24"/>
          <w:lang w:val="fr-CA"/>
        </w:rPr>
        <w:t>à ORX</w:t>
      </w:r>
      <w:r w:rsidR="003E6C7D" w:rsidRPr="00060D3D">
        <w:rPr>
          <w:rFonts w:ascii="Arial" w:hAnsi="Arial" w:cs="Arial"/>
          <w:sz w:val="24"/>
          <w:szCs w:val="24"/>
          <w:lang w:val="fr-CA"/>
        </w:rPr>
        <w:t xml:space="preserve"> ou encore des petits engines en python.</w:t>
      </w:r>
      <w:r w:rsidR="00060D3D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5596B93D" w14:textId="679FD834" w:rsidR="00060D3D" w:rsidRDefault="00060D3D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Au niveau des tâches effectuées dans le développement </w:t>
      </w:r>
      <w:r w:rsidR="00707BE0">
        <w:rPr>
          <w:rFonts w:ascii="Arial" w:hAnsi="Arial" w:cs="Arial"/>
          <w:sz w:val="24"/>
          <w:szCs w:val="24"/>
          <w:lang w:val="fr-CA"/>
        </w:rPr>
        <w:t xml:space="preserve">du jeu, au début comme les autres, on devait tenter de comprendre le fonctionnement d’ORX avec des tutos, etc. Ensuite, quand nous sommes passé sur </w:t>
      </w:r>
      <w:proofErr w:type="spellStart"/>
      <w:r w:rsidR="00707BE0">
        <w:rPr>
          <w:rFonts w:ascii="Arial" w:hAnsi="Arial" w:cs="Arial"/>
          <w:sz w:val="24"/>
          <w:szCs w:val="24"/>
          <w:lang w:val="fr-CA"/>
        </w:rPr>
        <w:t>Unity</w:t>
      </w:r>
      <w:proofErr w:type="spellEnd"/>
      <w:r w:rsidR="00073B82">
        <w:rPr>
          <w:rFonts w:ascii="Arial" w:hAnsi="Arial" w:cs="Arial"/>
          <w:sz w:val="24"/>
          <w:szCs w:val="24"/>
          <w:lang w:val="fr-CA"/>
        </w:rPr>
        <w:t>, j’ai commencé la gr</w:t>
      </w:r>
      <w:r w:rsidR="00084F33">
        <w:rPr>
          <w:rFonts w:ascii="Arial" w:hAnsi="Arial" w:cs="Arial"/>
          <w:sz w:val="24"/>
          <w:szCs w:val="24"/>
          <w:lang w:val="fr-CA"/>
        </w:rPr>
        <w:t>ille</w:t>
      </w:r>
      <w:r w:rsidR="00073B82">
        <w:rPr>
          <w:rFonts w:ascii="Arial" w:hAnsi="Arial" w:cs="Arial"/>
          <w:sz w:val="24"/>
          <w:szCs w:val="24"/>
          <w:lang w:val="fr-CA"/>
        </w:rPr>
        <w:t xml:space="preserve"> avec le </w:t>
      </w:r>
      <w:r w:rsidR="00084F33">
        <w:rPr>
          <w:rFonts w:ascii="Arial" w:hAnsi="Arial" w:cs="Arial"/>
          <w:sz w:val="24"/>
          <w:szCs w:val="24"/>
          <w:lang w:val="fr-CA"/>
        </w:rPr>
        <w:t>``</w:t>
      </w:r>
      <w:proofErr w:type="spellStart"/>
      <w:r w:rsidR="00073B82">
        <w:rPr>
          <w:rFonts w:ascii="Arial" w:hAnsi="Arial" w:cs="Arial"/>
          <w:sz w:val="24"/>
          <w:szCs w:val="24"/>
          <w:lang w:val="fr-CA"/>
        </w:rPr>
        <w:t>pathfinding</w:t>
      </w:r>
      <w:proofErr w:type="spellEnd"/>
      <w:r w:rsidR="00084F33">
        <w:rPr>
          <w:rFonts w:ascii="Arial" w:hAnsi="Arial" w:cs="Arial"/>
          <w:sz w:val="24"/>
          <w:szCs w:val="24"/>
          <w:lang w:val="fr-CA"/>
        </w:rPr>
        <w:t>``</w:t>
      </w:r>
      <w:r w:rsidR="00073B82">
        <w:rPr>
          <w:rFonts w:ascii="Arial" w:hAnsi="Arial" w:cs="Arial"/>
          <w:sz w:val="24"/>
          <w:szCs w:val="24"/>
          <w:lang w:val="fr-CA"/>
        </w:rPr>
        <w:t xml:space="preserve"> et comme on s’avait plus ou moins bien compris</w:t>
      </w:r>
      <w:r w:rsidR="00B62209">
        <w:rPr>
          <w:rFonts w:ascii="Arial" w:hAnsi="Arial" w:cs="Arial"/>
          <w:sz w:val="24"/>
          <w:szCs w:val="24"/>
          <w:lang w:val="fr-CA"/>
        </w:rPr>
        <w:t xml:space="preserve"> avec les autres dans le côté gameplay, j’ai dû </w:t>
      </w:r>
      <w:r w:rsidR="00084F33">
        <w:rPr>
          <w:rFonts w:ascii="Arial" w:hAnsi="Arial" w:cs="Arial"/>
          <w:sz w:val="24"/>
          <w:szCs w:val="24"/>
          <w:lang w:val="fr-CA"/>
        </w:rPr>
        <w:t>changer</w:t>
      </w:r>
      <w:r w:rsidR="00B62209">
        <w:rPr>
          <w:rFonts w:ascii="Arial" w:hAnsi="Arial" w:cs="Arial"/>
          <w:sz w:val="24"/>
          <w:szCs w:val="24"/>
          <w:lang w:val="fr-CA"/>
        </w:rPr>
        <w:t xml:space="preserve"> alors que j’avais déjà quelques heures de vidéos et </w:t>
      </w:r>
      <w:r w:rsidR="00B40ACC">
        <w:rPr>
          <w:rFonts w:ascii="Arial" w:hAnsi="Arial" w:cs="Arial"/>
          <w:sz w:val="24"/>
          <w:szCs w:val="24"/>
          <w:lang w:val="fr-CA"/>
        </w:rPr>
        <w:t xml:space="preserve">sur </w:t>
      </w:r>
      <w:proofErr w:type="spellStart"/>
      <w:r w:rsidR="00B40ACC">
        <w:rPr>
          <w:rFonts w:ascii="Arial" w:hAnsi="Arial" w:cs="Arial"/>
          <w:sz w:val="24"/>
          <w:szCs w:val="24"/>
          <w:lang w:val="fr-CA"/>
        </w:rPr>
        <w:t>Unity</w:t>
      </w:r>
      <w:proofErr w:type="spellEnd"/>
      <w:r w:rsidR="00B40ACC">
        <w:rPr>
          <w:rFonts w:ascii="Arial" w:hAnsi="Arial" w:cs="Arial"/>
          <w:sz w:val="24"/>
          <w:szCs w:val="24"/>
          <w:lang w:val="fr-CA"/>
        </w:rPr>
        <w:t xml:space="preserve"> pour </w:t>
      </w:r>
      <w:r w:rsidR="00084F33">
        <w:rPr>
          <w:rFonts w:ascii="Arial" w:hAnsi="Arial" w:cs="Arial"/>
          <w:sz w:val="24"/>
          <w:szCs w:val="24"/>
          <w:lang w:val="fr-CA"/>
        </w:rPr>
        <w:t>la grille</w:t>
      </w:r>
      <w:r w:rsidR="00B40ACC">
        <w:rPr>
          <w:rFonts w:ascii="Arial" w:hAnsi="Arial" w:cs="Arial"/>
          <w:sz w:val="24"/>
          <w:szCs w:val="24"/>
          <w:lang w:val="fr-CA"/>
        </w:rPr>
        <w:t>. Je suis donc allé</w:t>
      </w:r>
      <w:r w:rsidR="00084F33">
        <w:rPr>
          <w:rFonts w:ascii="Arial" w:hAnsi="Arial" w:cs="Arial"/>
          <w:sz w:val="24"/>
          <w:szCs w:val="24"/>
          <w:lang w:val="fr-CA"/>
        </w:rPr>
        <w:t xml:space="preserve"> dans le développement du</w:t>
      </w:r>
      <w:r w:rsidR="00B40ACC">
        <w:rPr>
          <w:rFonts w:ascii="Arial" w:hAnsi="Arial" w:cs="Arial"/>
          <w:sz w:val="24"/>
          <w:szCs w:val="24"/>
          <w:lang w:val="fr-CA"/>
        </w:rPr>
        <w:t xml:space="preserve"> menu principal du jeu. Dans ce menu</w:t>
      </w:r>
      <w:r w:rsidR="004B05E3">
        <w:rPr>
          <w:rFonts w:ascii="Arial" w:hAnsi="Arial" w:cs="Arial"/>
          <w:sz w:val="24"/>
          <w:szCs w:val="24"/>
          <w:lang w:val="fr-CA"/>
        </w:rPr>
        <w:t>, j’ai programmé les divers boutons pour qu’il</w:t>
      </w:r>
      <w:r w:rsidR="00C93D20">
        <w:rPr>
          <w:rFonts w:ascii="Arial" w:hAnsi="Arial" w:cs="Arial"/>
          <w:sz w:val="24"/>
          <w:szCs w:val="24"/>
          <w:lang w:val="fr-CA"/>
        </w:rPr>
        <w:t>s</w:t>
      </w:r>
      <w:r w:rsidR="004B05E3">
        <w:rPr>
          <w:rFonts w:ascii="Arial" w:hAnsi="Arial" w:cs="Arial"/>
          <w:sz w:val="24"/>
          <w:szCs w:val="24"/>
          <w:lang w:val="fr-CA"/>
        </w:rPr>
        <w:t xml:space="preserve"> soi</w:t>
      </w:r>
      <w:r w:rsidR="00C93D20">
        <w:rPr>
          <w:rFonts w:ascii="Arial" w:hAnsi="Arial" w:cs="Arial"/>
          <w:sz w:val="24"/>
          <w:szCs w:val="24"/>
          <w:lang w:val="fr-CA"/>
        </w:rPr>
        <w:t>ent</w:t>
      </w:r>
      <w:r w:rsidR="004B05E3">
        <w:rPr>
          <w:rFonts w:ascii="Arial" w:hAnsi="Arial" w:cs="Arial"/>
          <w:sz w:val="24"/>
          <w:szCs w:val="24"/>
          <w:lang w:val="fr-CA"/>
        </w:rPr>
        <w:t xml:space="preserve"> fonctionnel</w:t>
      </w:r>
      <w:r w:rsidR="00C93D20">
        <w:rPr>
          <w:rFonts w:ascii="Arial" w:hAnsi="Arial" w:cs="Arial"/>
          <w:sz w:val="24"/>
          <w:szCs w:val="24"/>
          <w:lang w:val="fr-CA"/>
        </w:rPr>
        <w:t>s</w:t>
      </w:r>
      <w:r w:rsidR="004B05E3">
        <w:rPr>
          <w:rFonts w:ascii="Arial" w:hAnsi="Arial" w:cs="Arial"/>
          <w:sz w:val="24"/>
          <w:szCs w:val="24"/>
          <w:lang w:val="fr-CA"/>
        </w:rPr>
        <w:t>, fait le design au meilleur de mes talents en art</w:t>
      </w:r>
      <w:r w:rsidR="00330A53">
        <w:rPr>
          <w:rFonts w:ascii="Arial" w:hAnsi="Arial" w:cs="Arial"/>
          <w:sz w:val="24"/>
          <w:szCs w:val="24"/>
          <w:lang w:val="fr-CA"/>
        </w:rPr>
        <w:t>, ajouter la musique de fond ainsi que le son lorsque l’on clique sur un des boutons</w:t>
      </w:r>
      <w:r w:rsidR="00D97A8D">
        <w:rPr>
          <w:rFonts w:ascii="Arial" w:hAnsi="Arial" w:cs="Arial"/>
          <w:sz w:val="24"/>
          <w:szCs w:val="24"/>
          <w:lang w:val="fr-CA"/>
        </w:rPr>
        <w:t xml:space="preserve">, ajouter un ``highlight`` quand le curseur passe dessus. De plus, j’ai programmé quelques options comme </w:t>
      </w:r>
      <w:r w:rsidR="002E2D57">
        <w:rPr>
          <w:rFonts w:ascii="Arial" w:hAnsi="Arial" w:cs="Arial"/>
          <w:sz w:val="24"/>
          <w:szCs w:val="24"/>
          <w:lang w:val="fr-CA"/>
        </w:rPr>
        <w:t xml:space="preserve">choisir sa résolution, le plein écran ou encore gérer le volume du jeu avec un </w:t>
      </w:r>
      <w:r w:rsidR="004C291D">
        <w:rPr>
          <w:rFonts w:ascii="Arial" w:hAnsi="Arial" w:cs="Arial"/>
          <w:sz w:val="24"/>
          <w:szCs w:val="24"/>
          <w:lang w:val="fr-CA"/>
        </w:rPr>
        <w:t>``</w:t>
      </w:r>
      <w:proofErr w:type="spellStart"/>
      <w:r w:rsidR="004C291D">
        <w:rPr>
          <w:rFonts w:ascii="Arial" w:hAnsi="Arial" w:cs="Arial"/>
          <w:sz w:val="24"/>
          <w:szCs w:val="24"/>
          <w:lang w:val="fr-CA"/>
        </w:rPr>
        <w:t>slider</w:t>
      </w:r>
      <w:proofErr w:type="spellEnd"/>
      <w:r w:rsidR="004C291D">
        <w:rPr>
          <w:rFonts w:ascii="Arial" w:hAnsi="Arial" w:cs="Arial"/>
          <w:sz w:val="24"/>
          <w:szCs w:val="24"/>
          <w:lang w:val="fr-CA"/>
        </w:rPr>
        <w:t>``.</w:t>
      </w:r>
    </w:p>
    <w:p w14:paraId="7A361F0D" w14:textId="09521F9A" w:rsidR="00631FF0" w:rsidRDefault="00631FF0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14:paraId="2E92FD63" w14:textId="1D0EFC8C" w:rsidR="00631FF0" w:rsidRDefault="00631FF0" w:rsidP="0052229E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ab/>
      </w:r>
      <w:r w:rsidR="00BD4309">
        <w:rPr>
          <w:rFonts w:ascii="Arial" w:hAnsi="Arial" w:cs="Arial"/>
          <w:sz w:val="24"/>
          <w:szCs w:val="24"/>
          <w:lang w:val="fr-CA"/>
        </w:rPr>
        <w:t>Étant donné qu</w:t>
      </w:r>
      <w:r w:rsidR="00E53571">
        <w:rPr>
          <w:rFonts w:ascii="Arial" w:hAnsi="Arial" w:cs="Arial"/>
          <w:sz w:val="24"/>
          <w:szCs w:val="24"/>
          <w:lang w:val="fr-CA"/>
        </w:rPr>
        <w:t xml:space="preserve">e le groupe axait principalement sur la possibilité </w:t>
      </w:r>
      <w:r w:rsidR="00652A7F">
        <w:rPr>
          <w:rFonts w:ascii="Arial" w:hAnsi="Arial" w:cs="Arial"/>
          <w:sz w:val="24"/>
          <w:szCs w:val="24"/>
          <w:lang w:val="fr-CA"/>
        </w:rPr>
        <w:t>de juste pouvoir jouer au jeu, je sentais mon côté un peu moins utile que si j’avais, par exemple</w:t>
      </w:r>
      <w:r w:rsidR="00EF48EF">
        <w:rPr>
          <w:rFonts w:ascii="Arial" w:hAnsi="Arial" w:cs="Arial"/>
          <w:sz w:val="24"/>
          <w:szCs w:val="24"/>
          <w:lang w:val="fr-CA"/>
        </w:rPr>
        <w:t>, travailler sur la grille de jeu, la gestion des cases, etc. J’aurais surement pu faire mieux en ayant mieux organiser mon temps</w:t>
      </w:r>
      <w:r w:rsidR="009271E4">
        <w:rPr>
          <w:rFonts w:ascii="Arial" w:hAnsi="Arial" w:cs="Arial"/>
          <w:sz w:val="24"/>
          <w:szCs w:val="24"/>
          <w:lang w:val="fr-CA"/>
        </w:rPr>
        <w:t xml:space="preserve"> dans les cours afin d’aller encore plus loin dans le menu principal.</w:t>
      </w:r>
      <w:r w:rsidR="00A457F9">
        <w:rPr>
          <w:rFonts w:ascii="Arial" w:hAnsi="Arial" w:cs="Arial"/>
          <w:sz w:val="24"/>
          <w:szCs w:val="24"/>
          <w:lang w:val="fr-CA"/>
        </w:rPr>
        <w:t xml:space="preserve"> Si quelqu’un </w:t>
      </w:r>
      <w:r w:rsidR="001E2D2F">
        <w:rPr>
          <w:rFonts w:ascii="Arial" w:hAnsi="Arial" w:cs="Arial"/>
          <w:sz w:val="24"/>
          <w:szCs w:val="24"/>
          <w:lang w:val="fr-CA"/>
        </w:rPr>
        <w:t>avait</w:t>
      </w:r>
      <w:r w:rsidR="00A457F9">
        <w:rPr>
          <w:rFonts w:ascii="Arial" w:hAnsi="Arial" w:cs="Arial"/>
          <w:sz w:val="24"/>
          <w:szCs w:val="24"/>
          <w:lang w:val="fr-CA"/>
        </w:rPr>
        <w:t xml:space="preserve"> à m’attribuer une note sur 10 par rapport à mon implication dans le p</w:t>
      </w:r>
      <w:r w:rsidR="008F512D">
        <w:rPr>
          <w:rFonts w:ascii="Arial" w:hAnsi="Arial" w:cs="Arial"/>
          <w:sz w:val="24"/>
          <w:szCs w:val="24"/>
          <w:lang w:val="fr-CA"/>
        </w:rPr>
        <w:t xml:space="preserve">rojet, je </w:t>
      </w:r>
      <w:r w:rsidR="001E2D2F">
        <w:rPr>
          <w:rFonts w:ascii="Arial" w:hAnsi="Arial" w:cs="Arial"/>
          <w:sz w:val="24"/>
          <w:szCs w:val="24"/>
          <w:lang w:val="fr-CA"/>
        </w:rPr>
        <w:t>dirais</w:t>
      </w:r>
      <w:r w:rsidR="008F512D">
        <w:rPr>
          <w:rFonts w:ascii="Arial" w:hAnsi="Arial" w:cs="Arial"/>
          <w:sz w:val="24"/>
          <w:szCs w:val="24"/>
          <w:lang w:val="fr-CA"/>
        </w:rPr>
        <w:t xml:space="preserve"> un 7 sur 10.</w:t>
      </w:r>
    </w:p>
    <w:p w14:paraId="1847CBEB" w14:textId="62FB3FE1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5BCE7D58" w14:textId="1BAB744F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1B99BE49" w14:textId="7425CA36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7327FBD8" w14:textId="546CA203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669023EE" w14:textId="27323097" w:rsidR="001E2D2F" w:rsidRDefault="001E2D2F" w:rsidP="001B2BB3">
      <w:pPr>
        <w:pStyle w:val="Heading1"/>
        <w:rPr>
          <w:lang w:val="fr-CA"/>
        </w:rPr>
      </w:pPr>
      <w:bookmarkStart w:id="4" w:name="_Toc91082188"/>
      <w:r>
        <w:rPr>
          <w:lang w:val="fr-CA"/>
        </w:rPr>
        <w:lastRenderedPageBreak/>
        <w:t>Concl</w:t>
      </w:r>
      <w:r w:rsidR="0052229E">
        <w:rPr>
          <w:lang w:val="fr-CA"/>
        </w:rPr>
        <w:t>usion</w:t>
      </w:r>
      <w:bookmarkEnd w:id="4"/>
    </w:p>
    <w:p w14:paraId="4B7EE034" w14:textId="5D6C1271" w:rsidR="009A184B" w:rsidRDefault="009A184B" w:rsidP="009A184B">
      <w:pPr>
        <w:rPr>
          <w:lang w:val="fr-CA"/>
        </w:rPr>
      </w:pPr>
    </w:p>
    <w:p w14:paraId="160C53F1" w14:textId="459768C7" w:rsidR="009A184B" w:rsidRPr="00433761" w:rsidRDefault="009A184B" w:rsidP="00433761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433761">
        <w:rPr>
          <w:rFonts w:ascii="Arial" w:hAnsi="Arial" w:cs="Arial"/>
          <w:sz w:val="24"/>
          <w:szCs w:val="24"/>
          <w:lang w:val="fr-CA"/>
        </w:rPr>
        <w:t xml:space="preserve">En bref, j’ai trouvé le cours enrichissant sur plusieurs points en lien avec le monde du développement du jeu vidéo. </w:t>
      </w:r>
      <w:r w:rsidR="00490BE8" w:rsidRPr="00433761">
        <w:rPr>
          <w:rFonts w:ascii="Arial" w:hAnsi="Arial" w:cs="Arial"/>
          <w:sz w:val="24"/>
          <w:szCs w:val="24"/>
          <w:lang w:val="fr-CA"/>
        </w:rPr>
        <w:t xml:space="preserve">Je pense que le projet initial des pirates était vraiment intéressant, mais le fait qu’on soit passé de ORX à </w:t>
      </w:r>
      <w:proofErr w:type="spellStart"/>
      <w:r w:rsidR="00490BE8" w:rsidRPr="00433761">
        <w:rPr>
          <w:rFonts w:ascii="Arial" w:hAnsi="Arial" w:cs="Arial"/>
          <w:sz w:val="24"/>
          <w:szCs w:val="24"/>
          <w:lang w:val="fr-CA"/>
        </w:rPr>
        <w:t>Unity</w:t>
      </w:r>
      <w:proofErr w:type="spellEnd"/>
      <w:r w:rsidR="00490BE8" w:rsidRPr="00433761">
        <w:rPr>
          <w:rFonts w:ascii="Arial" w:hAnsi="Arial" w:cs="Arial"/>
          <w:sz w:val="24"/>
          <w:szCs w:val="24"/>
          <w:lang w:val="fr-CA"/>
        </w:rPr>
        <w:t xml:space="preserve"> fait que nous avons perdu quelques semaines</w:t>
      </w:r>
      <w:r w:rsidR="00433761" w:rsidRPr="00433761">
        <w:rPr>
          <w:rFonts w:ascii="Arial" w:hAnsi="Arial" w:cs="Arial"/>
          <w:sz w:val="24"/>
          <w:szCs w:val="24"/>
          <w:lang w:val="fr-CA"/>
        </w:rPr>
        <w:t>, ce qui nous a empêché d’avoir un jeu à la hauteur de ce qu’on espérait.</w:t>
      </w:r>
      <w:r w:rsidR="00433761">
        <w:rPr>
          <w:rFonts w:ascii="Arial" w:hAnsi="Arial" w:cs="Arial"/>
          <w:sz w:val="24"/>
          <w:szCs w:val="24"/>
          <w:lang w:val="fr-CA"/>
        </w:rPr>
        <w:t xml:space="preserve"> </w:t>
      </w:r>
      <w:r w:rsidR="00BC6061">
        <w:rPr>
          <w:rFonts w:ascii="Arial" w:hAnsi="Arial" w:cs="Arial"/>
          <w:sz w:val="24"/>
          <w:szCs w:val="24"/>
          <w:lang w:val="fr-CA"/>
        </w:rPr>
        <w:t xml:space="preserve">Comme mentionné plus haut, </w:t>
      </w:r>
      <w:r w:rsidR="00EB0518">
        <w:rPr>
          <w:rFonts w:ascii="Arial" w:hAnsi="Arial" w:cs="Arial"/>
          <w:sz w:val="24"/>
          <w:szCs w:val="24"/>
          <w:lang w:val="fr-CA"/>
        </w:rPr>
        <w:t>je suis un peu dessus sur le fait que je n’ai pas réellement pu travailler sur ce qui m’intéressait le plus, mais malheureusement quelqu’un était déjà sur la grille</w:t>
      </w:r>
      <w:r w:rsidR="004233FF">
        <w:rPr>
          <w:rFonts w:ascii="Arial" w:hAnsi="Arial" w:cs="Arial"/>
          <w:sz w:val="24"/>
          <w:szCs w:val="24"/>
          <w:lang w:val="fr-CA"/>
        </w:rPr>
        <w:t xml:space="preserve">. Pour terminer, j’ai apprécié le fait que </w:t>
      </w:r>
      <w:r w:rsidR="00EB6BC0">
        <w:rPr>
          <w:rFonts w:ascii="Arial" w:hAnsi="Arial" w:cs="Arial"/>
          <w:sz w:val="24"/>
          <w:szCs w:val="24"/>
          <w:lang w:val="fr-CA"/>
        </w:rPr>
        <w:t>ce</w:t>
      </w:r>
      <w:r w:rsidR="004233FF">
        <w:rPr>
          <w:rFonts w:ascii="Arial" w:hAnsi="Arial" w:cs="Arial"/>
          <w:sz w:val="24"/>
          <w:szCs w:val="24"/>
          <w:lang w:val="fr-CA"/>
        </w:rPr>
        <w:t xml:space="preserve"> soit un travail de groupe puisque cela nous permet encore plus de voir le fonctionnement d’une entreprise de développement en jeux vidéo </w:t>
      </w:r>
      <w:r w:rsidR="00EB6BC0">
        <w:rPr>
          <w:rFonts w:ascii="Arial" w:hAnsi="Arial" w:cs="Arial"/>
          <w:sz w:val="24"/>
          <w:szCs w:val="24"/>
          <w:lang w:val="fr-CA"/>
        </w:rPr>
        <w:t>ainsi que la hiérarchie présente.</w:t>
      </w:r>
    </w:p>
    <w:p w14:paraId="1EFBF698" w14:textId="77777777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408FC23A" w14:textId="661AF253" w:rsidR="001E2D2F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32CF5064" w14:textId="77777777" w:rsidR="001E2D2F" w:rsidRPr="00060D3D" w:rsidRDefault="001E2D2F" w:rsidP="00060D3D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44DF9616" w14:textId="7E9933A9" w:rsidR="005D47B5" w:rsidRDefault="005D47B5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565FE3AA" w14:textId="5C9B872A" w:rsidR="005D47B5" w:rsidRDefault="005D47B5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7FC97E74" w14:textId="3AFD00BE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17123D23" w14:textId="31C01F76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3283D11A" w14:textId="05F9A71E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558CE71D" w14:textId="198B2CBD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0B40030A" w14:textId="31C148D6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5F14080A" w14:textId="1E8560B8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7DDC3AB2" w14:textId="04C4C64A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0BF7AFAC" w14:textId="381B0219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7F2C3DCA" w14:textId="5F4B5DE0" w:rsidR="00EB6BC0" w:rsidRDefault="00EB6BC0" w:rsidP="005D47B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695D3F00" w14:textId="6098E7DB" w:rsidR="00EB6BC0" w:rsidRPr="00C72ED8" w:rsidRDefault="00EB6BC0" w:rsidP="00EB6BC0">
      <w:pPr>
        <w:pStyle w:val="Title"/>
        <w:rPr>
          <w:lang w:val="fr-CA"/>
        </w:rPr>
      </w:pPr>
      <w:r>
        <w:rPr>
          <w:lang w:val="fr-CA"/>
        </w:rPr>
        <w:lastRenderedPageBreak/>
        <w:t>Annexe</w:t>
      </w:r>
    </w:p>
    <w:sectPr w:rsidR="00EB6BC0" w:rsidRPr="00C72ED8" w:rsidSect="00A41B03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4BCE" w14:textId="77777777" w:rsidR="003E3CCC" w:rsidRDefault="003E3CCC" w:rsidP="00A41B03">
      <w:pPr>
        <w:spacing w:after="0" w:line="240" w:lineRule="auto"/>
      </w:pPr>
      <w:r>
        <w:separator/>
      </w:r>
    </w:p>
  </w:endnote>
  <w:endnote w:type="continuationSeparator" w:id="0">
    <w:p w14:paraId="750997B5" w14:textId="77777777" w:rsidR="003E3CCC" w:rsidRDefault="003E3CCC" w:rsidP="00A4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746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CB681" w14:textId="4D9EEEE1" w:rsidR="00A41B03" w:rsidRDefault="00A41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E0680" w14:textId="77777777" w:rsidR="00A41B03" w:rsidRDefault="00A41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628E" w14:textId="77777777" w:rsidR="003E3CCC" w:rsidRDefault="003E3CCC" w:rsidP="00A41B03">
      <w:pPr>
        <w:spacing w:after="0" w:line="240" w:lineRule="auto"/>
      </w:pPr>
      <w:r>
        <w:separator/>
      </w:r>
    </w:p>
  </w:footnote>
  <w:footnote w:type="continuationSeparator" w:id="0">
    <w:p w14:paraId="5E4C1416" w14:textId="77777777" w:rsidR="003E3CCC" w:rsidRDefault="003E3CCC" w:rsidP="00A41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0B"/>
    <w:rsid w:val="00004F2E"/>
    <w:rsid w:val="00011B5F"/>
    <w:rsid w:val="00021BDA"/>
    <w:rsid w:val="00036A0B"/>
    <w:rsid w:val="00050A9F"/>
    <w:rsid w:val="00060D3D"/>
    <w:rsid w:val="00073B82"/>
    <w:rsid w:val="00084F33"/>
    <w:rsid w:val="000A0FF6"/>
    <w:rsid w:val="000A3AD5"/>
    <w:rsid w:val="00103F40"/>
    <w:rsid w:val="00104EFE"/>
    <w:rsid w:val="00125246"/>
    <w:rsid w:val="001B2BB3"/>
    <w:rsid w:val="001E2D2F"/>
    <w:rsid w:val="00211CB0"/>
    <w:rsid w:val="00255DD4"/>
    <w:rsid w:val="00263CC7"/>
    <w:rsid w:val="0029350A"/>
    <w:rsid w:val="002A2362"/>
    <w:rsid w:val="002B218B"/>
    <w:rsid w:val="002E2D57"/>
    <w:rsid w:val="002E770C"/>
    <w:rsid w:val="002F306A"/>
    <w:rsid w:val="00330A53"/>
    <w:rsid w:val="0037317B"/>
    <w:rsid w:val="003800C1"/>
    <w:rsid w:val="003D2759"/>
    <w:rsid w:val="003E3CCC"/>
    <w:rsid w:val="003E6C7D"/>
    <w:rsid w:val="004233FF"/>
    <w:rsid w:val="00433761"/>
    <w:rsid w:val="004643F9"/>
    <w:rsid w:val="0047523A"/>
    <w:rsid w:val="00490BE8"/>
    <w:rsid w:val="00494342"/>
    <w:rsid w:val="004B05E3"/>
    <w:rsid w:val="004B652E"/>
    <w:rsid w:val="004C291D"/>
    <w:rsid w:val="0052229E"/>
    <w:rsid w:val="00571714"/>
    <w:rsid w:val="005C6EBF"/>
    <w:rsid w:val="005D47B5"/>
    <w:rsid w:val="00631FF0"/>
    <w:rsid w:val="00652A7F"/>
    <w:rsid w:val="006628D2"/>
    <w:rsid w:val="006957CA"/>
    <w:rsid w:val="00707BE0"/>
    <w:rsid w:val="00822BC4"/>
    <w:rsid w:val="00825144"/>
    <w:rsid w:val="00827553"/>
    <w:rsid w:val="00862FDC"/>
    <w:rsid w:val="00875759"/>
    <w:rsid w:val="008A4093"/>
    <w:rsid w:val="008F512D"/>
    <w:rsid w:val="009271E4"/>
    <w:rsid w:val="009530CC"/>
    <w:rsid w:val="00977646"/>
    <w:rsid w:val="009A184B"/>
    <w:rsid w:val="009B2A29"/>
    <w:rsid w:val="00A41B03"/>
    <w:rsid w:val="00A457F9"/>
    <w:rsid w:val="00AD6088"/>
    <w:rsid w:val="00B40ACC"/>
    <w:rsid w:val="00B53859"/>
    <w:rsid w:val="00B62209"/>
    <w:rsid w:val="00BA2B2F"/>
    <w:rsid w:val="00BB2746"/>
    <w:rsid w:val="00BC6061"/>
    <w:rsid w:val="00BD4309"/>
    <w:rsid w:val="00C20560"/>
    <w:rsid w:val="00C715B2"/>
    <w:rsid w:val="00C72ED8"/>
    <w:rsid w:val="00C93D20"/>
    <w:rsid w:val="00CD10F8"/>
    <w:rsid w:val="00CD4946"/>
    <w:rsid w:val="00D3487F"/>
    <w:rsid w:val="00D7000E"/>
    <w:rsid w:val="00D84EB0"/>
    <w:rsid w:val="00D976F3"/>
    <w:rsid w:val="00D97A8D"/>
    <w:rsid w:val="00DE6515"/>
    <w:rsid w:val="00DF1D9E"/>
    <w:rsid w:val="00E0662D"/>
    <w:rsid w:val="00E353FC"/>
    <w:rsid w:val="00E53571"/>
    <w:rsid w:val="00EB0518"/>
    <w:rsid w:val="00EB6BC0"/>
    <w:rsid w:val="00EF48EF"/>
    <w:rsid w:val="00F561BB"/>
    <w:rsid w:val="00F834A9"/>
    <w:rsid w:val="00F964DC"/>
    <w:rsid w:val="00FB0073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D958"/>
  <w15:chartTrackingRefBased/>
  <w15:docId w15:val="{C27010B2-B38D-412C-8F4F-1BF01EB7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B3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BB3"/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2B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B03"/>
  </w:style>
  <w:style w:type="paragraph" w:styleId="Footer">
    <w:name w:val="footer"/>
    <w:basedOn w:val="Normal"/>
    <w:link w:val="FooterChar"/>
    <w:uiPriority w:val="99"/>
    <w:unhideWhenUsed/>
    <w:rsid w:val="00A4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3DD6CAADC7D49BBB51AE3D507A547" ma:contentTypeVersion="5" ma:contentTypeDescription="Crée un document." ma:contentTypeScope="" ma:versionID="c271af70a271243a09c5cbc6405ec74d">
  <xsd:schema xmlns:xsd="http://www.w3.org/2001/XMLSchema" xmlns:xs="http://www.w3.org/2001/XMLSchema" xmlns:p="http://schemas.microsoft.com/office/2006/metadata/properties" xmlns:ns3="c8fac2f9-643e-459f-9cc3-c0319e6321ce" xmlns:ns4="4d529237-4e2b-4db7-a0d3-1936ed4805b8" targetNamespace="http://schemas.microsoft.com/office/2006/metadata/properties" ma:root="true" ma:fieldsID="ad4b13d609f865561e7474e071f80159" ns3:_="" ns4:_="">
    <xsd:import namespace="c8fac2f9-643e-459f-9cc3-c0319e6321ce"/>
    <xsd:import namespace="4d529237-4e2b-4db7-a0d3-1936ed4805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ac2f9-643e-459f-9cc3-c0319e63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29237-4e2b-4db7-a0d3-1936ed4805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D094C-9B59-4DBC-BEF6-D96785DB21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A2B6DC-5F75-4486-A29B-78ED4E95BE48}">
  <ds:schemaRefs>
    <ds:schemaRef ds:uri="4d529237-4e2b-4db7-a0d3-1936ed4805b8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8fac2f9-643e-459f-9cc3-c0319e6321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9DE5A31-E0EE-4852-B2E0-647B307D93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12EE4-E853-443B-8668-782A640A6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ac2f9-643e-459f-9cc3-c0319e6321ce"/>
    <ds:schemaRef ds:uri="4d529237-4e2b-4db7-a0d3-1936ed48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Pier-Olivier Charron</dc:creator>
  <cp:keywords/>
  <dc:description/>
  <cp:lastModifiedBy>Pier-Olivier Charron</cp:lastModifiedBy>
  <cp:revision>2</cp:revision>
  <dcterms:created xsi:type="dcterms:W3CDTF">2021-12-23T04:23:00Z</dcterms:created>
  <dcterms:modified xsi:type="dcterms:W3CDTF">2021-12-23T04:23:00Z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0x0101009A13DD6CAADC7D49BBB51AE3D507A547</vt:lpwstr>
  </property>
</Properties>
</file>