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FF96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14D4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6F7DF53B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14D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35CD2C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14D4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10CEAD4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4D4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7997252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4D4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4C3B38C" w14:textId="77777777" w:rsidR="00E34A13" w:rsidRPr="00BD14D4" w:rsidRDefault="00E34A13" w:rsidP="00E34A13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2CBB52F" w14:textId="77777777" w:rsidR="00E34A13" w:rsidRPr="00BD14D4" w:rsidRDefault="00E34A13" w:rsidP="00E34A13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BF2B62C" w14:textId="77777777" w:rsidR="00E34A13" w:rsidRPr="00BD14D4" w:rsidRDefault="00E34A13" w:rsidP="00E34A1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3979D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1C55DF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7452C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577CE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4D4">
        <w:rPr>
          <w:rFonts w:ascii="Times New Roman" w:hAnsi="Times New Roman" w:cs="Times New Roman"/>
          <w:b/>
          <w:sz w:val="28"/>
          <w:szCs w:val="28"/>
        </w:rPr>
        <w:tab/>
      </w:r>
    </w:p>
    <w:p w14:paraId="1C921D56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7C3DB1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773C9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b/>
          <w:sz w:val="28"/>
          <w:szCs w:val="28"/>
        </w:rPr>
        <w:tab/>
      </w:r>
      <w:r w:rsidRPr="00BD14D4">
        <w:rPr>
          <w:rFonts w:ascii="Times New Roman" w:hAnsi="Times New Roman" w:cs="Times New Roman"/>
          <w:b/>
          <w:sz w:val="28"/>
          <w:szCs w:val="28"/>
        </w:rPr>
        <w:tab/>
      </w:r>
      <w:r w:rsidRPr="00BD14D4">
        <w:rPr>
          <w:rFonts w:ascii="Times New Roman" w:hAnsi="Times New Roman" w:cs="Times New Roman"/>
          <w:b/>
          <w:sz w:val="28"/>
          <w:szCs w:val="28"/>
        </w:rPr>
        <w:tab/>
      </w:r>
    </w:p>
    <w:p w14:paraId="7701C09B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1946EB4E" w14:textId="77777777" w:rsidR="00E34A13" w:rsidRPr="00BD14D4" w:rsidRDefault="00E34A13" w:rsidP="00E34A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BD14D4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50BDBF84" w14:textId="77777777" w:rsidR="00E34A13" w:rsidRPr="00BD14D4" w:rsidRDefault="00E34A13" w:rsidP="00E34A1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тема</w:t>
      </w:r>
    </w:p>
    <w:p w14:paraId="1A68FCED" w14:textId="77777777" w:rsidR="00E34A13" w:rsidRPr="00BD14D4" w:rsidRDefault="00E34A13" w:rsidP="00E34A1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BBDEFF" w14:textId="77777777" w:rsidR="00E34A13" w:rsidRPr="00BD14D4" w:rsidRDefault="00E34A13" w:rsidP="00E34A1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6C0BD" w14:textId="77777777" w:rsidR="00E34A13" w:rsidRPr="00BD14D4" w:rsidRDefault="00E34A13" w:rsidP="00E34A1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D0647" w14:textId="77777777" w:rsidR="00E34A13" w:rsidRPr="00BD14D4" w:rsidRDefault="00E34A13" w:rsidP="00E34A1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FE68FAF" w14:textId="77777777" w:rsidR="00E34A13" w:rsidRPr="00BD14D4" w:rsidRDefault="00E34A13" w:rsidP="00E34A1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2307C5" w14:textId="77777777" w:rsidR="00E34A13" w:rsidRPr="00BD14D4" w:rsidRDefault="00E34A13" w:rsidP="00E34A1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9EDB6DA" w14:textId="77777777" w:rsidR="00E34A13" w:rsidRPr="00BD14D4" w:rsidRDefault="00E34A13" w:rsidP="00E34A1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F8CC26F" w14:textId="77777777" w:rsidR="00E34A13" w:rsidRPr="00BD14D4" w:rsidRDefault="00E34A13" w:rsidP="00E34A1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60BCBC1" w14:textId="77777777" w:rsidR="00E34A13" w:rsidRPr="00BD14D4" w:rsidRDefault="00E34A13" w:rsidP="00E34A1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D948421" w14:textId="77777777" w:rsidR="00E34A13" w:rsidRPr="00BD14D4" w:rsidRDefault="00E34A13" w:rsidP="00E34A1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59DB7BC" w14:textId="77777777" w:rsidR="00E34A13" w:rsidRPr="00BD14D4" w:rsidRDefault="00E34A13" w:rsidP="00E34A1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D14D4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10.10.2023     Овсянкин А.К.</w:t>
      </w:r>
    </w:p>
    <w:p w14:paraId="7E9E87A7" w14:textId="77777777" w:rsidR="00E34A13" w:rsidRPr="00BD14D4" w:rsidRDefault="00E34A13" w:rsidP="00E34A1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22C70223" w14:textId="55905AA6" w:rsidR="00E34A13" w:rsidRPr="00BD14D4" w:rsidRDefault="00E34A13" w:rsidP="00E34A1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БПЦ21-01, 211519003</w:t>
      </w:r>
      <w:r w:rsidRPr="00BD14D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.11.2023       Богданов Д.А.</w:t>
      </w:r>
      <w:r w:rsidRPr="00BD14D4"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47A9C4EB" w14:textId="77777777" w:rsidR="00E34A13" w:rsidRPr="00BD14D4" w:rsidRDefault="00E34A13" w:rsidP="00E34A13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6F43ACB" w14:textId="77777777" w:rsidR="00E34A13" w:rsidRPr="00BD14D4" w:rsidRDefault="00E34A13" w:rsidP="00E34A13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06C43" w14:textId="77777777" w:rsidR="00E34A13" w:rsidRPr="00BD14D4" w:rsidRDefault="00E34A13" w:rsidP="00E34A13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64378" w14:textId="77777777" w:rsidR="00E34A13" w:rsidRPr="00BD14D4" w:rsidRDefault="00E34A13" w:rsidP="00E34A13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7399F" w14:textId="77777777" w:rsidR="00E34A13" w:rsidRPr="00BD14D4" w:rsidRDefault="00E34A13" w:rsidP="00E34A13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E0A593D" w14:textId="77777777" w:rsidR="00E34A13" w:rsidRPr="00BD14D4" w:rsidRDefault="00E34A13" w:rsidP="00E34A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E2FC9" w14:textId="77777777" w:rsidR="00E34A13" w:rsidRPr="00BD14D4" w:rsidRDefault="00E34A13" w:rsidP="00E34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BF574" w14:textId="77777777" w:rsidR="00E34A13" w:rsidRPr="00BD14D4" w:rsidRDefault="00E34A13" w:rsidP="00E34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D82D3" w14:textId="77777777" w:rsidR="00A116E1" w:rsidRDefault="00E34A13" w:rsidP="00A11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095CEBB2" w14:textId="5B259D39" w:rsidR="003D48AF" w:rsidRPr="00A116E1" w:rsidRDefault="00A116E1" w:rsidP="00A11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</w:t>
      </w:r>
      <w:r w:rsidR="005D3953" w:rsidRPr="005D3953">
        <w:rPr>
          <w:rFonts w:ascii="Times New Roman" w:hAnsi="Times New Roman" w:cs="Times New Roman"/>
          <w:b/>
          <w:sz w:val="28"/>
          <w:szCs w:val="28"/>
        </w:rPr>
        <w:t>ОСТ 34.602-89 Техническое задание на создание автоматизированной системы</w:t>
      </w:r>
    </w:p>
    <w:p w14:paraId="1A991CA6" w14:textId="77777777" w:rsidR="00347B63" w:rsidRDefault="00347B63" w:rsidP="005D39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FCA20" w14:textId="248879DD" w:rsidR="005D3953" w:rsidRPr="00F1584C" w:rsidRDefault="005D3953" w:rsidP="005D395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Разделы технического задания:</w:t>
      </w:r>
    </w:p>
    <w:p w14:paraId="2AC7943C" w14:textId="23659610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458E8588" w14:textId="6E28843A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7A5940B" w14:textId="4072F94D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6D662A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762D111B" w14:textId="7339C3DC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6D662A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9F631F8" w14:textId="300FEDF4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34E7C5FF" w14:textId="314B47D8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3AA38561" w14:textId="03C17FAA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2E40A77E" w14:textId="7A5250CC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14:paraId="01664AAB" w14:textId="79AC5272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14:paraId="4C4B36F2" w14:textId="0E84C2DB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5.Состав и содержание работ по созданию системы</w:t>
      </w:r>
    </w:p>
    <w:p w14:paraId="7C87BDEC" w14:textId="16341418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6.Порядок контроля и приёмки системы</w:t>
      </w:r>
    </w:p>
    <w:p w14:paraId="7E8E147F" w14:textId="66F38999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7.Требования к составу и содержанию работ по подготовке объекта автоматизации к вводу системы в действие</w:t>
      </w:r>
    </w:p>
    <w:p w14:paraId="2BB53F74" w14:textId="27F2AB38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8.Требования к документированию</w:t>
      </w:r>
    </w:p>
    <w:p w14:paraId="505E54D0" w14:textId="239F47C1" w:rsidR="003B3BC4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9.Источники разработки</w:t>
      </w:r>
      <w:r w:rsidR="003B3BC4">
        <w:rPr>
          <w:rFonts w:ascii="Times New Roman" w:hAnsi="Times New Roman" w:cs="Times New Roman"/>
          <w:sz w:val="28"/>
          <w:szCs w:val="28"/>
        </w:rPr>
        <w:br w:type="page"/>
      </w:r>
    </w:p>
    <w:p w14:paraId="704A6294" w14:textId="127D87BE" w:rsidR="005D3953" w:rsidRPr="00347B63" w:rsidRDefault="00347B63" w:rsidP="00347B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6B7C16A4" w14:textId="0C2520C2" w:rsidR="00347B63" w:rsidRDefault="00347B63" w:rsidP="00347B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6666B5" w14:textId="77777777" w:rsidR="00347B63" w:rsidRPr="00347B63" w:rsidRDefault="00347B63" w:rsidP="00347B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B821A" w14:textId="7E7ED204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 Наименование системы</w:t>
      </w:r>
    </w:p>
    <w:p w14:paraId="624BE05B" w14:textId="77777777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73DC38E" w14:textId="3C7E192C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1.1.1. Полное наименование системы</w:t>
      </w:r>
    </w:p>
    <w:p w14:paraId="4C9876A3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81BDB28" w14:textId="3374B4E6" w:rsidR="00275FCE" w:rsidRPr="00463A46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75FCE">
        <w:rPr>
          <w:rFonts w:ascii="Times New Roman" w:hAnsi="Times New Roman" w:cs="Times New Roman"/>
          <w:bCs/>
          <w:sz w:val="28"/>
          <w:szCs w:val="28"/>
        </w:rPr>
        <w:t>Автоматическая система управления предприятием</w:t>
      </w:r>
      <w:r w:rsidR="00463A46" w:rsidRPr="00463A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3A46" w:rsidRPr="00283039">
        <w:rPr>
          <w:rFonts w:ascii="Times New Roman" w:hAnsi="Times New Roman" w:cs="Times New Roman"/>
          <w:sz w:val="28"/>
          <w:szCs w:val="28"/>
        </w:rPr>
        <w:t>«</w:t>
      </w:r>
      <w:r w:rsidR="00463A46">
        <w:rPr>
          <w:rFonts w:ascii="Times New Roman" w:hAnsi="Times New Roman" w:cs="Times New Roman"/>
          <w:sz w:val="28"/>
          <w:szCs w:val="28"/>
          <w:lang w:val="en-US"/>
        </w:rPr>
        <w:t>Provide</w:t>
      </w:r>
      <w:r w:rsidR="00463A46" w:rsidRPr="00283039">
        <w:rPr>
          <w:rFonts w:ascii="Times New Roman" w:hAnsi="Times New Roman" w:cs="Times New Roman"/>
          <w:sz w:val="28"/>
          <w:szCs w:val="28"/>
        </w:rPr>
        <w:t>»</w:t>
      </w:r>
    </w:p>
    <w:p w14:paraId="07F61F32" w14:textId="77777777" w:rsidR="00275FCE" w:rsidRPr="00347B63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8C94D4" w14:textId="0CDAA581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1.1.2. Краткое наименование системы</w:t>
      </w:r>
    </w:p>
    <w:p w14:paraId="6E36BDD8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0BF4B2" w14:textId="0B45ECCB" w:rsidR="00347B63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АСУП «</w:t>
      </w:r>
      <w:r w:rsidR="00463A46">
        <w:rPr>
          <w:rFonts w:ascii="Times New Roman" w:hAnsi="Times New Roman" w:cs="Times New Roman"/>
          <w:sz w:val="28"/>
          <w:szCs w:val="28"/>
          <w:lang w:val="en-US"/>
        </w:rPr>
        <w:t>Provide</w:t>
      </w:r>
      <w:r w:rsidRPr="00283039">
        <w:rPr>
          <w:rFonts w:ascii="Times New Roman" w:hAnsi="Times New Roman" w:cs="Times New Roman"/>
          <w:sz w:val="28"/>
          <w:szCs w:val="28"/>
        </w:rPr>
        <w:t>»</w:t>
      </w:r>
    </w:p>
    <w:p w14:paraId="233B2D65" w14:textId="77777777" w:rsidR="00283039" w:rsidRPr="00347B63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D94615B" w14:textId="5BE71830" w:rsidR="005D3953" w:rsidRPr="00347B6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1.2. Основания для проведения работ</w:t>
      </w:r>
    </w:p>
    <w:p w14:paraId="73E4E0B1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8F81023" w14:textId="6E238A49" w:rsidR="00275FCE" w:rsidRPr="00F1584C" w:rsidRDefault="00275FCE" w:rsidP="00275FC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 xml:space="preserve">аказчик </w:t>
      </w:r>
      <w:r w:rsidR="00A116E1">
        <w:rPr>
          <w:rFonts w:ascii="Times New Roman" w:hAnsi="Times New Roman" w:cs="Times New Roman"/>
          <w:bCs/>
          <w:sz w:val="28"/>
          <w:szCs w:val="28"/>
        </w:rPr>
        <w:t>Овсянкин А.К.</w:t>
      </w:r>
    </w:p>
    <w:p w14:paraId="75B7ACC8" w14:textId="77777777" w:rsidR="00275FCE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EE0EFB1" w14:textId="413BB3DE" w:rsidR="00347B63" w:rsidRDefault="005D3953" w:rsidP="00275FC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 Наименование организаций – Заказчика и Разработчика</w:t>
      </w:r>
    </w:p>
    <w:p w14:paraId="2182F654" w14:textId="77777777" w:rsidR="00275FCE" w:rsidRPr="00283039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09F60B1" w14:textId="2E13A672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1.3.1. Заказчик</w:t>
      </w:r>
    </w:p>
    <w:p w14:paraId="66017F9C" w14:textId="77777777" w:rsid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E30797E" w14:textId="2C5E1F4D" w:rsidR="00BE6A94" w:rsidRPr="00F1584C" w:rsidRDefault="00F1584C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аказчик</w:t>
      </w:r>
      <w:r w:rsidR="00EF3FE4">
        <w:rPr>
          <w:rFonts w:ascii="Times New Roman" w:hAnsi="Times New Roman" w:cs="Times New Roman"/>
          <w:bCs/>
          <w:sz w:val="28"/>
          <w:szCs w:val="28"/>
        </w:rPr>
        <w:t xml:space="preserve">: ИП </w:t>
      </w:r>
      <w:r w:rsidR="00A116E1">
        <w:rPr>
          <w:rFonts w:ascii="Times New Roman" w:hAnsi="Times New Roman" w:cs="Times New Roman"/>
          <w:bCs/>
          <w:sz w:val="28"/>
          <w:szCs w:val="28"/>
        </w:rPr>
        <w:t>Овсянкин А.К.</w:t>
      </w:r>
    </w:p>
    <w:p w14:paraId="0109C261" w14:textId="787C2A4A" w:rsidR="00F1584C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F3FE4">
        <w:rPr>
          <w:rFonts w:ascii="Times New Roman" w:hAnsi="Times New Roman" w:cs="Times New Roman"/>
          <w:bCs/>
          <w:sz w:val="28"/>
          <w:szCs w:val="28"/>
        </w:rPr>
        <w:t>Адрес фактический:</w:t>
      </w:r>
      <w:r>
        <w:rPr>
          <w:rFonts w:ascii="Times New Roman" w:hAnsi="Times New Roman" w:cs="Times New Roman"/>
          <w:bCs/>
          <w:sz w:val="28"/>
          <w:szCs w:val="28"/>
        </w:rPr>
        <w:t xml:space="preserve"> Красноярский Край, г. Красноярск, улица </w:t>
      </w:r>
      <w:r w:rsidR="00463A46">
        <w:rPr>
          <w:rFonts w:ascii="Times New Roman" w:hAnsi="Times New Roman" w:cs="Times New Roman"/>
          <w:bCs/>
          <w:sz w:val="28"/>
          <w:szCs w:val="28"/>
        </w:rPr>
        <w:t>Крараб</w:t>
      </w:r>
      <w:r>
        <w:rPr>
          <w:rFonts w:ascii="Times New Roman" w:hAnsi="Times New Roman" w:cs="Times New Roman"/>
          <w:bCs/>
          <w:sz w:val="28"/>
          <w:szCs w:val="28"/>
        </w:rPr>
        <w:t>, д.</w:t>
      </w:r>
      <w:r w:rsidR="00463A46">
        <w:rPr>
          <w:rFonts w:ascii="Times New Roman" w:hAnsi="Times New Roman" w:cs="Times New Roman"/>
          <w:bCs/>
          <w:sz w:val="28"/>
          <w:szCs w:val="28"/>
        </w:rPr>
        <w:t>31А</w:t>
      </w:r>
    </w:p>
    <w:p w14:paraId="7C706784" w14:textId="26338F9C" w:rsidR="00EF3FE4" w:rsidRP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Телефон: 8-</w:t>
      </w:r>
      <w:r w:rsidR="00463A46">
        <w:rPr>
          <w:rFonts w:ascii="Times New Roman" w:hAnsi="Times New Roman" w:cs="Times New Roman"/>
          <w:bCs/>
          <w:sz w:val="28"/>
          <w:szCs w:val="28"/>
        </w:rPr>
        <w:t>ххх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463A46">
        <w:rPr>
          <w:rFonts w:ascii="Times New Roman" w:hAnsi="Times New Roman" w:cs="Times New Roman"/>
          <w:bCs/>
          <w:sz w:val="28"/>
          <w:szCs w:val="28"/>
        </w:rPr>
        <w:t>ххх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463A46">
        <w:rPr>
          <w:rFonts w:ascii="Times New Roman" w:hAnsi="Times New Roman" w:cs="Times New Roman"/>
          <w:bCs/>
          <w:sz w:val="28"/>
          <w:szCs w:val="28"/>
        </w:rPr>
        <w:t>хх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463A46">
        <w:rPr>
          <w:rFonts w:ascii="Times New Roman" w:hAnsi="Times New Roman" w:cs="Times New Roman"/>
          <w:bCs/>
          <w:sz w:val="28"/>
          <w:szCs w:val="28"/>
        </w:rPr>
        <w:t>хх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04290DF" w14:textId="77777777" w:rsid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854B62F" w14:textId="00E47F49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1.3.2. Разработчик</w:t>
      </w:r>
    </w:p>
    <w:p w14:paraId="2B6739A9" w14:textId="77777777" w:rsidR="003B3BC4" w:rsidRDefault="003B3BC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1EC26B" w14:textId="370E8F46" w:rsidR="00283039" w:rsidRDefault="00EF3FE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463A46">
        <w:rPr>
          <w:rFonts w:ascii="Times New Roman" w:hAnsi="Times New Roman" w:cs="Times New Roman"/>
          <w:sz w:val="28"/>
          <w:szCs w:val="28"/>
        </w:rPr>
        <w:t>Богданов Д.А</w:t>
      </w:r>
      <w:r w:rsidR="00283039">
        <w:rPr>
          <w:rFonts w:ascii="Times New Roman" w:hAnsi="Times New Roman" w:cs="Times New Roman"/>
          <w:sz w:val="28"/>
          <w:szCs w:val="28"/>
        </w:rPr>
        <w:t>.</w:t>
      </w:r>
    </w:p>
    <w:p w14:paraId="536EF2DA" w14:textId="3630E74C" w:rsidR="00EF3FE4" w:rsidRPr="00BE6A94" w:rsidRDefault="00EF3FE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8-</w:t>
      </w:r>
      <w:r w:rsidR="00463A46"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>-</w:t>
      </w:r>
      <w:r w:rsidR="00463A46"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>-</w:t>
      </w:r>
      <w:r w:rsidR="00463A46">
        <w:rPr>
          <w:rFonts w:ascii="Times New Roman" w:hAnsi="Times New Roman" w:cs="Times New Roman"/>
          <w:sz w:val="28"/>
          <w:szCs w:val="28"/>
        </w:rPr>
        <w:t>хх</w:t>
      </w:r>
      <w:r>
        <w:rPr>
          <w:rFonts w:ascii="Times New Roman" w:hAnsi="Times New Roman" w:cs="Times New Roman"/>
          <w:sz w:val="28"/>
          <w:szCs w:val="28"/>
        </w:rPr>
        <w:t>-</w:t>
      </w:r>
      <w:r w:rsidR="00463A46">
        <w:rPr>
          <w:rFonts w:ascii="Times New Roman" w:hAnsi="Times New Roman" w:cs="Times New Roman"/>
          <w:sz w:val="28"/>
          <w:szCs w:val="28"/>
        </w:rPr>
        <w:t>хх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CDF4A" w14:textId="77777777" w:rsid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9448642" w14:textId="09A63FAF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1.4. Плановые сроки начала и окончания работы</w:t>
      </w:r>
    </w:p>
    <w:p w14:paraId="23CED18A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E5CB2E" w14:textId="4CE90E1A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07.09.2023 – 30.11.2023</w:t>
      </w:r>
    </w:p>
    <w:p w14:paraId="2190DC3F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CA8F1B4" w14:textId="3E05A83D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1.5. Источники и порядок финансирования</w:t>
      </w:r>
    </w:p>
    <w:p w14:paraId="703F7143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140911" w14:textId="4E280472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Источником финансирования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заказчик.</w:t>
      </w:r>
    </w:p>
    <w:p w14:paraId="2F8C3018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266B898" w14:textId="3ACA30A9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1.6. Порядок оформления и предъявления заказчику результатов работ</w:t>
      </w:r>
    </w:p>
    <w:p w14:paraId="388129A9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B98AA6" w14:textId="098117F8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Работы по 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39">
        <w:rPr>
          <w:rFonts w:ascii="Times New Roman" w:hAnsi="Times New Roman" w:cs="Times New Roman"/>
          <w:sz w:val="28"/>
          <w:szCs w:val="28"/>
        </w:rPr>
        <w:t>АСУП сдаются Разработчиками поэтапно в соответствии с календарным планом Проекта.</w:t>
      </w:r>
    </w:p>
    <w:p w14:paraId="78F88DE2" w14:textId="4B11C5FB" w:rsidR="005D3953" w:rsidRDefault="005D395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51584" w14:textId="131E9069" w:rsidR="00347B63" w:rsidRDefault="00347B63" w:rsidP="00275FC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НАЗНАЧЕНИЕ И ЦЕЛИ СОЗДАНИЯ СИСТЕМЫ</w:t>
      </w:r>
    </w:p>
    <w:p w14:paraId="307C7D9C" w14:textId="70886801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0AE427" w14:textId="77777777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5730FD" w14:textId="1F0AB53E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2.1. Назначение системы</w:t>
      </w:r>
    </w:p>
    <w:p w14:paraId="2C42609C" w14:textId="77777777" w:rsidR="003B3BC4" w:rsidRDefault="00283039" w:rsidP="002830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D7C597" w14:textId="4D00A18C" w:rsidR="00347B63" w:rsidRDefault="00283039" w:rsidP="003B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АСУП создана с целью повышения эффективности контроля за производственными процессами на предприятии Заказчика. Основной задачей АСУП является автоматизация информационно-производственной деятельности Заказчика. В рамках данного проекта предполагается автоматизировать информационно-производственные процессы в следующих областях:</w:t>
      </w:r>
    </w:p>
    <w:p w14:paraId="79F61B59" w14:textId="3568176A" w:rsidR="00283039" w:rsidRPr="0020752E" w:rsidRDefault="00283039" w:rsidP="002075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анализ актуальных данных</w:t>
      </w:r>
      <w:r w:rsidR="00BA4C9D" w:rsidRPr="0020752E">
        <w:rPr>
          <w:rFonts w:ascii="Times New Roman" w:hAnsi="Times New Roman" w:cs="Times New Roman"/>
          <w:sz w:val="28"/>
          <w:szCs w:val="28"/>
        </w:rPr>
        <w:t xml:space="preserve"> – стоимость материалов</w:t>
      </w:r>
      <w:r w:rsidRPr="0020752E">
        <w:rPr>
          <w:rFonts w:ascii="Times New Roman" w:hAnsi="Times New Roman" w:cs="Times New Roman"/>
          <w:sz w:val="28"/>
          <w:szCs w:val="28"/>
        </w:rPr>
        <w:t>;</w:t>
      </w:r>
    </w:p>
    <w:p w14:paraId="1F6E4178" w14:textId="7A8FBA87" w:rsidR="00283039" w:rsidRPr="0020752E" w:rsidRDefault="00283039" w:rsidP="002075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оптимизация процесса закуп</w:t>
      </w:r>
      <w:r w:rsidR="003B3BC4" w:rsidRPr="0020752E">
        <w:rPr>
          <w:rFonts w:ascii="Times New Roman" w:hAnsi="Times New Roman" w:cs="Times New Roman"/>
          <w:sz w:val="28"/>
          <w:szCs w:val="28"/>
        </w:rPr>
        <w:t>ок</w:t>
      </w:r>
      <w:r w:rsidRPr="0020752E">
        <w:rPr>
          <w:rFonts w:ascii="Times New Roman" w:hAnsi="Times New Roman" w:cs="Times New Roman"/>
          <w:sz w:val="28"/>
          <w:szCs w:val="28"/>
        </w:rPr>
        <w:t>;</w:t>
      </w:r>
    </w:p>
    <w:p w14:paraId="76F3D63C" w14:textId="075C86E3" w:rsidR="003B3BC4" w:rsidRPr="0020752E" w:rsidRDefault="003B3BC4" w:rsidP="002075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оптимизация рабочих мест;</w:t>
      </w:r>
    </w:p>
    <w:p w14:paraId="3A0E6F93" w14:textId="7970F108" w:rsidR="003B3BC4" w:rsidRPr="0020752E" w:rsidRDefault="003B3BC4" w:rsidP="002075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контроль выполнения заявок.</w:t>
      </w:r>
    </w:p>
    <w:p w14:paraId="58317AD6" w14:textId="77777777" w:rsidR="00283039" w:rsidRDefault="00283039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0EA66" w14:textId="7796E6D5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2.2. Цели создания системы</w:t>
      </w:r>
    </w:p>
    <w:p w14:paraId="73227D53" w14:textId="3AC3A10B" w:rsidR="00347B63" w:rsidRDefault="003B3BC4" w:rsidP="007D5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05F2CB" w14:textId="723E78B1" w:rsidR="003B3BC4" w:rsidRDefault="003B3BC4" w:rsidP="007D5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АСУП создаётся с целью:</w:t>
      </w:r>
    </w:p>
    <w:p w14:paraId="61A91A01" w14:textId="4F20FD00" w:rsidR="003B3BC4" w:rsidRPr="0020752E" w:rsidRDefault="003B3BC4" w:rsidP="0020752E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повышения качества оказываемых услуг;</w:t>
      </w:r>
    </w:p>
    <w:p w14:paraId="7885AFAF" w14:textId="750A51C3" w:rsidR="003B3BC4" w:rsidRPr="0020752E" w:rsidRDefault="003B3BC4" w:rsidP="0020752E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обеспечения доступности информации;</w:t>
      </w:r>
    </w:p>
    <w:p w14:paraId="1646E48E" w14:textId="2D44FB7F" w:rsidR="003B3BC4" w:rsidRPr="0020752E" w:rsidRDefault="003B3BC4" w:rsidP="0020752E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создания единой системы управления;</w:t>
      </w:r>
    </w:p>
    <w:p w14:paraId="43CD18FA" w14:textId="70419FC5" w:rsidR="003B3BC4" w:rsidRPr="0020752E" w:rsidRDefault="003B3BC4" w:rsidP="0020752E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повышения эффективности удовлетворения потребностей;</w:t>
      </w:r>
    </w:p>
    <w:p w14:paraId="3E98B1EF" w14:textId="34CB08B1" w:rsidR="003B3BC4" w:rsidRPr="0020752E" w:rsidRDefault="003B3BC4" w:rsidP="0020752E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оптимизации рабочих мест персонала, для увеличения продуктивности;</w:t>
      </w:r>
    </w:p>
    <w:p w14:paraId="362E19D5" w14:textId="087EB15A" w:rsidR="003B3BC4" w:rsidRDefault="003B3BC4" w:rsidP="007D5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3BC4">
        <w:rPr>
          <w:rFonts w:ascii="Times New Roman" w:hAnsi="Times New Roman" w:cs="Times New Roman"/>
          <w:sz w:val="28"/>
          <w:szCs w:val="28"/>
        </w:rPr>
        <w:t>В результате создания, должны быть улучшены значения следующих показателей:</w:t>
      </w:r>
    </w:p>
    <w:p w14:paraId="7F667B25" w14:textId="6F1F1699" w:rsidR="003B3BC4" w:rsidRPr="0020752E" w:rsidRDefault="003B3BC4" w:rsidP="0020752E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время сбора и первичной обработки исходной информации;</w:t>
      </w:r>
    </w:p>
    <w:p w14:paraId="71A8D282" w14:textId="1BE66F13" w:rsidR="003B3BC4" w:rsidRPr="0020752E" w:rsidRDefault="003B3BC4" w:rsidP="0020752E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время, затрачиваемое на информационно-аналитическую деятельность;</w:t>
      </w:r>
    </w:p>
    <w:p w14:paraId="5AFF2D15" w14:textId="2BC42D0C" w:rsidR="003B3BC4" w:rsidRPr="0020752E" w:rsidRDefault="003B3BC4" w:rsidP="0020752E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затраты, в процессе выполнения заявки.</w:t>
      </w:r>
    </w:p>
    <w:p w14:paraId="7AA64EE6" w14:textId="77777777" w:rsidR="00137570" w:rsidRPr="0020752E" w:rsidRDefault="00137570" w:rsidP="0020752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0752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979257" w14:textId="4FAEA96B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3. ХАРАКТЕРИСТИКА ОБЪЕКТОВ АВТОМАТИЗАЦИИ</w:t>
      </w:r>
    </w:p>
    <w:p w14:paraId="09DA6FE8" w14:textId="36F0F5C1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10B040" w14:textId="31979195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B8D114" w14:textId="28BFBBB1" w:rsidR="003B3BC4" w:rsidRDefault="003B3BC4" w:rsidP="003B3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3BC4">
        <w:rPr>
          <w:rFonts w:ascii="Times New Roman" w:hAnsi="Times New Roman" w:cs="Times New Roman"/>
          <w:sz w:val="28"/>
          <w:szCs w:val="28"/>
        </w:rPr>
        <w:t xml:space="preserve">Автоматизация объектов тесно взаимосвязана с бизнес-процессами предприятия. Бизнес-процессы удобно представить в графической форме с использованием программного обеспечения </w:t>
      </w:r>
      <w:r w:rsidRPr="003B3BC4">
        <w:rPr>
          <w:rFonts w:ascii="Times New Roman" w:hAnsi="Times New Roman" w:cs="Times New Roman"/>
          <w:i/>
          <w:sz w:val="28"/>
          <w:szCs w:val="28"/>
        </w:rPr>
        <w:t>BusinessStudio</w:t>
      </w:r>
      <w:r w:rsidRPr="003B3BC4">
        <w:rPr>
          <w:rFonts w:ascii="Times New Roman" w:hAnsi="Times New Roman" w:cs="Times New Roman"/>
          <w:sz w:val="28"/>
          <w:szCs w:val="28"/>
        </w:rPr>
        <w:t xml:space="preserve">. На первом графическом изображении отображена деятельность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3B3BC4">
        <w:rPr>
          <w:rFonts w:ascii="Times New Roman" w:hAnsi="Times New Roman" w:cs="Times New Roman"/>
          <w:sz w:val="28"/>
          <w:szCs w:val="28"/>
        </w:rPr>
        <w:t>с входными данными и документами, необходимыми для успешного осуществления его функций.</w:t>
      </w:r>
    </w:p>
    <w:p w14:paraId="551747A4" w14:textId="5E904061" w:rsidR="003B3BC4" w:rsidRDefault="00137570" w:rsidP="003B3B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3B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02D104" wp14:editId="033CC7AF">
            <wp:simplePos x="0" y="0"/>
            <wp:positionH relativeFrom="margin">
              <wp:posOffset>-1270</wp:posOffset>
            </wp:positionH>
            <wp:positionV relativeFrom="paragraph">
              <wp:posOffset>170815</wp:posOffset>
            </wp:positionV>
            <wp:extent cx="6118225" cy="25660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9" r="1978" b="9003"/>
                    <a:stretch/>
                  </pic:blipFill>
                  <pic:spPr bwMode="auto">
                    <a:xfrm>
                      <a:off x="0" y="0"/>
                      <a:ext cx="6118225" cy="256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BC4" w:rsidRPr="003B3BC4">
        <w:rPr>
          <w:rFonts w:ascii="Times New Roman" w:hAnsi="Times New Roman" w:cs="Times New Roman"/>
          <w:sz w:val="24"/>
          <w:szCs w:val="24"/>
        </w:rPr>
        <w:t>Рисунок 1 –</w:t>
      </w:r>
      <w:r w:rsidRPr="00137570">
        <w:t xml:space="preserve"> </w:t>
      </w:r>
      <w:r w:rsidRPr="00137570">
        <w:rPr>
          <w:rFonts w:ascii="Times New Roman" w:hAnsi="Times New Roman" w:cs="Times New Roman"/>
          <w:sz w:val="24"/>
          <w:szCs w:val="24"/>
        </w:rPr>
        <w:t>деятельность предприятия</w:t>
      </w:r>
    </w:p>
    <w:p w14:paraId="18005626" w14:textId="77777777" w:rsidR="00137570" w:rsidRDefault="003B3BC4" w:rsidP="00CD7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4A3467" w14:textId="0E2DAD03" w:rsidR="003B3BC4" w:rsidRPr="00CD7F77" w:rsidRDefault="003B3BC4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>Деятельность предприятия может быть разделена на 4 основных процесса, отображённых на рисунке 2.</w:t>
      </w:r>
    </w:p>
    <w:p w14:paraId="1E6C02AC" w14:textId="0952F1DB" w:rsidR="00CD7F77" w:rsidRDefault="00137570" w:rsidP="00CD7F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64844F" wp14:editId="1C8690BC">
            <wp:simplePos x="0" y="0"/>
            <wp:positionH relativeFrom="margin">
              <wp:posOffset>-1270</wp:posOffset>
            </wp:positionH>
            <wp:positionV relativeFrom="paragraph">
              <wp:posOffset>173355</wp:posOffset>
            </wp:positionV>
            <wp:extent cx="6119495" cy="31559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F77">
        <w:rPr>
          <w:rFonts w:ascii="Times New Roman" w:hAnsi="Times New Roman" w:cs="Times New Roman"/>
          <w:sz w:val="24"/>
          <w:szCs w:val="24"/>
        </w:rPr>
        <w:t>Рисунок 2 – основные процессы деятельности предприятия</w:t>
      </w:r>
    </w:p>
    <w:p w14:paraId="237025E8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2C79F3" w14:textId="12A4976D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lastRenderedPageBreak/>
        <w:t>Анализ всех процессов при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D7F77">
        <w:rPr>
          <w:rFonts w:ascii="Times New Roman" w:hAnsi="Times New Roman" w:cs="Times New Roman"/>
          <w:sz w:val="28"/>
          <w:szCs w:val="28"/>
        </w:rPr>
        <w:t xml:space="preserve">те </w:t>
      </w:r>
      <w:r>
        <w:rPr>
          <w:rFonts w:ascii="Times New Roman" w:hAnsi="Times New Roman" w:cs="Times New Roman"/>
          <w:sz w:val="28"/>
          <w:szCs w:val="28"/>
        </w:rPr>
        <w:t>и обработке заявок представлен на рисунке 3.</w:t>
      </w:r>
    </w:p>
    <w:p w14:paraId="2C06BC08" w14:textId="4F51DF21" w:rsidR="00CD7F77" w:rsidRPr="00CD7F77" w:rsidRDefault="00137570" w:rsidP="00CD7F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2A6165" wp14:editId="2D885A02">
            <wp:simplePos x="0" y="0"/>
            <wp:positionH relativeFrom="column">
              <wp:posOffset>-1270</wp:posOffset>
            </wp:positionH>
            <wp:positionV relativeFrom="paragraph">
              <wp:posOffset>174625</wp:posOffset>
            </wp:positionV>
            <wp:extent cx="6119495" cy="21678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F77" w:rsidRPr="00CD7F77">
        <w:rPr>
          <w:rFonts w:ascii="Times New Roman" w:hAnsi="Times New Roman" w:cs="Times New Roman"/>
          <w:sz w:val="24"/>
          <w:szCs w:val="24"/>
        </w:rPr>
        <w:t>Рисунок 3 –</w:t>
      </w:r>
      <w:r w:rsidR="00CD7F77" w:rsidRPr="00CD7F77">
        <w:t xml:space="preserve"> процесс</w:t>
      </w:r>
      <w:r w:rsidR="00CD7F77">
        <w:t>ы</w:t>
      </w:r>
      <w:r w:rsidR="00CD7F77" w:rsidRPr="00CD7F77">
        <w:t xml:space="preserve"> при учёте и обработке заявок</w:t>
      </w:r>
    </w:p>
    <w:p w14:paraId="7BD322C0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CCFF73" w14:textId="64F04DF0" w:rsidR="00CD7F77" w:rsidRDefault="00CD7F77" w:rsidP="00CD7F77">
      <w:pPr>
        <w:spacing w:after="0" w:line="240" w:lineRule="auto"/>
        <w:ind w:firstLine="708"/>
        <w:jc w:val="both"/>
        <w:rPr>
          <w:noProof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>закупке материалов представлен на рисунке 4.</w:t>
      </w:r>
    </w:p>
    <w:p w14:paraId="55A2E1EC" w14:textId="71EAD2F1" w:rsidR="00CD7F77" w:rsidRDefault="00137570" w:rsidP="001375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9480E78" wp14:editId="3F48906F">
            <wp:simplePos x="0" y="0"/>
            <wp:positionH relativeFrom="margin">
              <wp:posOffset>-1270</wp:posOffset>
            </wp:positionH>
            <wp:positionV relativeFrom="paragraph">
              <wp:posOffset>173355</wp:posOffset>
            </wp:positionV>
            <wp:extent cx="6119495" cy="2602865"/>
            <wp:effectExtent l="0" t="0" r="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7F77">
        <w:rPr>
          <w:rFonts w:ascii="Times New Roman" w:hAnsi="Times New Roman" w:cs="Times New Roman"/>
          <w:sz w:val="24"/>
          <w:szCs w:val="24"/>
        </w:rPr>
        <w:t>4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–</w:t>
      </w:r>
      <w:r w:rsidR="00CD7F77" w:rsidRPr="00CD7F77">
        <w:t xml:space="preserve">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при закупке материалов</w:t>
      </w:r>
    </w:p>
    <w:p w14:paraId="0AAC4DE5" w14:textId="13703803" w:rsidR="00CD7F77" w:rsidRPr="00CD7F77" w:rsidRDefault="00CD7F77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73FE3" w14:textId="673DA2A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всех процессов при учёте и выдаче материалов представлен на рисунке 5.</w:t>
      </w:r>
    </w:p>
    <w:p w14:paraId="538E66C6" w14:textId="7750B35A" w:rsidR="00CD7F77" w:rsidRDefault="00CD7F77" w:rsidP="00CD7F7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4D27010" wp14:editId="62E3CF94">
            <wp:simplePos x="0" y="0"/>
            <wp:positionH relativeFrom="margin">
              <wp:align>center</wp:align>
            </wp:positionH>
            <wp:positionV relativeFrom="paragraph">
              <wp:posOffset>230</wp:posOffset>
            </wp:positionV>
            <wp:extent cx="3894455" cy="287147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Рисунок 5 –</w:t>
      </w:r>
      <w:r w:rsidRPr="00CD7F77">
        <w:t xml:space="preserve"> </w:t>
      </w:r>
      <w:r w:rsidRPr="00CD7F77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D7F77">
        <w:rPr>
          <w:rFonts w:ascii="Times New Roman" w:hAnsi="Times New Roman" w:cs="Times New Roman"/>
          <w:sz w:val="24"/>
          <w:szCs w:val="24"/>
        </w:rPr>
        <w:t xml:space="preserve"> при учёте и выдаче материалов</w:t>
      </w:r>
    </w:p>
    <w:p w14:paraId="1E1E6B9C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41671B" w14:textId="0573CA0C" w:rsidR="00CD7F77" w:rsidRDefault="00CD7F77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Анализ всех процессов при контроле выполнения заявок представлен на рисунке 6.</w:t>
      </w:r>
    </w:p>
    <w:p w14:paraId="396F26C0" w14:textId="461AEA9A" w:rsidR="00CD7F77" w:rsidRDefault="00137570" w:rsidP="00CD7F7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5E823B" wp14:editId="4C83411B">
            <wp:simplePos x="0" y="0"/>
            <wp:positionH relativeFrom="margin">
              <wp:posOffset>638175</wp:posOffset>
            </wp:positionH>
            <wp:positionV relativeFrom="paragraph">
              <wp:posOffset>169545</wp:posOffset>
            </wp:positionV>
            <wp:extent cx="4842510" cy="2797175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F77"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при контроле выполнения заявок</w:t>
      </w:r>
    </w:p>
    <w:p w14:paraId="5A46B1F9" w14:textId="74CFF840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85EE6D" w14:textId="77777777" w:rsidR="00137570" w:rsidRDefault="001375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0EA106" w14:textId="592DD65F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СИСТЕМЕ</w:t>
      </w:r>
    </w:p>
    <w:p w14:paraId="6D2A1F63" w14:textId="2E5B140B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4ECD65" w14:textId="1FBF196D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0B3FB6" w14:textId="23958053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 Требования к системе в целом</w:t>
      </w:r>
    </w:p>
    <w:p w14:paraId="43B4C04A" w14:textId="177F8328" w:rsidR="00347B63" w:rsidRDefault="00DC1DFE" w:rsidP="00DC1D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7E7296" w14:textId="4E50757C" w:rsidR="00347B63" w:rsidRPr="00347B63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7B63" w:rsidRPr="00347B63">
        <w:rPr>
          <w:rFonts w:ascii="Times New Roman" w:hAnsi="Times New Roman" w:cs="Times New Roman"/>
          <w:b/>
          <w:sz w:val="28"/>
          <w:szCs w:val="28"/>
        </w:rPr>
        <w:t>4.1.1. Требования к структуре и функционированию системы</w:t>
      </w:r>
    </w:p>
    <w:p w14:paraId="06B2B3C8" w14:textId="7FB7FBA5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E66E03" w14:textId="77777777" w:rsidR="00123525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Система должна обеспечивать следующие режимы функционирования для бизнес-единицы "Снабжение":</w:t>
      </w:r>
    </w:p>
    <w:p w14:paraId="6A1752BD" w14:textId="55D0B026" w:rsidR="00123525" w:rsidRPr="0020752E" w:rsidRDefault="00123525" w:rsidP="0020752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Основной режим: В этом режиме подсистемы бизнес-единицы "Снабжение" должны выполнять все свои основные функции. Этот режим предназначен для обеспечения непрерывной и эффективной деятельности системы.</w:t>
      </w:r>
    </w:p>
    <w:p w14:paraId="1BCDFAFF" w14:textId="77777777" w:rsidR="00123525" w:rsidRPr="0020752E" w:rsidRDefault="00123525" w:rsidP="0020752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Профилактический режим: В этом режиме одна или все подсистемы бизнес-единицы "Снабжение" не выполняют своих основных функций. Профилактический режим предназначен для проведения технического обслуживания и устранения возможных аварийных ситуаций.</w:t>
      </w:r>
    </w:p>
    <w:p w14:paraId="4822D66A" w14:textId="77777777" w:rsidR="00123525" w:rsidRPr="00014421" w:rsidRDefault="00123525" w:rsidP="00207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21">
        <w:rPr>
          <w:rFonts w:ascii="Times New Roman" w:hAnsi="Times New Roman" w:cs="Times New Roman"/>
          <w:sz w:val="28"/>
          <w:szCs w:val="28"/>
        </w:rPr>
        <w:t>В основном режиме функционирования бизнес-единицы "Снабжение" система должна обеспечивать:</w:t>
      </w:r>
    </w:p>
    <w:p w14:paraId="7B8868CF" w14:textId="77777777" w:rsidR="00123525" w:rsidRPr="0020752E" w:rsidRDefault="00123525" w:rsidP="002075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Работу пользователей в режиме 24 часа в сутки, 7 дней в неделю (24/7), чтобы поддерживать оперативность бизнес-процессов.</w:t>
      </w:r>
    </w:p>
    <w:p w14:paraId="3B29D844" w14:textId="77777777" w:rsidR="00123525" w:rsidRPr="0020752E" w:rsidRDefault="00123525" w:rsidP="002075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Выполнение основных функций, включающих сбор, обработку и загрузку данных, хранение данных, а также предоставление отчетности для эффективного управления потребностями в материалах.</w:t>
      </w:r>
    </w:p>
    <w:p w14:paraId="4F5A8756" w14:textId="77777777" w:rsidR="00123525" w:rsidRPr="00014421" w:rsidRDefault="00123525" w:rsidP="00207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21">
        <w:rPr>
          <w:rFonts w:ascii="Times New Roman" w:hAnsi="Times New Roman" w:cs="Times New Roman"/>
          <w:sz w:val="28"/>
          <w:szCs w:val="28"/>
        </w:rPr>
        <w:t>В профилактическом режиме система бизнес-единицы "Снабжение" должна обеспечивать возможность проведения следующих работ:</w:t>
      </w:r>
    </w:p>
    <w:p w14:paraId="5F06D7E4" w14:textId="77777777" w:rsidR="00123525" w:rsidRPr="0020752E" w:rsidRDefault="00123525" w:rsidP="0020752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Техническое обслуживание для поддержания надежности и эффективности системы.</w:t>
      </w:r>
    </w:p>
    <w:p w14:paraId="24952404" w14:textId="77777777" w:rsidR="00123525" w:rsidRPr="0020752E" w:rsidRDefault="00123525" w:rsidP="0020752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Устранение аварийных ситуаций с целью минимизации потенциальных проблем и перебоев в работе.</w:t>
      </w:r>
    </w:p>
    <w:p w14:paraId="01E76660" w14:textId="77777777" w:rsidR="00123525" w:rsidRDefault="00123525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A477B8" w14:textId="613AA0C4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14:paraId="18F9FF5E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65113B" w14:textId="287E867C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3525">
        <w:rPr>
          <w:rFonts w:ascii="Times New Roman" w:hAnsi="Times New Roman" w:cs="Times New Roman"/>
          <w:b/>
          <w:sz w:val="28"/>
          <w:szCs w:val="28"/>
        </w:rPr>
        <w:t>4.1.2.1. Требования к численности персонала бизнес-единицы "Снабжение"</w:t>
      </w:r>
    </w:p>
    <w:p w14:paraId="278FFC81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52D2BD" w14:textId="34A7E1D8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В состав персонала бизнес-единицы "Снабжение", ответственной за выявление потребности в материалах, необходимо включить следующих специалистов:</w:t>
      </w:r>
    </w:p>
    <w:p w14:paraId="6BDD0CAC" w14:textId="0FB525B4" w:rsidR="00123525" w:rsidRPr="0020752E" w:rsidRDefault="00123525" w:rsidP="0020752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Руководитель бизнес-единицы "Снабжение" – 1 человек.</w:t>
      </w:r>
    </w:p>
    <w:p w14:paraId="1A3C0F35" w14:textId="18FC2BC2" w:rsidR="00123525" w:rsidRPr="0020752E" w:rsidRDefault="00123525" w:rsidP="0020752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Специалист, осуществляющий управление АСУП – 1 человек.</w:t>
      </w:r>
    </w:p>
    <w:p w14:paraId="26770D5D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lastRenderedPageBreak/>
        <w:t>Каждое из указанных лиц должно исполнять свои функциональные обязанности:</w:t>
      </w:r>
    </w:p>
    <w:p w14:paraId="40485E36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5304A6" w14:textId="5291E813" w:rsidR="00123525" w:rsidRPr="0020752E" w:rsidRDefault="00123525" w:rsidP="0020752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Руководитель бизнес-единицы "Снабжение" должен обеспечивать на протяжении функционирования АСУП общее руководство процессами;</w:t>
      </w:r>
    </w:p>
    <w:p w14:paraId="24A4862F" w14:textId="1EE6C770" w:rsidR="00123525" w:rsidRPr="0020752E" w:rsidRDefault="00123525" w:rsidP="0020752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 xml:space="preserve">Специалист системы должен заниматься учётом и обработкой заявок, </w:t>
      </w:r>
      <w:r w:rsidR="00386100" w:rsidRPr="0020752E">
        <w:rPr>
          <w:rFonts w:ascii="Times New Roman" w:hAnsi="Times New Roman" w:cs="Times New Roman"/>
          <w:sz w:val="28"/>
          <w:szCs w:val="28"/>
        </w:rPr>
        <w:t>составлением плана потребностей, отслеживанием поставленных и выданных материалов, контролем выполнения заявок</w:t>
      </w:r>
      <w:r w:rsidRPr="0020752E">
        <w:rPr>
          <w:rFonts w:ascii="Times New Roman" w:hAnsi="Times New Roman" w:cs="Times New Roman"/>
          <w:sz w:val="28"/>
          <w:szCs w:val="28"/>
        </w:rPr>
        <w:t>;</w:t>
      </w:r>
    </w:p>
    <w:p w14:paraId="167DC3B8" w14:textId="77777777" w:rsidR="00386100" w:rsidRPr="00123525" w:rsidRDefault="00386100" w:rsidP="003861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BC75FD" w14:textId="77777777" w:rsidR="00123525" w:rsidRPr="00386100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100">
        <w:rPr>
          <w:rFonts w:ascii="Times New Roman" w:hAnsi="Times New Roman" w:cs="Times New Roman"/>
          <w:b/>
          <w:sz w:val="28"/>
          <w:szCs w:val="28"/>
        </w:rPr>
        <w:t>4.1.2.2. Требования к квалификации персонала бизнес-единицы "Снабжение"</w:t>
      </w:r>
    </w:p>
    <w:p w14:paraId="744EE7E1" w14:textId="77777777" w:rsidR="00386100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C4FECF" w14:textId="1222862C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Для персонала, работающего в бизнес-единице "Снабжение" и управляющего системой выявления потребности в материалах, предъявляются следующие требования:</w:t>
      </w:r>
    </w:p>
    <w:p w14:paraId="706FFBE6" w14:textId="77D0AB66" w:rsidR="00123525" w:rsidRPr="0020752E" w:rsidRDefault="00123525" w:rsidP="0020752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 xml:space="preserve">Руководитель бизнес-единицы должен и опытом в управлении </w:t>
      </w:r>
      <w:r w:rsidR="00386100" w:rsidRPr="0020752E">
        <w:rPr>
          <w:rFonts w:ascii="Times New Roman" w:hAnsi="Times New Roman" w:cs="Times New Roman"/>
          <w:sz w:val="28"/>
          <w:szCs w:val="28"/>
        </w:rPr>
        <w:t>персоналом</w:t>
      </w:r>
      <w:r w:rsidRPr="0020752E">
        <w:rPr>
          <w:rFonts w:ascii="Times New Roman" w:hAnsi="Times New Roman" w:cs="Times New Roman"/>
          <w:sz w:val="28"/>
          <w:szCs w:val="28"/>
        </w:rPr>
        <w:t>;</w:t>
      </w:r>
    </w:p>
    <w:p w14:paraId="131FA94F" w14:textId="6F4F5C39" w:rsidR="00123525" w:rsidRPr="0020752E" w:rsidRDefault="00386100" w:rsidP="0020752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Специалист</w:t>
      </w:r>
      <w:r w:rsidR="00123525" w:rsidRPr="0020752E">
        <w:rPr>
          <w:rFonts w:ascii="Times New Roman" w:hAnsi="Times New Roman" w:cs="Times New Roman"/>
          <w:sz w:val="28"/>
          <w:szCs w:val="28"/>
        </w:rPr>
        <w:t xml:space="preserve"> системы должен обладать</w:t>
      </w:r>
      <w:r w:rsidRPr="0020752E">
        <w:rPr>
          <w:rFonts w:ascii="Times New Roman" w:hAnsi="Times New Roman" w:cs="Times New Roman"/>
          <w:sz w:val="28"/>
          <w:szCs w:val="28"/>
        </w:rPr>
        <w:t xml:space="preserve"> знанием логистического учета,</w:t>
      </w:r>
      <w:r w:rsidR="00123525" w:rsidRPr="0020752E">
        <w:rPr>
          <w:rFonts w:ascii="Times New Roman" w:hAnsi="Times New Roman" w:cs="Times New Roman"/>
          <w:sz w:val="28"/>
          <w:szCs w:val="28"/>
        </w:rPr>
        <w:t xml:space="preserve"> навыками работы с системами сбора данных;</w:t>
      </w:r>
    </w:p>
    <w:p w14:paraId="681D6855" w14:textId="77777777" w:rsidR="00386100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E6A55A" w14:textId="4280F3FF" w:rsidR="00123525" w:rsidRPr="00386100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100">
        <w:rPr>
          <w:rFonts w:ascii="Times New Roman" w:hAnsi="Times New Roman" w:cs="Times New Roman"/>
          <w:b/>
          <w:sz w:val="28"/>
          <w:szCs w:val="28"/>
        </w:rPr>
        <w:t>4.1.2.3. Требования к режимам работы персонала бизнес-единицы "Снабжение"</w:t>
      </w:r>
    </w:p>
    <w:p w14:paraId="58621E2C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Персонал, занимающийся выявлением потребности в материалах и управлением заказами, должен работать в следующих режимах:</w:t>
      </w:r>
    </w:p>
    <w:p w14:paraId="0E3188CC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Руководитель бизнес-единицы "Снабжение" - в соответствии с оперативным графиком подразделения;</w:t>
      </w:r>
    </w:p>
    <w:p w14:paraId="1D59B95A" w14:textId="256F0A55" w:rsidR="00123525" w:rsidRPr="00123525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подсистемы - в соответствии с основным рабочим графиком, возможно с учетом особенностей сбора данных;</w:t>
      </w:r>
    </w:p>
    <w:p w14:paraId="455EA969" w14:textId="5B95FDD4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9F5151" w14:textId="3C9F34A7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4.1.3. Показатели назначения</w:t>
      </w:r>
    </w:p>
    <w:p w14:paraId="19C1E74A" w14:textId="77777777" w:rsidR="00386100" w:rsidRDefault="00386100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6BFD98" w14:textId="58CA38E3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4.1.3.1. Параметры, характеризующие степень соответствия системы назначению</w:t>
      </w:r>
    </w:p>
    <w:p w14:paraId="43857746" w14:textId="3ED2B762" w:rsidR="00347B63" w:rsidRDefault="00347B63" w:rsidP="007353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568" w:type="dxa"/>
        <w:tblLook w:val="04A0" w:firstRow="1" w:lastRow="0" w:firstColumn="1" w:lastColumn="0" w:noHBand="0" w:noVBand="1"/>
      </w:tblPr>
      <w:tblGrid>
        <w:gridCol w:w="4956"/>
        <w:gridCol w:w="3117"/>
        <w:gridCol w:w="1495"/>
      </w:tblGrid>
      <w:tr w:rsidR="00386100" w14:paraId="77BB3464" w14:textId="77777777" w:rsidTr="00AE3A6A">
        <w:tc>
          <w:tcPr>
            <w:tcW w:w="4956" w:type="dxa"/>
            <w:tcBorders>
              <w:bottom w:val="double" w:sz="4" w:space="0" w:color="auto"/>
            </w:tcBorders>
          </w:tcPr>
          <w:p w14:paraId="56BA1114" w14:textId="5D24DFBA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117" w:type="dxa"/>
            <w:tcBorders>
              <w:bottom w:val="double" w:sz="4" w:space="0" w:color="auto"/>
            </w:tcBorders>
          </w:tcPr>
          <w:p w14:paraId="3B2E1863" w14:textId="28FADEE5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95" w:type="dxa"/>
            <w:tcBorders>
              <w:bottom w:val="double" w:sz="4" w:space="0" w:color="auto"/>
            </w:tcBorders>
          </w:tcPr>
          <w:p w14:paraId="726A6BEC" w14:textId="1C060B67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 (мес)</w:t>
            </w:r>
          </w:p>
        </w:tc>
      </w:tr>
      <w:tr w:rsidR="00386100" w14:paraId="49A870AA" w14:textId="77777777" w:rsidTr="00AE3A6A">
        <w:tc>
          <w:tcPr>
            <w:tcW w:w="4956" w:type="dxa"/>
            <w:tcBorders>
              <w:top w:val="double" w:sz="4" w:space="0" w:color="auto"/>
            </w:tcBorders>
          </w:tcPr>
          <w:p w14:paraId="63D5E3AD" w14:textId="2B84E384" w:rsidR="00386100" w:rsidRPr="00B531F5" w:rsidRDefault="00B531F5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sz w:val="24"/>
                <w:szCs w:val="24"/>
              </w:rPr>
              <w:t xml:space="preserve">Повысить эффективность </w:t>
            </w:r>
            <w:r w:rsidR="005E2BF9">
              <w:rPr>
                <w:rFonts w:ascii="Times New Roman" w:hAnsi="Times New Roman" w:cs="Times New Roman"/>
                <w:sz w:val="24"/>
                <w:szCs w:val="24"/>
              </w:rPr>
              <w:t>анализа данных</w:t>
            </w:r>
            <w:r w:rsidRPr="00B531F5">
              <w:rPr>
                <w:rFonts w:ascii="Times New Roman" w:hAnsi="Times New Roman" w:cs="Times New Roman"/>
                <w:sz w:val="24"/>
                <w:szCs w:val="24"/>
              </w:rPr>
              <w:t>, за счет снижения времени сбора и обработки информации.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1F8C4DB9" w14:textId="64ECF945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обработки заявки </w:t>
            </w: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95" w:type="dxa"/>
            <w:tcBorders>
              <w:top w:val="double" w:sz="4" w:space="0" w:color="auto"/>
            </w:tcBorders>
          </w:tcPr>
          <w:p w14:paraId="648E7EEF" w14:textId="4FFDF204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 ч.</w:t>
            </w:r>
          </w:p>
        </w:tc>
      </w:tr>
      <w:tr w:rsidR="00386100" w14:paraId="626CAF7C" w14:textId="77777777" w:rsidTr="00AE3A6A">
        <w:tc>
          <w:tcPr>
            <w:tcW w:w="4956" w:type="dxa"/>
          </w:tcPr>
          <w:p w14:paraId="5DF6FB6E" w14:textId="5284A58E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доступ к данным о материалах на складе.</w:t>
            </w:r>
          </w:p>
        </w:tc>
        <w:tc>
          <w:tcPr>
            <w:tcW w:w="3117" w:type="dxa"/>
          </w:tcPr>
          <w:p w14:paraId="67188459" w14:textId="11F24284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о количестве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95" w:type="dxa"/>
          </w:tcPr>
          <w:p w14:paraId="329A3EEC" w14:textId="44A6FE93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50 ч.</w:t>
            </w:r>
          </w:p>
        </w:tc>
      </w:tr>
      <w:tr w:rsidR="00386100" w14:paraId="2125EF36" w14:textId="77777777" w:rsidTr="00AE3A6A">
        <w:tc>
          <w:tcPr>
            <w:tcW w:w="4956" w:type="dxa"/>
          </w:tcPr>
          <w:p w14:paraId="7E951A62" w14:textId="39A0621D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Оптимизировать процесс выдачи материалов.</w:t>
            </w:r>
          </w:p>
        </w:tc>
        <w:tc>
          <w:tcPr>
            <w:tcW w:w="3117" w:type="dxa"/>
          </w:tcPr>
          <w:p w14:paraId="392228D9" w14:textId="7A0566D3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занесения информации менее 5 минут.</w:t>
            </w:r>
          </w:p>
        </w:tc>
        <w:tc>
          <w:tcPr>
            <w:tcW w:w="1495" w:type="dxa"/>
          </w:tcPr>
          <w:p w14:paraId="6E85E16C" w14:textId="0E5C1E1D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 ч.</w:t>
            </w:r>
          </w:p>
        </w:tc>
      </w:tr>
      <w:tr w:rsidR="00386100" w14:paraId="2DAA86CA" w14:textId="77777777" w:rsidTr="00AE3A6A">
        <w:tc>
          <w:tcPr>
            <w:tcW w:w="4956" w:type="dxa"/>
          </w:tcPr>
          <w:p w14:paraId="4756B193" w14:textId="5E96619A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возможность контроля выполнения заявок.</w:t>
            </w:r>
          </w:p>
        </w:tc>
        <w:tc>
          <w:tcPr>
            <w:tcW w:w="3117" w:type="dxa"/>
          </w:tcPr>
          <w:p w14:paraId="63E72EC4" w14:textId="6878AC4B" w:rsidR="00386100" w:rsidRPr="00B531F5" w:rsidRDefault="00AE3A6A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уведомлять заказчика о сбое в поставке.</w:t>
            </w:r>
          </w:p>
        </w:tc>
        <w:tc>
          <w:tcPr>
            <w:tcW w:w="1495" w:type="dxa"/>
          </w:tcPr>
          <w:p w14:paraId="36F9F14A" w14:textId="79D64BC5" w:rsidR="00386100" w:rsidRPr="00B531F5" w:rsidRDefault="00AE3A6A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E2BF9" w14:paraId="0EC04463" w14:textId="77777777" w:rsidTr="00AE3A6A">
        <w:tc>
          <w:tcPr>
            <w:tcW w:w="4956" w:type="dxa"/>
          </w:tcPr>
          <w:p w14:paraId="0201C43C" w14:textId="3FE6EF86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Предоставить возможность формирования плана потребностей на основе поступивших заявок.</w:t>
            </w:r>
          </w:p>
        </w:tc>
        <w:tc>
          <w:tcPr>
            <w:tcW w:w="3117" w:type="dxa"/>
          </w:tcPr>
          <w:p w14:paraId="18D1E4E7" w14:textId="5A538DE4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создавать единый план потребностей, основываясь на заявках.</w:t>
            </w:r>
          </w:p>
        </w:tc>
        <w:tc>
          <w:tcPr>
            <w:tcW w:w="1495" w:type="dxa"/>
          </w:tcPr>
          <w:p w14:paraId="474720C0" w14:textId="4D85D151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E3A6A" w14:paraId="1373DD0F" w14:textId="77777777" w:rsidTr="00AE3A6A">
        <w:tc>
          <w:tcPr>
            <w:tcW w:w="4956" w:type="dxa"/>
          </w:tcPr>
          <w:p w14:paraId="010C4D41" w14:textId="391D1B77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117" w:type="dxa"/>
          </w:tcPr>
          <w:p w14:paraId="4FFC6E6F" w14:textId="2CB3802B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5" w:type="dxa"/>
          </w:tcPr>
          <w:p w14:paraId="22257E88" w14:textId="7D48C696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AE3A6A" w14:paraId="5C7354E8" w14:textId="77777777" w:rsidTr="00AE3A6A">
        <w:tc>
          <w:tcPr>
            <w:tcW w:w="4956" w:type="dxa"/>
          </w:tcPr>
          <w:p w14:paraId="5EF43E05" w14:textId="6BF767F1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A6A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заявок</w:t>
            </w:r>
            <w:r w:rsidRPr="00AE3A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AFC4126" w14:textId="0D5B87B5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95" w:type="dxa"/>
          </w:tcPr>
          <w:p w14:paraId="1A5C27E6" w14:textId="0B71E7AD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34D1F89A" w14:textId="6B10E09E" w:rsidR="00386100" w:rsidRDefault="00386100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85FC26" w14:textId="3B9888BF" w:rsidR="0073532B" w:rsidRP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32B">
        <w:rPr>
          <w:rFonts w:ascii="Times New Roman" w:hAnsi="Times New Roman" w:cs="Times New Roman"/>
          <w:b/>
          <w:sz w:val="28"/>
          <w:szCs w:val="28"/>
        </w:rPr>
        <w:t>4.1.4. Требования к надежности</w:t>
      </w:r>
    </w:p>
    <w:p w14:paraId="65C2E246" w14:textId="006F7DF0" w:rsid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3EFFE2" w14:textId="46E41A08" w:rsidR="0073532B" w:rsidRP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32B">
        <w:rPr>
          <w:rFonts w:ascii="Times New Roman" w:hAnsi="Times New Roman" w:cs="Times New Roman"/>
          <w:b/>
          <w:sz w:val="28"/>
          <w:szCs w:val="28"/>
        </w:rPr>
        <w:t>4.1.4.1. Состав показателей надежности для системы в целом</w:t>
      </w:r>
    </w:p>
    <w:p w14:paraId="37C79107" w14:textId="7E139780" w:rsid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A80129" w14:textId="40BDEDAC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532B">
        <w:rPr>
          <w:rFonts w:ascii="Times New Roman" w:hAnsi="Times New Roman" w:cs="Times New Roman"/>
          <w:sz w:val="28"/>
          <w:szCs w:val="28"/>
        </w:rPr>
        <w:t>Уровень надежности бизнес-единицы "Снабжение" требует согласованного внедрения организационных, организационно-технических мероприятий и программно-аппаратных решений. Обеспечение надежности включает в себя следующие аспекты:</w:t>
      </w:r>
    </w:p>
    <w:p w14:paraId="78C321AA" w14:textId="1FB7EEE1" w:rsidR="0073532B" w:rsidRPr="0020752E" w:rsidRDefault="0073532B" w:rsidP="0020752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применение технических средств, системного и базового программного обеспечения, соответствующих требованиям класса выполняемых задач.</w:t>
      </w:r>
    </w:p>
    <w:p w14:paraId="70EF66FF" w14:textId="24669BF9" w:rsidR="0073532B" w:rsidRPr="0020752E" w:rsidRDefault="0073532B" w:rsidP="0020752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своевременное проведение процессов администрирования в рамках системы управления поставками;</w:t>
      </w:r>
    </w:p>
    <w:p w14:paraId="2B4F48BD" w14:textId="638FE3B3" w:rsidR="0073532B" w:rsidRPr="0020752E" w:rsidRDefault="0073532B" w:rsidP="0020752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соблюдение правил эксплуатации и технического обслуживания программно-аппаратных средств;</w:t>
      </w:r>
    </w:p>
    <w:p w14:paraId="5153AB50" w14:textId="7AA961E8" w:rsidR="0073532B" w:rsidRPr="0020752E" w:rsidRDefault="0073532B" w:rsidP="0020752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52E">
        <w:rPr>
          <w:rFonts w:ascii="Times New Roman" w:hAnsi="Times New Roman" w:cs="Times New Roman"/>
          <w:sz w:val="28"/>
          <w:szCs w:val="28"/>
        </w:rPr>
        <w:t>- предварительное обучение персонала.</w:t>
      </w:r>
    </w:p>
    <w:p w14:paraId="41197719" w14:textId="77777777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532B">
        <w:rPr>
          <w:rFonts w:ascii="Times New Roman" w:hAnsi="Times New Roman" w:cs="Times New Roman"/>
          <w:sz w:val="28"/>
          <w:szCs w:val="28"/>
        </w:rPr>
        <w:t>Время устранения отказа важно для поддержания бесперебойной работы бизнес-единицы "Снабжение" и должно соответствовать следующим критериям:</w:t>
      </w:r>
    </w:p>
    <w:p w14:paraId="1795ADF2" w14:textId="62C473C2" w:rsidR="0073532B" w:rsidRPr="00A35437" w:rsidRDefault="0073532B" w:rsidP="00A3543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при перерыве и выходе за установленные пределы параметров электропитания - не более 15 минут.</w:t>
      </w:r>
    </w:p>
    <w:p w14:paraId="643EE511" w14:textId="00DF31FE" w:rsidR="0073532B" w:rsidRPr="00A35437" w:rsidRDefault="0073532B" w:rsidP="00A3543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при перерыве и выходе за установленные пределы параметров программного обеспечения - не более 5 часов.</w:t>
      </w:r>
    </w:p>
    <w:p w14:paraId="4F1E05E7" w14:textId="70124834" w:rsidR="0073532B" w:rsidRPr="00A35437" w:rsidRDefault="0073532B" w:rsidP="00A3543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при выходе из строя системы управления поставками - не более 12 часов.</w:t>
      </w:r>
    </w:p>
    <w:p w14:paraId="6ADDD280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Система должна удовлетворять следующим параметрам:</w:t>
      </w:r>
    </w:p>
    <w:p w14:paraId="14DAFA6B" w14:textId="400766AF" w:rsidR="004804EF" w:rsidRPr="00A35437" w:rsidRDefault="004804EF" w:rsidP="00A3543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среднее время восстановления должно составлять 10 часов, определяемое как сумма всех времен восстановления за заданный календарный период, деленная на продолжительность этого периода.</w:t>
      </w:r>
    </w:p>
    <w:p w14:paraId="2FC5A1C1" w14:textId="5860BABE" w:rsidR="004804EF" w:rsidRPr="00A35437" w:rsidRDefault="004804EF" w:rsidP="00A3543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коэффициент готовности должен быть не менее 1.5, вычисляемый как отношение средней наработки на отказ к сумме средней наработки на отказ и среднего времени восстановления.</w:t>
      </w:r>
    </w:p>
    <w:p w14:paraId="4BDB3C82" w14:textId="319FEC2D" w:rsidR="004804EF" w:rsidRPr="00A35437" w:rsidRDefault="004804EF" w:rsidP="00A3543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lastRenderedPageBreak/>
        <w:t>- время наработки на отказ должно составлять 2 часа, определяемое как отношение суммарной наработки системы к среднему числу отказов за время наработки.</w:t>
      </w:r>
    </w:p>
    <w:p w14:paraId="0868E649" w14:textId="722D6A5E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Средняя наработка на отказ бизнес-единицы "Снабжение" не должна быть менее 5 часов, обеспечивая стабильность и надежность в процессе обеспечения материалами.</w:t>
      </w:r>
    </w:p>
    <w:p w14:paraId="53568AB7" w14:textId="7E17EA5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3F7E6E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4.1.4.2.</w:t>
      </w:r>
      <w:r w:rsidRPr="004804EF">
        <w:rPr>
          <w:b/>
        </w:rPr>
        <w:t xml:space="preserve"> </w:t>
      </w:r>
      <w:r w:rsidRPr="004804EF">
        <w:rPr>
          <w:rFonts w:ascii="Times New Roman" w:hAnsi="Times New Roman" w:cs="Times New Roman"/>
          <w:b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104B16E0" w14:textId="7777777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861938" w14:textId="2BB956DC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Под аварийной ситуацией понимается аварийное завершение процесса, выполняемого той или иной подсистемой АСУП, а также «зависание» этого процесса.</w:t>
      </w:r>
    </w:p>
    <w:p w14:paraId="0F0F592D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5ADCD80E" w14:textId="600D16D3" w:rsidR="004804EF" w:rsidRPr="00A35437" w:rsidRDefault="004804EF" w:rsidP="00A35437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сбой в электроснабжении сервера;</w:t>
      </w:r>
    </w:p>
    <w:p w14:paraId="65598094" w14:textId="71318660" w:rsidR="004804EF" w:rsidRPr="00A35437" w:rsidRDefault="004804EF" w:rsidP="00A35437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сбой в электроснабжении рабочей станции пользователей системы;</w:t>
      </w:r>
    </w:p>
    <w:p w14:paraId="35A69265" w14:textId="13FCF608" w:rsidR="004804EF" w:rsidRPr="00A35437" w:rsidRDefault="004804EF" w:rsidP="00A35437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сбой в электроснабжении обеспечения локальной сети (поломка сети);</w:t>
      </w:r>
    </w:p>
    <w:p w14:paraId="524B045B" w14:textId="6A774CC6" w:rsidR="004804EF" w:rsidRPr="00A35437" w:rsidRDefault="004804EF" w:rsidP="00A35437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ошибки Системы АСУП, не выявленные при отладке и испытании системы;</w:t>
      </w:r>
    </w:p>
    <w:p w14:paraId="0045F457" w14:textId="28E1EB93" w:rsidR="004804EF" w:rsidRPr="00A35437" w:rsidRDefault="004804EF" w:rsidP="00A35437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сбои программного обеспечения сервера.</w:t>
      </w:r>
    </w:p>
    <w:p w14:paraId="7E17384C" w14:textId="5BD7A9E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A44250" w14:textId="06BEC7AB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5FFEA304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9DEB24" w14:textId="2E90DEC4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К надежности оборудования предъявляются следующие требования:</w:t>
      </w:r>
    </w:p>
    <w:p w14:paraId="1F90C889" w14:textId="77777777" w:rsidR="004804EF" w:rsidRPr="00A35437" w:rsidRDefault="004804EF" w:rsidP="00A3543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в качестве аппаратных платформ должны использоваться средства с повышенной надежностью;</w:t>
      </w:r>
    </w:p>
    <w:p w14:paraId="1069F049" w14:textId="77777777" w:rsidR="004804EF" w:rsidRPr="00A35437" w:rsidRDefault="004804EF" w:rsidP="00A3543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применение технических средств соответствующих классу решаемых задач;</w:t>
      </w:r>
    </w:p>
    <w:p w14:paraId="441D9D7E" w14:textId="209A7551" w:rsidR="004804EF" w:rsidRPr="00A35437" w:rsidRDefault="004804EF" w:rsidP="00A3543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аппаратно-программный комплекс Системы должен иметь возможность восстановления в случаях сбоев.</w:t>
      </w:r>
    </w:p>
    <w:p w14:paraId="1BE08610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К надежности электроснабжения предъявляются следующие требования:</w:t>
      </w:r>
    </w:p>
    <w:p w14:paraId="0F83D108" w14:textId="77777777" w:rsidR="004804EF" w:rsidRPr="00A35437" w:rsidRDefault="004804EF" w:rsidP="00A3543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4EF6E2BE" w14:textId="4105CBB2" w:rsidR="004804EF" w:rsidRPr="00A35437" w:rsidRDefault="004804EF" w:rsidP="00A3543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система должна иметь подсистему оповещения специалиста о переходе на автономный режим работы;</w:t>
      </w:r>
    </w:p>
    <w:p w14:paraId="70656DC2" w14:textId="737F6D09" w:rsidR="004804EF" w:rsidRPr="00A35437" w:rsidRDefault="004804EF" w:rsidP="00A3543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система должна иметь агентов автоматической остановки операционной системы в случае, если перебой электропитания превышает 30 минут;</w:t>
      </w:r>
    </w:p>
    <w:p w14:paraId="7B99140C" w14:textId="7A86EE0C" w:rsidR="004804EF" w:rsidRPr="00A35437" w:rsidRDefault="004804EF" w:rsidP="00A3543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lastRenderedPageBreak/>
        <w:t>- должно быть обеспечено бесперебойное питание активного сетевого оборудования.</w:t>
      </w:r>
    </w:p>
    <w:p w14:paraId="31CEA4BE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F92CDAF" w14:textId="70F951E8" w:rsidR="004804EF" w:rsidRPr="00A35437" w:rsidRDefault="004804EF" w:rsidP="00A3543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предварительного обучения пользователей системы;</w:t>
      </w:r>
    </w:p>
    <w:p w14:paraId="1DE9A96A" w14:textId="169ED2C7" w:rsidR="004804EF" w:rsidRPr="00A35437" w:rsidRDefault="004804EF" w:rsidP="00A3543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своевременного обслуживания аппаратного обеспечения;</w:t>
      </w:r>
    </w:p>
    <w:p w14:paraId="2814FE22" w14:textId="77777777" w:rsidR="004804EF" w:rsidRPr="00A35437" w:rsidRDefault="004804EF" w:rsidP="00A3543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486621C9" w14:textId="77777777" w:rsidR="004804EF" w:rsidRPr="00A35437" w:rsidRDefault="004804EF" w:rsidP="00A3543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своевременное выполнение процедур резервного копирования данных.</w:t>
      </w:r>
    </w:p>
    <w:p w14:paraId="3AE42B0A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Надежность программного обеспечения подсистем должна обеспечиваться за счет:</w:t>
      </w:r>
    </w:p>
    <w:p w14:paraId="5E53EFEE" w14:textId="00915C30" w:rsidR="004804EF" w:rsidRPr="00A35437" w:rsidRDefault="004804EF" w:rsidP="00A35437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надежности общесистемного и разрабатываемого Разработчиком ПО;</w:t>
      </w:r>
    </w:p>
    <w:p w14:paraId="55285A5F" w14:textId="4AF49244" w:rsidR="004804EF" w:rsidRPr="00A35437" w:rsidRDefault="004804EF" w:rsidP="00A35437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проведением комплекса мероприятий отладки, поиска и исключения ошибок;</w:t>
      </w:r>
    </w:p>
    <w:p w14:paraId="6B65E3DE" w14:textId="239C0A47" w:rsidR="004804EF" w:rsidRPr="00A35437" w:rsidRDefault="004804EF" w:rsidP="00A35437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4431BE3" w14:textId="0D91A1FE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04E8A" w14:textId="14D44712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EB72E18" w14:textId="44701D2B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1BDB48" w14:textId="3D2DDA5F" w:rsidR="004804EF" w:rsidRDefault="00276AB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1F46EE" w14:textId="01F0D8D4" w:rsidR="00276ABF" w:rsidRDefault="00276AB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2F7AFD" w14:textId="7606E476" w:rsid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ABF">
        <w:rPr>
          <w:rFonts w:ascii="Times New Roman" w:hAnsi="Times New Roman" w:cs="Times New Roman"/>
          <w:b/>
          <w:sz w:val="28"/>
          <w:szCs w:val="28"/>
        </w:rPr>
        <w:t>4.1.5. Требования к эргономике и технической эстетике</w:t>
      </w:r>
    </w:p>
    <w:p w14:paraId="01777BBB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8E2470" w14:textId="1113C9DB" w:rsidR="00276ABF" w:rsidRPr="00276ABF" w:rsidRDefault="00764CA7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276ABF" w:rsidRPr="00276ABF">
        <w:rPr>
          <w:rFonts w:ascii="Times New Roman" w:hAnsi="Times New Roman" w:cs="Times New Roman"/>
          <w:sz w:val="28"/>
          <w:szCs w:val="28"/>
        </w:rPr>
        <w:t>должна обеспечивать удобный для конечного пользователя интерфейс, отвечающий следующим требованиям</w:t>
      </w:r>
      <w:r w:rsidR="00276ABF">
        <w:rPr>
          <w:rFonts w:ascii="Times New Roman" w:hAnsi="Times New Roman" w:cs="Times New Roman"/>
          <w:sz w:val="28"/>
          <w:szCs w:val="28"/>
        </w:rPr>
        <w:t>:</w:t>
      </w:r>
    </w:p>
    <w:p w14:paraId="68189F12" w14:textId="77777777" w:rsidR="00276ABF" w:rsidRPr="00A35437" w:rsidRDefault="00276ABF" w:rsidP="00A35437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14:paraId="139B7333" w14:textId="1A7E37FC" w:rsidR="00276ABF" w:rsidRPr="00A35437" w:rsidRDefault="00276ABF" w:rsidP="00A35437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интерфейсы подсистем типизированы</w:t>
      </w:r>
      <w:r w:rsidR="00A35437">
        <w:rPr>
          <w:rFonts w:ascii="Times New Roman" w:hAnsi="Times New Roman" w:cs="Times New Roman"/>
          <w:sz w:val="28"/>
          <w:szCs w:val="28"/>
        </w:rPr>
        <w:t xml:space="preserve"> - идентичны</w:t>
      </w:r>
      <w:r w:rsidRPr="00A35437">
        <w:rPr>
          <w:rFonts w:ascii="Times New Roman" w:hAnsi="Times New Roman" w:cs="Times New Roman"/>
          <w:sz w:val="28"/>
          <w:szCs w:val="28"/>
        </w:rPr>
        <w:t>;</w:t>
      </w:r>
    </w:p>
    <w:p w14:paraId="4D9F1B8E" w14:textId="77777777" w:rsidR="00276ABF" w:rsidRPr="00A35437" w:rsidRDefault="00276ABF" w:rsidP="00A35437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обеспечено наличие локализованного (русскоязычного) интерфейса пользователя;</w:t>
      </w:r>
    </w:p>
    <w:p w14:paraId="6BF100FB" w14:textId="2145EB38" w:rsidR="00276ABF" w:rsidRPr="00A35437" w:rsidRDefault="00276ABF" w:rsidP="00A35437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 xml:space="preserve">- используется шрифт: </w:t>
      </w:r>
      <w:r w:rsidR="00A35437">
        <w:rPr>
          <w:rFonts w:ascii="Times New Roman" w:hAnsi="Times New Roman" w:cs="Times New Roman"/>
          <w:sz w:val="28"/>
          <w:szCs w:val="28"/>
          <w:lang w:val="en-US"/>
        </w:rPr>
        <w:t>Calibri</w:t>
      </w:r>
      <w:r w:rsidRPr="00A35437">
        <w:rPr>
          <w:rFonts w:ascii="Times New Roman" w:hAnsi="Times New Roman" w:cs="Times New Roman"/>
          <w:sz w:val="28"/>
          <w:szCs w:val="28"/>
        </w:rPr>
        <w:t>;</w:t>
      </w:r>
    </w:p>
    <w:p w14:paraId="17BF9AB1" w14:textId="42C4BFEC" w:rsidR="00276ABF" w:rsidRPr="00A35437" w:rsidRDefault="00276ABF" w:rsidP="00A35437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размер шрифта: 14пт;</w:t>
      </w:r>
    </w:p>
    <w:p w14:paraId="2C9E355E" w14:textId="2B1CE0A7" w:rsidR="00276ABF" w:rsidRPr="00A35437" w:rsidRDefault="00276ABF" w:rsidP="00A35437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 xml:space="preserve">- цветовая палитра: </w:t>
      </w:r>
      <w:r w:rsidR="00A35437">
        <w:rPr>
          <w:rFonts w:ascii="Times New Roman" w:hAnsi="Times New Roman" w:cs="Times New Roman"/>
          <w:sz w:val="28"/>
          <w:szCs w:val="28"/>
        </w:rPr>
        <w:t>белый</w:t>
      </w:r>
      <w:r w:rsidRPr="00A35437">
        <w:rPr>
          <w:rFonts w:ascii="Times New Roman" w:hAnsi="Times New Roman" w:cs="Times New Roman"/>
          <w:sz w:val="28"/>
          <w:szCs w:val="28"/>
        </w:rPr>
        <w:t xml:space="preserve">, </w:t>
      </w:r>
      <w:r w:rsidR="00A35437">
        <w:rPr>
          <w:rFonts w:ascii="Times New Roman" w:hAnsi="Times New Roman" w:cs="Times New Roman"/>
          <w:sz w:val="28"/>
          <w:szCs w:val="28"/>
        </w:rPr>
        <w:t>синий</w:t>
      </w:r>
      <w:r w:rsidRPr="00A35437">
        <w:rPr>
          <w:rFonts w:ascii="Times New Roman" w:hAnsi="Times New Roman" w:cs="Times New Roman"/>
          <w:sz w:val="28"/>
          <w:szCs w:val="28"/>
        </w:rPr>
        <w:t>, серый.</w:t>
      </w:r>
    </w:p>
    <w:p w14:paraId="4C723269" w14:textId="77777777" w:rsidR="00276ABF" w:rsidRPr="00A35437" w:rsidRDefault="00276ABF" w:rsidP="00A35437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14:paraId="5404C920" w14:textId="77777777" w:rsidR="00276ABF" w:rsidRPr="00A35437" w:rsidRDefault="00276ABF" w:rsidP="00A35437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56A4A871" w14:textId="2390D2FA" w:rsidR="00276ABF" w:rsidRPr="00A35437" w:rsidRDefault="00276ABF" w:rsidP="00A35437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37">
        <w:rPr>
          <w:rFonts w:ascii="Times New Roman" w:hAnsi="Times New Roman" w:cs="Times New Roman"/>
          <w:sz w:val="28"/>
          <w:szCs w:val="28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0FBAF19E" w14:textId="3F3390EE" w:rsidR="00276ABF" w:rsidRDefault="00276ABF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BC10B" w14:textId="66C58FFC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A7">
        <w:rPr>
          <w:rFonts w:ascii="Times New Roman" w:hAnsi="Times New Roman" w:cs="Times New Roman"/>
          <w:b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3D594C10" w14:textId="4431A6F0" w:rsidR="00764CA7" w:rsidRDefault="00764CA7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FE3F9" w14:textId="77777777" w:rsidR="00764CA7" w:rsidRPr="00764CA7" w:rsidRDefault="00764CA7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CA7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4E998772" w14:textId="77777777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CA7">
        <w:rPr>
          <w:rFonts w:ascii="Times New Roman" w:hAnsi="Times New Roman" w:cs="Times New Roman"/>
          <w:sz w:val="28"/>
          <w:szCs w:val="28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3FDE30B6" w14:textId="1C645372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CA7">
        <w:rPr>
          <w:rFonts w:ascii="Times New Roman" w:hAnsi="Times New Roman" w:cs="Times New Roman"/>
          <w:sz w:val="28"/>
          <w:szCs w:val="28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CA7">
        <w:rPr>
          <w:rFonts w:ascii="Times New Roman" w:hAnsi="Times New Roman" w:cs="Times New Roman"/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CA7">
        <w:rPr>
          <w:rFonts w:ascii="Times New Roman" w:hAnsi="Times New Roman" w:cs="Times New Roman"/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14:paraId="4FE1EDCB" w14:textId="296C531F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BDA5F4" w14:textId="3ED60602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A7">
        <w:rPr>
          <w:rFonts w:ascii="Times New Roman" w:hAnsi="Times New Roman" w:cs="Times New Roman"/>
          <w:b/>
          <w:sz w:val="28"/>
          <w:szCs w:val="28"/>
        </w:rPr>
        <w:t>4.1.7. Требования к защите информации от несанкционированного доступа</w:t>
      </w:r>
    </w:p>
    <w:p w14:paraId="33B1473B" w14:textId="3306675E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E960D3" w14:textId="31B482F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4.1.7.1. Требования к информационной безопасности</w:t>
      </w:r>
    </w:p>
    <w:p w14:paraId="1ACFE853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347E07" w14:textId="6C6D21BF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Обеспечение информационное безопасности Системы АСУ</w:t>
      </w:r>
      <w:r>
        <w:rPr>
          <w:rFonts w:ascii="Times New Roman" w:hAnsi="Times New Roman" w:cs="Times New Roman"/>
          <w:sz w:val="28"/>
          <w:szCs w:val="28"/>
        </w:rPr>
        <w:t xml:space="preserve">П </w:t>
      </w:r>
      <w:r w:rsidRPr="00137570">
        <w:rPr>
          <w:rFonts w:ascii="Times New Roman" w:hAnsi="Times New Roman" w:cs="Times New Roman"/>
          <w:sz w:val="28"/>
          <w:szCs w:val="28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3FD3CAA7" w14:textId="77777777" w:rsidR="00137570" w:rsidRPr="00297FF2" w:rsidRDefault="00137570" w:rsidP="00297FF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3B12491A" w14:textId="77777777" w:rsidR="00137570" w:rsidRPr="00297FF2" w:rsidRDefault="00137570" w:rsidP="00297FF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478B3B85" w14:textId="77777777" w:rsidR="00137570" w:rsidRPr="00297FF2" w:rsidRDefault="00137570" w:rsidP="00297FF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 xml:space="preserve">-Программно-технические средства защиты не должны существенно ухудшать основные функциональные характеристики Системы </w:t>
      </w:r>
      <w:r w:rsidRPr="00297FF2">
        <w:rPr>
          <w:rFonts w:ascii="Times New Roman" w:hAnsi="Times New Roman" w:cs="Times New Roman"/>
          <w:sz w:val="28"/>
          <w:szCs w:val="28"/>
        </w:rPr>
        <w:lastRenderedPageBreak/>
        <w:t>(надежность, быстродействие, возможность изменения конфигурации).</w:t>
      </w:r>
    </w:p>
    <w:p w14:paraId="43772553" w14:textId="77777777" w:rsidR="00137570" w:rsidRPr="00297FF2" w:rsidRDefault="00137570" w:rsidP="00297FF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CDFA9FB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88F14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4.1.7.2. Требования к антивирусной защите</w:t>
      </w:r>
    </w:p>
    <w:p w14:paraId="17E722C9" w14:textId="7777777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9DFF20" w14:textId="3673EA0F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 АСУП. Средства антивирусной защиты рабочих местах пользователей и администраторов должны обеспечивать:</w:t>
      </w:r>
    </w:p>
    <w:p w14:paraId="3B513489" w14:textId="77777777" w:rsidR="00137570" w:rsidRPr="00297FF2" w:rsidRDefault="00137570" w:rsidP="00297FF2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559314E" w14:textId="77777777" w:rsidR="00137570" w:rsidRPr="00297FF2" w:rsidRDefault="00137570" w:rsidP="00297FF2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централизованную автоматическую инсталляцию клиентского ПО на рабочих местах пользователей и администраторов;</w:t>
      </w:r>
    </w:p>
    <w:p w14:paraId="39C54664" w14:textId="77777777" w:rsidR="00137570" w:rsidRPr="00297FF2" w:rsidRDefault="00137570" w:rsidP="00297FF2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централизованное автоматическое обновление вирусных сигнатур на рабочих местах пользователей и администраторов;</w:t>
      </w:r>
    </w:p>
    <w:p w14:paraId="602A47FD" w14:textId="77777777" w:rsidR="00137570" w:rsidRPr="00297FF2" w:rsidRDefault="00137570" w:rsidP="00297FF2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ведение журналов вирусной активности;</w:t>
      </w:r>
    </w:p>
    <w:p w14:paraId="17B85F30" w14:textId="75110AD4" w:rsidR="00764CA7" w:rsidRPr="00297FF2" w:rsidRDefault="00137570" w:rsidP="00297FF2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администрирование всех антивирусных продуктов.</w:t>
      </w:r>
    </w:p>
    <w:p w14:paraId="29D963B3" w14:textId="13D28719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957EFC" w14:textId="0EFFE0E5" w:rsidR="00137570" w:rsidRDefault="00137570" w:rsidP="001375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 xml:space="preserve">4.1.8. 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влияния внешних воздействий</w:t>
      </w:r>
    </w:p>
    <w:p w14:paraId="09637754" w14:textId="47E5859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AFBAE0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27A0F9F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14:paraId="65A35E36" w14:textId="77777777" w:rsidR="00137570" w:rsidRPr="00297FF2" w:rsidRDefault="00137570" w:rsidP="00297FF2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47622EC2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воздействиям:</w:t>
      </w:r>
    </w:p>
    <w:p w14:paraId="1CA8ACF5" w14:textId="77777777" w:rsidR="00137570" w:rsidRPr="00297FF2" w:rsidRDefault="00137570" w:rsidP="00297FF2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0DFFFCBD" w14:textId="77777777" w:rsidR="00137570" w:rsidRPr="00297FF2" w:rsidRDefault="00137570" w:rsidP="00297FF2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308F87F2" w14:textId="77777777" w:rsidR="00137570" w:rsidRPr="00297FF2" w:rsidRDefault="00137570" w:rsidP="00297FF2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4B42D4E9" w14:textId="6D0092BF" w:rsidR="00137570" w:rsidRPr="00297FF2" w:rsidRDefault="00502DA4" w:rsidP="00297FF2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F2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37570" w:rsidRPr="00297FF2">
        <w:rPr>
          <w:rFonts w:ascii="Times New Roman" w:hAnsi="Times New Roman" w:cs="Times New Roman"/>
          <w:sz w:val="28"/>
          <w:szCs w:val="28"/>
        </w:rPr>
        <w:t xml:space="preserve">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974D2B5" w14:textId="21C4481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0E6823" w14:textId="57882234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4.1.9. Требования безопасности</w:t>
      </w:r>
    </w:p>
    <w:p w14:paraId="17319B87" w14:textId="1C95149C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F5016B" w14:textId="78CFD304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A444BFF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92465A7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645CA6B6" w14:textId="154589E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</w:t>
      </w:r>
      <w:r w:rsidR="00440694"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14:paraId="1E4477D8" w14:textId="27C812E0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</w:t>
      </w:r>
      <w:r w:rsidR="00440694"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53992B51" w14:textId="492C4C86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807D55" w14:textId="570E7FB5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4.2. Требования к функциям, выполняемым системой</w:t>
      </w:r>
    </w:p>
    <w:p w14:paraId="62462702" w14:textId="77777777" w:rsidR="002341F4" w:rsidRPr="00D312CB" w:rsidRDefault="002341F4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369876" w14:textId="385352EA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1F4">
        <w:rPr>
          <w:rFonts w:ascii="Times New Roman" w:hAnsi="Times New Roman" w:cs="Times New Roman"/>
          <w:b/>
          <w:sz w:val="28"/>
          <w:szCs w:val="28"/>
        </w:rPr>
        <w:t>4.2.1. Перечень подсистем</w:t>
      </w:r>
    </w:p>
    <w:p w14:paraId="6FA0B704" w14:textId="77777777" w:rsidR="002341F4" w:rsidRPr="00D312CB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DA9AC5" w14:textId="039A16C2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1F4">
        <w:rPr>
          <w:rFonts w:ascii="Times New Roman" w:hAnsi="Times New Roman" w:cs="Times New Roman"/>
          <w:b/>
          <w:sz w:val="28"/>
          <w:szCs w:val="28"/>
        </w:rPr>
        <w:t>4.2.1.1 Перечень функций, задач подлежащей автоматизации</w:t>
      </w:r>
    </w:p>
    <w:p w14:paraId="4967BF28" w14:textId="2C1D4197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3"/>
        <w:gridCol w:w="1992"/>
        <w:gridCol w:w="2524"/>
        <w:gridCol w:w="1632"/>
        <w:gridCol w:w="1656"/>
      </w:tblGrid>
      <w:tr w:rsidR="00314787" w14:paraId="1733B84A" w14:textId="77777777" w:rsidTr="005A1A50">
        <w:tc>
          <w:tcPr>
            <w:tcW w:w="1823" w:type="dxa"/>
          </w:tcPr>
          <w:p w14:paraId="69ED6251" w14:textId="4C8A6212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992" w:type="dxa"/>
          </w:tcPr>
          <w:p w14:paraId="52E1A786" w14:textId="4AB8CACF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2524" w:type="dxa"/>
          </w:tcPr>
          <w:p w14:paraId="35E4A150" w14:textId="63C62B7A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1632" w:type="dxa"/>
          </w:tcPr>
          <w:p w14:paraId="1F0D478A" w14:textId="63510206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ки точ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ности и времени выполнения</w:t>
            </w:r>
          </w:p>
        </w:tc>
        <w:tc>
          <w:tcPr>
            <w:tcW w:w="1656" w:type="dxa"/>
          </w:tcPr>
          <w:p w14:paraId="5B7E4BED" w14:textId="654A0459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становления, 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отказ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461D3F" w14:paraId="24A65410" w14:textId="77777777" w:rsidTr="00C2626D">
        <w:tc>
          <w:tcPr>
            <w:tcW w:w="9627" w:type="dxa"/>
            <w:gridSpan w:val="5"/>
          </w:tcPr>
          <w:p w14:paraId="7F121851" w14:textId="77777777" w:rsidR="00461D3F" w:rsidRP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18F3BBC" w14:textId="1EF383C0" w:rsid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учёта и обработки заявок</w:t>
            </w:r>
          </w:p>
          <w:p w14:paraId="1451E40C" w14:textId="645D7CF2" w:rsidR="00461D3F" w:rsidRP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1467BC" w14:paraId="59E1C27F" w14:textId="77777777" w:rsidTr="005A1A50">
        <w:tc>
          <w:tcPr>
            <w:tcW w:w="1823" w:type="dxa"/>
            <w:vMerge w:val="restart"/>
            <w:vAlign w:val="center"/>
          </w:tcPr>
          <w:p w14:paraId="1BF3AA07" w14:textId="4A02F383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Обработки заявки</w:t>
            </w:r>
          </w:p>
        </w:tc>
        <w:tc>
          <w:tcPr>
            <w:tcW w:w="1992" w:type="dxa"/>
          </w:tcPr>
          <w:p w14:paraId="6DCE9B91" w14:textId="5B5DCC16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редактирование заявки</w:t>
            </w:r>
          </w:p>
        </w:tc>
        <w:tc>
          <w:tcPr>
            <w:tcW w:w="2524" w:type="dxa"/>
          </w:tcPr>
          <w:p w14:paraId="2A32FF64" w14:textId="3B53976D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017C6098" w14:textId="38DFDA5C" w:rsidR="00314787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656" w:type="dxa"/>
          </w:tcPr>
          <w:p w14:paraId="1B9262B7" w14:textId="23C542E4" w:rsidR="00314787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1467BC" w14:paraId="677C854E" w14:textId="77777777" w:rsidTr="005A1A50">
        <w:tc>
          <w:tcPr>
            <w:tcW w:w="1823" w:type="dxa"/>
            <w:vMerge/>
            <w:vAlign w:val="center"/>
          </w:tcPr>
          <w:p w14:paraId="44EF7A6F" w14:textId="77777777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3238D2E3" w14:textId="6266AAC0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Внесения заявки в БД заявок</w:t>
            </w:r>
          </w:p>
        </w:tc>
        <w:tc>
          <w:tcPr>
            <w:tcW w:w="2524" w:type="dxa"/>
          </w:tcPr>
          <w:p w14:paraId="48FF0AC8" w14:textId="3E389793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7B4D7CF5" w14:textId="7EC8DF13" w:rsidR="00314787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656" w:type="dxa"/>
          </w:tcPr>
          <w:p w14:paraId="66BFCF31" w14:textId="5DA64AD9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1467BC" w14:paraId="71495F9A" w14:textId="77777777" w:rsidTr="005A1A50">
        <w:tc>
          <w:tcPr>
            <w:tcW w:w="1823" w:type="dxa"/>
            <w:vMerge/>
            <w:vAlign w:val="center"/>
          </w:tcPr>
          <w:p w14:paraId="2F1300DE" w14:textId="77777777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0714FDF9" w14:textId="65865FDD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заявки заполнителю для согласования</w:t>
            </w:r>
          </w:p>
        </w:tc>
        <w:tc>
          <w:tcPr>
            <w:tcW w:w="2524" w:type="dxa"/>
          </w:tcPr>
          <w:p w14:paraId="4B5FEB36" w14:textId="6F25874A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39CF4179" w14:textId="7B22CC11" w:rsidR="00314787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656" w:type="dxa"/>
          </w:tcPr>
          <w:p w14:paraId="5F0F840A" w14:textId="200DB94C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314787" w14:paraId="506B6E50" w14:textId="77777777" w:rsidTr="005A1A50">
        <w:tc>
          <w:tcPr>
            <w:tcW w:w="1823" w:type="dxa"/>
            <w:vAlign w:val="center"/>
          </w:tcPr>
          <w:p w14:paraId="26E58D55" w14:textId="45FAA166" w:rsidR="00461D3F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Формирования плана потребностей</w:t>
            </w:r>
          </w:p>
        </w:tc>
        <w:tc>
          <w:tcPr>
            <w:tcW w:w="1992" w:type="dxa"/>
          </w:tcPr>
          <w:p w14:paraId="4F6BCF6B" w14:textId="6D222A60" w:rsidR="00461D3F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из БД заявок и материалов</w:t>
            </w:r>
          </w:p>
        </w:tc>
        <w:tc>
          <w:tcPr>
            <w:tcW w:w="2524" w:type="dxa"/>
          </w:tcPr>
          <w:p w14:paraId="76011808" w14:textId="720C8BB7" w:rsidR="00461D3F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онирования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</w:t>
            </w:r>
            <w:r w:rsidR="0051630D" w:rsidRPr="00314787">
              <w:rPr>
                <w:rFonts w:ascii="Times New Roman" w:hAnsi="Times New Roman" w:cs="Times New Roman"/>
                <w:sz w:val="24"/>
                <w:szCs w:val="24"/>
              </w:rPr>
              <w:t>ри необходимости</w:t>
            </w:r>
            <w:r w:rsidR="0051630D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формирования плана потребностей</w:t>
            </w:r>
          </w:p>
        </w:tc>
        <w:tc>
          <w:tcPr>
            <w:tcW w:w="1632" w:type="dxa"/>
          </w:tcPr>
          <w:p w14:paraId="2303D4C8" w14:textId="145987B0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6506C975" w14:textId="1334F550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1630D" w14:paraId="51896E34" w14:textId="77777777" w:rsidTr="00C2626D">
        <w:tc>
          <w:tcPr>
            <w:tcW w:w="9627" w:type="dxa"/>
            <w:gridSpan w:val="5"/>
            <w:vAlign w:val="center"/>
          </w:tcPr>
          <w:p w14:paraId="77E65B55" w14:textId="77777777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E4221DC" w14:textId="09D274ED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30D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закупки материалов</w:t>
            </w:r>
          </w:p>
          <w:p w14:paraId="13A58FC7" w14:textId="5B4AC3B0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14787" w14:paraId="444B0DB5" w14:textId="77777777" w:rsidTr="005A1A50">
        <w:tc>
          <w:tcPr>
            <w:tcW w:w="1823" w:type="dxa"/>
            <w:vAlign w:val="center"/>
          </w:tcPr>
          <w:p w14:paraId="2055A17A" w14:textId="08FF3D59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Оформления заказа</w:t>
            </w:r>
          </w:p>
        </w:tc>
        <w:tc>
          <w:tcPr>
            <w:tcW w:w="1992" w:type="dxa"/>
          </w:tcPr>
          <w:p w14:paraId="10207DF8" w14:textId="660D0F75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Отправление заказа на материалы бизнес-единице Закупки</w:t>
            </w:r>
          </w:p>
        </w:tc>
        <w:tc>
          <w:tcPr>
            <w:tcW w:w="2524" w:type="dxa"/>
          </w:tcPr>
          <w:p w14:paraId="498D52DC" w14:textId="1A94B7A0" w:rsidR="00461D3F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4DB08B80" w14:textId="69E6A6D7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08E49594" w14:textId="071DC109" w:rsidR="00461D3F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14:paraId="32EF59F9" w14:textId="77777777" w:rsidTr="005A1A50">
        <w:tc>
          <w:tcPr>
            <w:tcW w:w="1823" w:type="dxa"/>
            <w:vMerge w:val="restart"/>
            <w:vAlign w:val="center"/>
          </w:tcPr>
          <w:p w14:paraId="0326D7BB" w14:textId="12603495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Внесения доставленных материалов</w:t>
            </w:r>
          </w:p>
        </w:tc>
        <w:tc>
          <w:tcPr>
            <w:tcW w:w="1992" w:type="dxa"/>
          </w:tcPr>
          <w:p w14:paraId="042ED47D" w14:textId="53EC1677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о поставленных материалах</w:t>
            </w:r>
          </w:p>
        </w:tc>
        <w:tc>
          <w:tcPr>
            <w:tcW w:w="2524" w:type="dxa"/>
          </w:tcPr>
          <w:p w14:paraId="139A71B1" w14:textId="2EA453E7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27085934" w14:textId="3F7125A8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0652D62E" w14:textId="1B83251A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14:paraId="69C1691E" w14:textId="77777777" w:rsidTr="005A1A50">
        <w:tc>
          <w:tcPr>
            <w:tcW w:w="1823" w:type="dxa"/>
            <w:vMerge/>
            <w:vAlign w:val="center"/>
          </w:tcPr>
          <w:p w14:paraId="235B6A95" w14:textId="77777777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05148C0B" w14:textId="54EF79F0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данных о поставленных материалах в случае их исправности</w:t>
            </w:r>
          </w:p>
        </w:tc>
        <w:tc>
          <w:tcPr>
            <w:tcW w:w="2524" w:type="dxa"/>
          </w:tcPr>
          <w:p w14:paraId="004D3CC8" w14:textId="713397C9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2E217805" w14:textId="72BE7402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55063238" w14:textId="11331E14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14:paraId="1717A551" w14:textId="77777777" w:rsidTr="005A1A50">
        <w:tc>
          <w:tcPr>
            <w:tcW w:w="1823" w:type="dxa"/>
            <w:vAlign w:val="center"/>
          </w:tcPr>
          <w:p w14:paraId="3BEA9318" w14:textId="4A4F6587" w:rsidR="001467BC" w:rsidRPr="00461D3F" w:rsidRDefault="001467BC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Проверки на наличие материалов</w:t>
            </w:r>
          </w:p>
        </w:tc>
        <w:tc>
          <w:tcPr>
            <w:tcW w:w="1992" w:type="dxa"/>
          </w:tcPr>
          <w:p w14:paraId="3119C87A" w14:textId="62F6C8A7" w:rsidR="001467BC" w:rsidRPr="00461D3F" w:rsidRDefault="001467BC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Сопоставление плана потребностей с доставленными материалами</w:t>
            </w:r>
          </w:p>
        </w:tc>
        <w:tc>
          <w:tcPr>
            <w:tcW w:w="2524" w:type="dxa"/>
          </w:tcPr>
          <w:p w14:paraId="452CB21B" w14:textId="6352F62D" w:rsidR="001467BC" w:rsidRPr="00461D3F" w:rsidRDefault="001C1E8F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5EB9A214" w14:textId="0F756E4F" w:rsidR="001467BC" w:rsidRPr="00461D3F" w:rsidRDefault="001C1E8F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128BC52A" w14:textId="7115B19D" w:rsidR="001467BC" w:rsidRPr="00461D3F" w:rsidRDefault="001467BC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:rsidRPr="0051630D" w14:paraId="7D31F138" w14:textId="77777777" w:rsidTr="00C2626D">
        <w:tc>
          <w:tcPr>
            <w:tcW w:w="9627" w:type="dxa"/>
            <w:gridSpan w:val="5"/>
            <w:vAlign w:val="center"/>
          </w:tcPr>
          <w:p w14:paraId="0F34A2E8" w14:textId="77777777" w:rsidR="001467BC" w:rsidRPr="0051630D" w:rsidRDefault="001467BC" w:rsidP="00C2626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15A4E4F" w14:textId="5269397D" w:rsidR="001467BC" w:rsidRPr="0051630D" w:rsidRDefault="001467BC" w:rsidP="00C26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Подсистема </w:t>
            </w:r>
            <w:r w:rsidR="001C1E8F">
              <w:rPr>
                <w:rFonts w:ascii="Times New Roman" w:hAnsi="Times New Roman" w:cs="Times New Roman"/>
                <w:b/>
                <w:sz w:val="24"/>
                <w:szCs w:val="24"/>
              </w:rPr>
              <w:t>учёта и выдачи материалов</w:t>
            </w:r>
          </w:p>
          <w:p w14:paraId="307B1719" w14:textId="77777777" w:rsidR="001467BC" w:rsidRPr="0051630D" w:rsidRDefault="001467BC" w:rsidP="00C2626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723D1" w14:paraId="40B1E7F3" w14:textId="77777777" w:rsidTr="005A1A50">
        <w:tc>
          <w:tcPr>
            <w:tcW w:w="1823" w:type="dxa"/>
            <w:vMerge w:val="restart"/>
            <w:vAlign w:val="center"/>
          </w:tcPr>
          <w:p w14:paraId="687874DA" w14:textId="2185DBE0" w:rsidR="005723D1" w:rsidRPr="001C1E8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Предоставле-ния данных о материалах, со</w:t>
            </w:r>
            <w:r w:rsidRPr="001C1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ответствующих</w:t>
            </w:r>
            <w:r w:rsidRPr="001C1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заявке</w:t>
            </w:r>
          </w:p>
        </w:tc>
        <w:tc>
          <w:tcPr>
            <w:tcW w:w="1992" w:type="dxa"/>
          </w:tcPr>
          <w:p w14:paraId="7027C6B4" w14:textId="54173F4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об обработанной заявке</w:t>
            </w:r>
          </w:p>
        </w:tc>
        <w:tc>
          <w:tcPr>
            <w:tcW w:w="2524" w:type="dxa"/>
          </w:tcPr>
          <w:p w14:paraId="40FEDCBB" w14:textId="3143F19F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0C66B6CC" w14:textId="25303350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5B7F60D0" w14:textId="3E2F0CA5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23D1" w14:paraId="22DD8481" w14:textId="77777777" w:rsidTr="005A1A50">
        <w:tc>
          <w:tcPr>
            <w:tcW w:w="1823" w:type="dxa"/>
            <w:vMerge/>
            <w:vAlign w:val="center"/>
          </w:tcPr>
          <w:p w14:paraId="041C2DB2" w14:textId="77777777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4811C607" w14:textId="031214C2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данных в накладную о выданных материалах</w:t>
            </w:r>
          </w:p>
        </w:tc>
        <w:tc>
          <w:tcPr>
            <w:tcW w:w="2524" w:type="dxa"/>
          </w:tcPr>
          <w:p w14:paraId="6CE6D581" w14:textId="169931E9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6E99A355" w14:textId="323666F4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171BDC42" w14:textId="6B127568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23D1" w14:paraId="04A9A0BD" w14:textId="77777777" w:rsidTr="00C2626D">
        <w:tc>
          <w:tcPr>
            <w:tcW w:w="1823" w:type="dxa"/>
            <w:vAlign w:val="center"/>
          </w:tcPr>
          <w:p w14:paraId="27310901" w14:textId="06D8EF6E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Внесения в БД материалов информации о выданных материалах</w:t>
            </w:r>
          </w:p>
        </w:tc>
        <w:tc>
          <w:tcPr>
            <w:tcW w:w="1992" w:type="dxa"/>
            <w:vAlign w:val="center"/>
          </w:tcPr>
          <w:p w14:paraId="1F33316C" w14:textId="509B7403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в БД материалов информации о выданных материалах</w:t>
            </w:r>
          </w:p>
        </w:tc>
        <w:tc>
          <w:tcPr>
            <w:tcW w:w="2524" w:type="dxa"/>
          </w:tcPr>
          <w:p w14:paraId="09FBCFB5" w14:textId="0E1C869F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1C5C1392" w14:textId="65E332F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13678017" w14:textId="023CA1A9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23D1" w14:paraId="2C938FBF" w14:textId="77777777" w:rsidTr="00C2626D">
        <w:tc>
          <w:tcPr>
            <w:tcW w:w="9627" w:type="dxa"/>
            <w:gridSpan w:val="5"/>
          </w:tcPr>
          <w:p w14:paraId="240A3A52" w14:textId="77777777" w:rsidR="005723D1" w:rsidRPr="0051630D" w:rsidRDefault="005723D1" w:rsidP="005723D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76C120A" w14:textId="7B37ADFD" w:rsidR="005723D1" w:rsidRPr="0051630D" w:rsidRDefault="005723D1" w:rsidP="005723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Подсистема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контроля выполнения заявок</w:t>
            </w:r>
          </w:p>
          <w:p w14:paraId="43158B73" w14:textId="77777777" w:rsidR="005723D1" w:rsidRPr="005A1A50" w:rsidRDefault="005723D1" w:rsidP="005723D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723D1" w14:paraId="4CCE21A3" w14:textId="77777777" w:rsidTr="005A1A50">
        <w:tc>
          <w:tcPr>
            <w:tcW w:w="1823" w:type="dxa"/>
            <w:vMerge w:val="restart"/>
            <w:vAlign w:val="center"/>
          </w:tcPr>
          <w:p w14:paraId="33FE6B7A" w14:textId="69C0C8F1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Сверения накладной с заявкой</w:t>
            </w:r>
          </w:p>
        </w:tc>
        <w:tc>
          <w:tcPr>
            <w:tcW w:w="1992" w:type="dxa"/>
          </w:tcPr>
          <w:p w14:paraId="426E0009" w14:textId="1FB08D31" w:rsidR="005723D1" w:rsidRPr="005723D1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БД заявок</w:t>
            </w:r>
          </w:p>
        </w:tc>
        <w:tc>
          <w:tcPr>
            <w:tcW w:w="2524" w:type="dxa"/>
          </w:tcPr>
          <w:p w14:paraId="11043582" w14:textId="73D05B3E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698586B4" w14:textId="2A3B1C35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428D965C" w14:textId="0B76D923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5723D1" w14:paraId="3A3178A3" w14:textId="77777777" w:rsidTr="005A1A50">
        <w:tc>
          <w:tcPr>
            <w:tcW w:w="1823" w:type="dxa"/>
            <w:vMerge/>
            <w:vAlign w:val="center"/>
          </w:tcPr>
          <w:p w14:paraId="1AED385E" w14:textId="77777777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199832EF" w14:textId="1CCBF00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накладной о выданных материалах</w:t>
            </w:r>
          </w:p>
        </w:tc>
        <w:tc>
          <w:tcPr>
            <w:tcW w:w="2524" w:type="dxa"/>
          </w:tcPr>
          <w:p w14:paraId="7EE6CAEB" w14:textId="1B495BF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7703A03D" w14:textId="38B5F2D3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61274290" w14:textId="566ED8C1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5723D1" w14:paraId="755E062F" w14:textId="77777777" w:rsidTr="005A1A50">
        <w:tc>
          <w:tcPr>
            <w:tcW w:w="1823" w:type="dxa"/>
            <w:vAlign w:val="center"/>
          </w:tcPr>
          <w:p w14:paraId="16EDD564" w14:textId="12BD109D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Сигнализации о срыве поставок</w:t>
            </w:r>
          </w:p>
        </w:tc>
        <w:tc>
          <w:tcPr>
            <w:tcW w:w="1992" w:type="dxa"/>
          </w:tcPr>
          <w:p w14:paraId="3D201E71" w14:textId="2479C978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Отправление уведомления бизнес-единице Гараж</w:t>
            </w:r>
          </w:p>
        </w:tc>
        <w:tc>
          <w:tcPr>
            <w:tcW w:w="2524" w:type="dxa"/>
          </w:tcPr>
          <w:p w14:paraId="143CA8F9" w14:textId="74ECA968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762B1CB7" w14:textId="6B2BD412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6EF98486" w14:textId="60324D9D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мин</w:t>
            </w:r>
          </w:p>
        </w:tc>
      </w:tr>
    </w:tbl>
    <w:p w14:paraId="796A1272" w14:textId="644A3AED" w:rsidR="002341F4" w:rsidRDefault="002341F4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37D6D" w14:textId="0DE1374B" w:rsidR="00AB3D3C" w:rsidRDefault="00AB3D3C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 Требования к видам обеспечения</w:t>
      </w:r>
    </w:p>
    <w:p w14:paraId="1412EBBA" w14:textId="34E9E9E1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48AC8" w14:textId="607A7AD5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4.3.1 Требования к математическому обеспечению</w:t>
      </w:r>
    </w:p>
    <w:p w14:paraId="55C71665" w14:textId="77777777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E74F" w14:textId="51B2F270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3D3C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590B930B" w14:textId="77777777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BE3622" w14:textId="2C14FD77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4.3.2. Требования к информационному обеспечению</w:t>
      </w:r>
    </w:p>
    <w:p w14:paraId="3C4C8A5C" w14:textId="5F64B3E0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B9000" w14:textId="28BC7F70" w:rsidR="003328D1" w:rsidRPr="003328D1" w:rsidRDefault="003328D1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Предъявляются </w:t>
      </w:r>
      <w:r w:rsidRPr="003328D1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E0016CE" w14:textId="1702CA8C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составу, структуре и способам организации данных в системе;</w:t>
      </w:r>
    </w:p>
    <w:p w14:paraId="1477CFA1" w14:textId="7CD90415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информационному обмену между компонентами системы;</w:t>
      </w:r>
    </w:p>
    <w:p w14:paraId="53651174" w14:textId="2B84A7CF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675B714B" w14:textId="3FF9C35B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по применению систем управления базами данных;</w:t>
      </w:r>
    </w:p>
    <w:p w14:paraId="3A164880" w14:textId="0A3ED653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защите данных от разрушений при авариях и сбоях в электропитании системы;</w:t>
      </w:r>
    </w:p>
    <w:p w14:paraId="35558B04" w14:textId="17A38093" w:rsidR="00AB3D3C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процедуре придания юридической силы документам, продуцируемым техническими средствами</w:t>
      </w:r>
      <w:r>
        <w:rPr>
          <w:rFonts w:ascii="Times New Roman" w:hAnsi="Times New Roman" w:cs="Times New Roman"/>
          <w:sz w:val="28"/>
          <w:szCs w:val="28"/>
        </w:rPr>
        <w:t xml:space="preserve"> АС.</w:t>
      </w:r>
    </w:p>
    <w:p w14:paraId="76884211" w14:textId="645B8EFE" w:rsid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899A30" w14:textId="6D2C36BD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8D1">
        <w:rPr>
          <w:rFonts w:ascii="Times New Roman" w:hAnsi="Times New Roman" w:cs="Times New Roman"/>
          <w:b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3E828895" w14:textId="75FA46DB" w:rsidR="003328D1" w:rsidRDefault="00C2626D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B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5E318C6" wp14:editId="1D7D265D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6118225" cy="8763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35" r="1978" b="40231"/>
                    <a:stretch/>
                  </pic:blipFill>
                  <pic:spPr bwMode="auto">
                    <a:xfrm>
                      <a:off x="0" y="0"/>
                      <a:ext cx="61182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B4691" w14:textId="19AEDA35" w:rsidR="00EA7E04" w:rsidRDefault="00EA7E04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9E49E" w14:textId="611BDF88" w:rsidR="003328D1" w:rsidRDefault="00C2626D" w:rsidP="00EA7E0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14:paraId="0397B326" w14:textId="10C645B0" w:rsidR="00C2626D" w:rsidRPr="00BC47FA" w:rsidRDefault="00C2626D" w:rsidP="00BC47F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Заявки;</w:t>
      </w:r>
    </w:p>
    <w:p w14:paraId="5BE02DFE" w14:textId="404E16BA" w:rsidR="00C2626D" w:rsidRPr="00BC47FA" w:rsidRDefault="00C2626D" w:rsidP="00BC47F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Поставленные материалы.</w:t>
      </w:r>
    </w:p>
    <w:p w14:paraId="697D59E7" w14:textId="59767CE5" w:rsidR="00C2626D" w:rsidRPr="00BC47FA" w:rsidRDefault="00C2626D" w:rsidP="00BC47F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Выходными данными являются:</w:t>
      </w:r>
    </w:p>
    <w:p w14:paraId="31A24112" w14:textId="52E28042" w:rsidR="00C2626D" w:rsidRPr="00BC47FA" w:rsidRDefault="00DF0718" w:rsidP="00BC47F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lastRenderedPageBreak/>
        <w:t>- Отправленные материалы.</w:t>
      </w:r>
    </w:p>
    <w:p w14:paraId="565F350C" w14:textId="1D82FBBB" w:rsidR="00B03BDD" w:rsidRDefault="00B03BDD" w:rsidP="00B03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B0144" w14:textId="77777777" w:rsidR="00B03BDD" w:rsidRPr="00B03BDD" w:rsidRDefault="00B03BDD" w:rsidP="00B03B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BDD">
        <w:rPr>
          <w:rFonts w:ascii="Times New Roman" w:hAnsi="Times New Roman" w:cs="Times New Roman"/>
          <w:b/>
          <w:sz w:val="28"/>
          <w:szCs w:val="28"/>
        </w:rPr>
        <w:t>4.3.2.2. Требования к информационному обмену между компонентами системы</w:t>
      </w:r>
    </w:p>
    <w:p w14:paraId="04360EE3" w14:textId="77777777" w:rsidR="00B03BDD" w:rsidRDefault="00B03BDD" w:rsidP="00B03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33A11" w14:textId="0FB17852" w:rsidR="00B03BDD" w:rsidRDefault="00B03BDD" w:rsidP="00B03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BDD">
        <w:rPr>
          <w:rFonts w:ascii="Times New Roman" w:hAnsi="Times New Roman" w:cs="Times New Roman"/>
          <w:sz w:val="28"/>
          <w:szCs w:val="28"/>
        </w:rPr>
        <w:t>Информационный обмен между компонентами системы АСУП реализован следующим образом:</w:t>
      </w:r>
    </w:p>
    <w:p w14:paraId="26619FAF" w14:textId="74A71062" w:rsidR="00B03BDD" w:rsidRDefault="00B03BD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1" w:type="dxa"/>
        <w:jc w:val="center"/>
        <w:tblLook w:val="04A0" w:firstRow="1" w:lastRow="0" w:firstColumn="1" w:lastColumn="0" w:noHBand="0" w:noVBand="1"/>
      </w:tblPr>
      <w:tblGrid>
        <w:gridCol w:w="2544"/>
        <w:gridCol w:w="2268"/>
        <w:gridCol w:w="2268"/>
        <w:gridCol w:w="2551"/>
      </w:tblGrid>
      <w:tr w:rsidR="00B03BDD" w:rsidRPr="00B51D4E" w14:paraId="3F65AEDB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579A1C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BFE849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3EF044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943FF0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B03BDD" w:rsidRPr="00B51D4E" w14:paraId="5EED9ACF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F1EB24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686E9" w14:textId="40A5E233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0299BF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D10D07" w14:textId="36E39DC3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BDD" w:rsidRPr="00B51D4E" w14:paraId="36A28971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58EC29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68CF7D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CC26" w14:textId="55281682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608A32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B03BDD" w:rsidRPr="00B51D4E" w14:paraId="263CA0D0" w14:textId="77777777" w:rsidTr="00E648CB">
        <w:trPr>
          <w:trHeight w:val="711"/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7F8666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53C26E" w14:textId="7DF45CCE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56EBD2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A1CCDA" w14:textId="2299340A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FFFDC4" w14:textId="46E837AC" w:rsidR="00B03BDD" w:rsidRDefault="00B03BDD" w:rsidP="00B03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079192" w14:textId="36A52604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4.3.2.3. Требования по использованию классификаторов, унифицированных документов и классификаторов</w:t>
      </w:r>
    </w:p>
    <w:p w14:paraId="61C334E7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98DA" w14:textId="78B02E08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Система использует справочники, которые ведутся в системах-источниках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</w:rPr>
        <w:t>Основные справочники в системе (клиенты, проекты, бухгалтерские статьи и т.д.) едины.</w:t>
      </w:r>
    </w:p>
    <w:p w14:paraId="19E2ED28" w14:textId="31B0E1F0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6DB21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4.3.2.4. Требования по применению систем управления базами данных</w:t>
      </w:r>
    </w:p>
    <w:p w14:paraId="642C2185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4E9D" w14:textId="4C40AAA1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1</w:t>
      </w:r>
      <w:r w:rsidR="001419E9">
        <w:rPr>
          <w:rFonts w:ascii="Times New Roman" w:hAnsi="Times New Roman" w:cs="Times New Roman"/>
          <w:sz w:val="28"/>
          <w:szCs w:val="28"/>
        </w:rPr>
        <w:t>С.</w:t>
      </w:r>
    </w:p>
    <w:p w14:paraId="3711BDC5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9F526" w14:textId="7194DAA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4.3.2.5. Требования к защите данных от разрушений при авариях и сбоях в электропитании системы</w:t>
      </w:r>
    </w:p>
    <w:p w14:paraId="7695339F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875D3" w14:textId="54EA5DC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3E1DC290" w14:textId="16BDEB8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8C345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 xml:space="preserve">4.3.2.6. Требования к процедуре придания юридической силы документам, продуцируемым техническими средствами системы </w:t>
      </w:r>
    </w:p>
    <w:p w14:paraId="514FCAE3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14C06" w14:textId="7D274DA3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7DA6AFC" w14:textId="414740A8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4E212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4.3.3. Требования к программному обеспечению</w:t>
      </w:r>
    </w:p>
    <w:p w14:paraId="6DE8ED8E" w14:textId="77777777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883137" w14:textId="486039D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MicrosoftOffice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WPS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Libre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Polaris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1C.</w:t>
      </w:r>
    </w:p>
    <w:p w14:paraId="2E99088A" w14:textId="3FE95885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9DE5DA" w14:textId="2F87301D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7E04">
        <w:rPr>
          <w:rFonts w:ascii="Times New Roman" w:hAnsi="Times New Roman" w:cs="Times New Roman"/>
          <w:b/>
          <w:sz w:val="28"/>
          <w:szCs w:val="28"/>
        </w:rPr>
        <w:t>4.3.4. Требования к техническому обеспечению</w:t>
      </w:r>
    </w:p>
    <w:p w14:paraId="704D8A18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5BD9B" w14:textId="37224A6B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В прикрепленной таблице</w:t>
      </w:r>
      <w:r>
        <w:rPr>
          <w:rFonts w:ascii="Times New Roman" w:hAnsi="Times New Roman" w:cs="Times New Roman"/>
          <w:sz w:val="28"/>
          <w:szCs w:val="28"/>
        </w:rPr>
        <w:t xml:space="preserve"> выше.</w:t>
      </w:r>
    </w:p>
    <w:p w14:paraId="398DB93F" w14:textId="0D087F94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260E1" w14:textId="261D906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4.3.5. Требования к организационному обеспечению</w:t>
      </w:r>
    </w:p>
    <w:p w14:paraId="573AC771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BB84E8" w14:textId="2BA15A46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 xml:space="preserve">Основными пользователями системы АСУП являются сотрудники </w:t>
      </w:r>
      <w:r>
        <w:rPr>
          <w:rFonts w:ascii="Times New Roman" w:hAnsi="Times New Roman" w:cs="Times New Roman"/>
          <w:sz w:val="28"/>
          <w:szCs w:val="28"/>
        </w:rPr>
        <w:t>бизнес-единицы Снабжение.</w:t>
      </w:r>
    </w:p>
    <w:p w14:paraId="40E6AB12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Состав сотрудников определяется штатным расписанием Заказчика, которое, в случае необходимости, может изменяться.</w:t>
      </w:r>
    </w:p>
    <w:p w14:paraId="1676E7CF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</w:p>
    <w:p w14:paraId="6AA7A1E0" w14:textId="6BC3A59B" w:rsidR="00EA7E04" w:rsidRPr="00BC47FA" w:rsidRDefault="00EA7E04" w:rsidP="00BC47FA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образом: описать, Разработчикам в случае необходимости доработки системы;</w:t>
      </w:r>
    </w:p>
    <w:p w14:paraId="7FC3DB54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К защите от ошибочных действий персонала предъявляются следующие требования:</w:t>
      </w:r>
    </w:p>
    <w:p w14:paraId="17C2111E" w14:textId="77777777" w:rsidR="00EA7E04" w:rsidRPr="00BC47FA" w:rsidRDefault="00EA7E04" w:rsidP="00BC47FA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0B175915" w14:textId="77777777" w:rsidR="00EA7E04" w:rsidRPr="00BC47FA" w:rsidRDefault="00EA7E04" w:rsidP="00BC47FA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для всех пользователей должна быть запрещена возможность удаления преднастроенных объектов и отчетности;</w:t>
      </w:r>
    </w:p>
    <w:p w14:paraId="1A131481" w14:textId="4BB51448" w:rsidR="00EA7E04" w:rsidRPr="00BC47FA" w:rsidRDefault="00EA7E04" w:rsidP="00BC47FA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CD7FA6D" w14:textId="04AF1380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64CC5" w14:textId="77777777" w:rsidR="00EA7E04" w:rsidRDefault="00EA7E04" w:rsidP="00EA7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8BB831" w14:textId="606D721C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lastRenderedPageBreak/>
        <w:t>5. СОСТАВ И СОДЕРЖАНИЕ РАБОТ ПО СОЗДАНИЮ СИСТЕМЫ</w:t>
      </w:r>
    </w:p>
    <w:p w14:paraId="61BF969A" w14:textId="0E018A82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B5AAA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5072"/>
        <w:gridCol w:w="1409"/>
        <w:gridCol w:w="1485"/>
      </w:tblGrid>
      <w:tr w:rsidR="00B97D54" w:rsidRPr="00B51D4E" w14:paraId="11377A6C" w14:textId="77777777" w:rsidTr="00B97D54">
        <w:tc>
          <w:tcPr>
            <w:tcW w:w="1661" w:type="dxa"/>
            <w:tcBorders>
              <w:bottom w:val="double" w:sz="4" w:space="0" w:color="auto"/>
            </w:tcBorders>
          </w:tcPr>
          <w:p w14:paraId="04C3EA09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072" w:type="dxa"/>
            <w:tcBorders>
              <w:bottom w:val="double" w:sz="4" w:space="0" w:color="auto"/>
            </w:tcBorders>
          </w:tcPr>
          <w:p w14:paraId="6AF607C6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09" w:type="dxa"/>
            <w:tcBorders>
              <w:bottom w:val="double" w:sz="4" w:space="0" w:color="auto"/>
            </w:tcBorders>
          </w:tcPr>
          <w:p w14:paraId="7B953315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  <w:tcBorders>
              <w:bottom w:val="double" w:sz="4" w:space="0" w:color="auto"/>
            </w:tcBorders>
          </w:tcPr>
          <w:p w14:paraId="25D5AC15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97D54" w:rsidRPr="00B51D4E" w14:paraId="7A5DBA68" w14:textId="77777777" w:rsidTr="00B97D54">
        <w:tc>
          <w:tcPr>
            <w:tcW w:w="1661" w:type="dxa"/>
            <w:vMerge w:val="restart"/>
            <w:tcBorders>
              <w:top w:val="double" w:sz="4" w:space="0" w:color="auto"/>
            </w:tcBorders>
          </w:tcPr>
          <w:p w14:paraId="18603E14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5072" w:type="dxa"/>
            <w:tcBorders>
              <w:top w:val="double" w:sz="4" w:space="0" w:color="auto"/>
            </w:tcBorders>
          </w:tcPr>
          <w:p w14:paraId="3F3A4BA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09" w:type="dxa"/>
            <w:tcBorders>
              <w:top w:val="double" w:sz="4" w:space="0" w:color="auto"/>
            </w:tcBorders>
          </w:tcPr>
          <w:p w14:paraId="3A74021B" w14:textId="2E5F0B03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0F819C81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23148D3" w14:textId="77777777" w:rsidTr="00B97D54">
        <w:tc>
          <w:tcPr>
            <w:tcW w:w="1661" w:type="dxa"/>
            <w:vMerge/>
          </w:tcPr>
          <w:p w14:paraId="78C514CC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BBBE167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09" w:type="dxa"/>
          </w:tcPr>
          <w:p w14:paraId="31C2F9AC" w14:textId="09E7B816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1FF0F961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7A9BB30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518169AD" w14:textId="77777777" w:rsidTr="00B97D54">
        <w:tc>
          <w:tcPr>
            <w:tcW w:w="1661" w:type="dxa"/>
            <w:vMerge/>
          </w:tcPr>
          <w:p w14:paraId="77C3A296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27414FD3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09" w:type="dxa"/>
          </w:tcPr>
          <w:p w14:paraId="0FA02AE5" w14:textId="51C5AF25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E9A537C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1248A340" w14:textId="77777777" w:rsidTr="00B97D54">
        <w:tc>
          <w:tcPr>
            <w:tcW w:w="1661" w:type="dxa"/>
            <w:vMerge/>
          </w:tcPr>
          <w:p w14:paraId="6CC0037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1D50C79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09" w:type="dxa"/>
          </w:tcPr>
          <w:p w14:paraId="3F06A97A" w14:textId="7E22B905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DA0862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0931A09D" w14:textId="77777777" w:rsidTr="00B97D54">
        <w:tc>
          <w:tcPr>
            <w:tcW w:w="1661" w:type="dxa"/>
          </w:tcPr>
          <w:p w14:paraId="07AB9091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072" w:type="dxa"/>
          </w:tcPr>
          <w:p w14:paraId="5BD5B4A2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09" w:type="dxa"/>
          </w:tcPr>
          <w:p w14:paraId="307FA044" w14:textId="743DB40B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B341C62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66142A1" w14:textId="77777777" w:rsidTr="00B97D54">
        <w:tc>
          <w:tcPr>
            <w:tcW w:w="1661" w:type="dxa"/>
          </w:tcPr>
          <w:p w14:paraId="4FEB65A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072" w:type="dxa"/>
          </w:tcPr>
          <w:p w14:paraId="14A871F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09" w:type="dxa"/>
          </w:tcPr>
          <w:p w14:paraId="1D29F671" w14:textId="4CDCA9CC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DE0065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196517A" w14:textId="77777777" w:rsidTr="00B97D54">
        <w:tc>
          <w:tcPr>
            <w:tcW w:w="1661" w:type="dxa"/>
            <w:vMerge w:val="restart"/>
          </w:tcPr>
          <w:p w14:paraId="1C45E558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072" w:type="dxa"/>
          </w:tcPr>
          <w:p w14:paraId="407C260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09" w:type="dxa"/>
          </w:tcPr>
          <w:p w14:paraId="75CCACB1" w14:textId="5E5B5B7B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809F8B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43CC29B" w14:textId="77777777" w:rsidTr="00B97D54">
        <w:tc>
          <w:tcPr>
            <w:tcW w:w="1661" w:type="dxa"/>
            <w:vMerge/>
          </w:tcPr>
          <w:p w14:paraId="3EC0917C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7C9A058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09" w:type="dxa"/>
          </w:tcPr>
          <w:p w14:paraId="3BD40BAD" w14:textId="6EE8E7B2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0D0C5B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2891A6A3" w14:textId="77777777" w:rsidTr="00B97D54">
        <w:tc>
          <w:tcPr>
            <w:tcW w:w="1661" w:type="dxa"/>
            <w:vMerge/>
          </w:tcPr>
          <w:p w14:paraId="5A02B40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4C2981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09" w:type="dxa"/>
          </w:tcPr>
          <w:p w14:paraId="28526342" w14:textId="747FEB5D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BB6A2D4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3683DE1B" w14:textId="77777777" w:rsidTr="00B97D54">
        <w:tc>
          <w:tcPr>
            <w:tcW w:w="1661" w:type="dxa"/>
            <w:vMerge w:val="restart"/>
          </w:tcPr>
          <w:p w14:paraId="76B28C5C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072" w:type="dxa"/>
          </w:tcPr>
          <w:p w14:paraId="3ABF9AC3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09" w:type="dxa"/>
          </w:tcPr>
          <w:p w14:paraId="63A0EFB2" w14:textId="641642B1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0187D18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0B8891A" w14:textId="77777777" w:rsidTr="00B97D54">
        <w:tc>
          <w:tcPr>
            <w:tcW w:w="1661" w:type="dxa"/>
            <w:vMerge/>
          </w:tcPr>
          <w:p w14:paraId="7BEC8A38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C7F936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09" w:type="dxa"/>
          </w:tcPr>
          <w:p w14:paraId="0547E45E" w14:textId="779BEC76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21091D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B5D0CEA" w14:textId="77777777" w:rsidTr="00B97D54">
        <w:tc>
          <w:tcPr>
            <w:tcW w:w="1661" w:type="dxa"/>
          </w:tcPr>
          <w:p w14:paraId="02707EAB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072" w:type="dxa"/>
          </w:tcPr>
          <w:p w14:paraId="30B81FE4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09" w:type="dxa"/>
          </w:tcPr>
          <w:p w14:paraId="22AC4965" w14:textId="602C6BDF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8870D2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73936C7C" w14:textId="77777777" w:rsidTr="00B97D54">
        <w:tc>
          <w:tcPr>
            <w:tcW w:w="1661" w:type="dxa"/>
            <w:vMerge w:val="restart"/>
          </w:tcPr>
          <w:p w14:paraId="3BC56B0A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072" w:type="dxa"/>
          </w:tcPr>
          <w:p w14:paraId="1FA82631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09" w:type="dxa"/>
          </w:tcPr>
          <w:p w14:paraId="10CDEB30" w14:textId="1CAE13A7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C44B8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489513F2" w14:textId="77777777" w:rsidTr="00B97D54">
        <w:tc>
          <w:tcPr>
            <w:tcW w:w="1661" w:type="dxa"/>
            <w:vMerge/>
          </w:tcPr>
          <w:p w14:paraId="79B5D272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4F5753E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09" w:type="dxa"/>
          </w:tcPr>
          <w:p w14:paraId="643B9651" w14:textId="1B16AFE0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D029EDB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5F129AFE" w14:textId="77777777" w:rsidTr="00B97D54">
        <w:tc>
          <w:tcPr>
            <w:tcW w:w="1661" w:type="dxa"/>
            <w:vMerge/>
          </w:tcPr>
          <w:p w14:paraId="1A2B0355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7F2B943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09" w:type="dxa"/>
          </w:tcPr>
          <w:p w14:paraId="45E2E97D" w14:textId="2692D25E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D2427AB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0AD69232" w14:textId="77777777" w:rsidTr="00B97D54">
        <w:tc>
          <w:tcPr>
            <w:tcW w:w="1661" w:type="dxa"/>
            <w:vMerge/>
          </w:tcPr>
          <w:p w14:paraId="67D0F43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5636AC9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09" w:type="dxa"/>
          </w:tcPr>
          <w:p w14:paraId="0A86F971" w14:textId="2FDCA8ED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71C1174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66F186" w14:textId="77777777" w:rsidR="00B97D54" w:rsidRDefault="00B97D54" w:rsidP="00B97D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8639B" w14:textId="77777777" w:rsidR="00B97D54" w:rsidRDefault="00B97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0B800" w14:textId="63E235D3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ПРИЁМКИ СИСТЕМЫ</w:t>
      </w:r>
    </w:p>
    <w:p w14:paraId="7837CB8C" w14:textId="73F5BEEC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A46DE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D2E688" w14:textId="68C22E91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Приемка и контроль системы осуществляется заказчиком, в установленные сроки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815201" w14:textId="0833EEB2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58DFBB" w14:textId="218F3DDF" w:rsidR="00B97D54" w:rsidRP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t>6.1. Требования к приемке работ по стадиям</w:t>
      </w:r>
    </w:p>
    <w:p w14:paraId="0F455A13" w14:textId="729D3802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A8BE8" w14:textId="4D009C88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97D54" w:rsidRPr="00B51D4E" w14:paraId="23499EDB" w14:textId="77777777" w:rsidTr="009A3A55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2D5FEF2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A25DFC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FC5EBF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CB82D4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66D6C2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97D54" w:rsidRPr="00B51D4E" w14:paraId="7114A285" w14:textId="77777777" w:rsidTr="009A3A55">
        <w:tc>
          <w:tcPr>
            <w:tcW w:w="1553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FEAE2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C2CA34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D3E829" w14:textId="7E8133E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E3A5F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92214F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97D54" w:rsidRPr="00B51D4E" w14:paraId="7E409B62" w14:textId="77777777" w:rsidTr="00E65978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ABCBD1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6E260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17415C" w14:textId="10C7A7BE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334103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51DAB8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97D54" w:rsidRPr="00B51D4E" w14:paraId="4BAC5F47" w14:textId="77777777" w:rsidTr="00E65978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5F6F1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2F243E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8E03D7" w14:textId="2335FA4B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36141E" w14:textId="07456FAC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AE818B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2B81EFB7" w14:textId="5C63C7B3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F11875" w14:textId="77777777" w:rsidR="009A3A55" w:rsidRDefault="009A3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48B61" w14:textId="657159C5" w:rsidR="00B97D54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488DB994" w14:textId="558AE38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47A79B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4D255E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7EFCBCCE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9F639C" w14:textId="40E419F4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7.1. Технические мероприятия</w:t>
      </w:r>
    </w:p>
    <w:p w14:paraId="09C48DDF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BD370E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«Ввод в действие» должны быть выполнены следующие работы:</w:t>
      </w:r>
    </w:p>
    <w:p w14:paraId="2AF5F6C5" w14:textId="77777777" w:rsidR="009A3A55" w:rsidRPr="00BC47FA" w:rsidRDefault="009A3A55" w:rsidP="00BC47FA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39089F83" w14:textId="77777777" w:rsidR="009A3A55" w:rsidRPr="00BC47FA" w:rsidRDefault="009A3A55" w:rsidP="00BC47FA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осуществлена закупка и установка необходимого оборудования и программного обеспечения;</w:t>
      </w:r>
    </w:p>
    <w:p w14:paraId="1ADC240F" w14:textId="77777777" w:rsidR="009A3A55" w:rsidRPr="00BC47FA" w:rsidRDefault="009A3A55" w:rsidP="00BC47FA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7FA">
        <w:rPr>
          <w:rFonts w:ascii="Times New Roman" w:hAnsi="Times New Roman" w:cs="Times New Roman"/>
          <w:sz w:val="28"/>
          <w:szCs w:val="28"/>
        </w:rPr>
        <w:t>- организовано необходимое сетевое взаимодействие.</w:t>
      </w:r>
    </w:p>
    <w:p w14:paraId="4BCEDE74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600129" w14:textId="5A38F7EF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7.2. Изменения в информационном обеспечении</w:t>
      </w:r>
    </w:p>
    <w:p w14:paraId="568C65F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92DBB" w14:textId="06A748BC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утверждены сроки подготовки и публикации данных из источников.</w:t>
      </w:r>
    </w:p>
    <w:p w14:paraId="60EF71B8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FC1C61" w14:textId="434CD1BC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8. ТРЕБОВАНИЯ К ДОКУМЕНТИРОВАНИЮ</w:t>
      </w:r>
    </w:p>
    <w:p w14:paraId="428C847A" w14:textId="1730046A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260497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D9669D" w14:textId="03825C50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5E0E19">
        <w:rPr>
          <w:rFonts w:ascii="Times New Roman" w:hAnsi="Times New Roman" w:cs="Times New Roman"/>
          <w:sz w:val="28"/>
          <w:szCs w:val="28"/>
        </w:rPr>
        <w:t>.</w:t>
      </w:r>
    </w:p>
    <w:p w14:paraId="10B417DC" w14:textId="7F7EEE7A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4289C6" w14:textId="0D7FEB9F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9. ИСТОЧНИКИ РАЗРАБОТКИ</w:t>
      </w:r>
    </w:p>
    <w:p w14:paraId="7E453F69" w14:textId="419EA916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99A43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AC561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266F45B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 xml:space="preserve">- ГОСТ 24.601-86 Автоматизированные системы. Стадии создания. </w:t>
      </w:r>
    </w:p>
    <w:p w14:paraId="15D2280B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ГОСТ 12.1.004-91 «ССБТ. Пожарная безопасность. Общие требования».</w:t>
      </w:r>
    </w:p>
    <w:p w14:paraId="3A56E811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ГОСТ Р 50571.22-2000 «Электроустановки зданий».</w:t>
      </w:r>
    </w:p>
    <w:p w14:paraId="3311A540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-ГОСТ Р 53114-2008 «Защита информации. Обеспечение информационной безопасности в организации».</w:t>
      </w:r>
    </w:p>
    <w:p w14:paraId="494CFD48" w14:textId="77777777" w:rsidR="009A3A55" w:rsidRP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A3A55" w:rsidRPr="009A3A55" w:rsidSect="00347B63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82B0" w14:textId="77777777" w:rsidR="00D61FE5" w:rsidRDefault="00D61FE5" w:rsidP="00347B63">
      <w:pPr>
        <w:spacing w:after="0" w:line="240" w:lineRule="auto"/>
      </w:pPr>
      <w:r>
        <w:separator/>
      </w:r>
    </w:p>
  </w:endnote>
  <w:endnote w:type="continuationSeparator" w:id="0">
    <w:p w14:paraId="263C4CF7" w14:textId="77777777" w:rsidR="00D61FE5" w:rsidRDefault="00D61FE5" w:rsidP="0034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643136"/>
      <w:docPartObj>
        <w:docPartGallery w:val="Page Numbers (Bottom of Page)"/>
        <w:docPartUnique/>
      </w:docPartObj>
    </w:sdtPr>
    <w:sdtEndPr/>
    <w:sdtContent>
      <w:p w14:paraId="0049EA69" w14:textId="0BA17643" w:rsidR="00C2626D" w:rsidRDefault="00C2626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05F87" w14:textId="77777777" w:rsidR="00C2626D" w:rsidRDefault="00C262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340D" w14:textId="77777777" w:rsidR="00D61FE5" w:rsidRDefault="00D61FE5" w:rsidP="00347B63">
      <w:pPr>
        <w:spacing w:after="0" w:line="240" w:lineRule="auto"/>
      </w:pPr>
      <w:r>
        <w:separator/>
      </w:r>
    </w:p>
  </w:footnote>
  <w:footnote w:type="continuationSeparator" w:id="0">
    <w:p w14:paraId="1892C90E" w14:textId="77777777" w:rsidR="00D61FE5" w:rsidRDefault="00D61FE5" w:rsidP="00347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2BF"/>
    <w:multiLevelType w:val="hybridMultilevel"/>
    <w:tmpl w:val="34E6A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DB5005"/>
    <w:multiLevelType w:val="hybridMultilevel"/>
    <w:tmpl w:val="1DB88A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821A07"/>
    <w:multiLevelType w:val="hybridMultilevel"/>
    <w:tmpl w:val="71983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77C16"/>
    <w:multiLevelType w:val="hybridMultilevel"/>
    <w:tmpl w:val="79BA4F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BB79B7"/>
    <w:multiLevelType w:val="hybridMultilevel"/>
    <w:tmpl w:val="86803E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635918"/>
    <w:multiLevelType w:val="hybridMultilevel"/>
    <w:tmpl w:val="89CA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1A07F3"/>
    <w:multiLevelType w:val="hybridMultilevel"/>
    <w:tmpl w:val="70F010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3D07B9"/>
    <w:multiLevelType w:val="hybridMultilevel"/>
    <w:tmpl w:val="D94CD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BB71C0"/>
    <w:multiLevelType w:val="hybridMultilevel"/>
    <w:tmpl w:val="3E2C81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A71296"/>
    <w:multiLevelType w:val="hybridMultilevel"/>
    <w:tmpl w:val="78CE1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331CD6"/>
    <w:multiLevelType w:val="hybridMultilevel"/>
    <w:tmpl w:val="E80A54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73409D4"/>
    <w:multiLevelType w:val="hybridMultilevel"/>
    <w:tmpl w:val="0F7200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C709BD"/>
    <w:multiLevelType w:val="hybridMultilevel"/>
    <w:tmpl w:val="7E5E47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5664AB"/>
    <w:multiLevelType w:val="hybridMultilevel"/>
    <w:tmpl w:val="75825F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C214C4"/>
    <w:multiLevelType w:val="hybridMultilevel"/>
    <w:tmpl w:val="A55E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1430D"/>
    <w:multiLevelType w:val="hybridMultilevel"/>
    <w:tmpl w:val="2E76E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2B6C18"/>
    <w:multiLevelType w:val="hybridMultilevel"/>
    <w:tmpl w:val="317E02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9C24D66"/>
    <w:multiLevelType w:val="hybridMultilevel"/>
    <w:tmpl w:val="00DA1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D093C"/>
    <w:multiLevelType w:val="hybridMultilevel"/>
    <w:tmpl w:val="F79E0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41BFC"/>
    <w:multiLevelType w:val="hybridMultilevel"/>
    <w:tmpl w:val="FD7E7A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AE5C8F"/>
    <w:multiLevelType w:val="hybridMultilevel"/>
    <w:tmpl w:val="4C3290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A424229"/>
    <w:multiLevelType w:val="hybridMultilevel"/>
    <w:tmpl w:val="B36017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4133F5"/>
    <w:multiLevelType w:val="hybridMultilevel"/>
    <w:tmpl w:val="DD140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1E36353"/>
    <w:multiLevelType w:val="hybridMultilevel"/>
    <w:tmpl w:val="4080D9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4CC026C"/>
    <w:multiLevelType w:val="hybridMultilevel"/>
    <w:tmpl w:val="D78249BC"/>
    <w:lvl w:ilvl="0" w:tplc="6368F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5E5B6C"/>
    <w:multiLevelType w:val="hybridMultilevel"/>
    <w:tmpl w:val="23C4A3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490623"/>
    <w:multiLevelType w:val="hybridMultilevel"/>
    <w:tmpl w:val="525CFB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B93260"/>
    <w:multiLevelType w:val="hybridMultilevel"/>
    <w:tmpl w:val="AC5A6E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13"/>
  </w:num>
  <w:num w:numId="5">
    <w:abstractNumId w:val="27"/>
  </w:num>
  <w:num w:numId="6">
    <w:abstractNumId w:val="3"/>
  </w:num>
  <w:num w:numId="7">
    <w:abstractNumId w:val="2"/>
  </w:num>
  <w:num w:numId="8">
    <w:abstractNumId w:val="20"/>
  </w:num>
  <w:num w:numId="9">
    <w:abstractNumId w:val="23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  <w:num w:numId="14">
    <w:abstractNumId w:val="26"/>
  </w:num>
  <w:num w:numId="15">
    <w:abstractNumId w:val="17"/>
  </w:num>
  <w:num w:numId="16">
    <w:abstractNumId w:val="15"/>
  </w:num>
  <w:num w:numId="17">
    <w:abstractNumId w:val="9"/>
  </w:num>
  <w:num w:numId="18">
    <w:abstractNumId w:val="7"/>
  </w:num>
  <w:num w:numId="19">
    <w:abstractNumId w:val="25"/>
  </w:num>
  <w:num w:numId="20">
    <w:abstractNumId w:val="0"/>
  </w:num>
  <w:num w:numId="21">
    <w:abstractNumId w:val="10"/>
  </w:num>
  <w:num w:numId="22">
    <w:abstractNumId w:val="22"/>
  </w:num>
  <w:num w:numId="23">
    <w:abstractNumId w:val="11"/>
  </w:num>
  <w:num w:numId="24">
    <w:abstractNumId w:val="21"/>
  </w:num>
  <w:num w:numId="25">
    <w:abstractNumId w:val="19"/>
  </w:num>
  <w:num w:numId="26">
    <w:abstractNumId w:val="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91"/>
    <w:rsid w:val="00014421"/>
    <w:rsid w:val="0004549B"/>
    <w:rsid w:val="000538E6"/>
    <w:rsid w:val="00123525"/>
    <w:rsid w:val="00137570"/>
    <w:rsid w:val="001419E9"/>
    <w:rsid w:val="001467BC"/>
    <w:rsid w:val="00180740"/>
    <w:rsid w:val="001C1E8F"/>
    <w:rsid w:val="0020752E"/>
    <w:rsid w:val="002341F4"/>
    <w:rsid w:val="00275FCE"/>
    <w:rsid w:val="00276ABF"/>
    <w:rsid w:val="00283039"/>
    <w:rsid w:val="00297FF2"/>
    <w:rsid w:val="002F58DC"/>
    <w:rsid w:val="00314787"/>
    <w:rsid w:val="003328D1"/>
    <w:rsid w:val="00347B63"/>
    <w:rsid w:val="00386100"/>
    <w:rsid w:val="0039217E"/>
    <w:rsid w:val="003B3BC4"/>
    <w:rsid w:val="003D48AF"/>
    <w:rsid w:val="00440694"/>
    <w:rsid w:val="00461D3F"/>
    <w:rsid w:val="00463A46"/>
    <w:rsid w:val="004804EF"/>
    <w:rsid w:val="00502DA4"/>
    <w:rsid w:val="0051630D"/>
    <w:rsid w:val="005723D1"/>
    <w:rsid w:val="005A1A50"/>
    <w:rsid w:val="005D3953"/>
    <w:rsid w:val="005E0E19"/>
    <w:rsid w:val="005E2BF9"/>
    <w:rsid w:val="00631641"/>
    <w:rsid w:val="006D662A"/>
    <w:rsid w:val="0073532B"/>
    <w:rsid w:val="00764CA7"/>
    <w:rsid w:val="007D5063"/>
    <w:rsid w:val="00833703"/>
    <w:rsid w:val="009A3A55"/>
    <w:rsid w:val="00A116E1"/>
    <w:rsid w:val="00A35437"/>
    <w:rsid w:val="00AB3D3C"/>
    <w:rsid w:val="00AE3A6A"/>
    <w:rsid w:val="00B03BDD"/>
    <w:rsid w:val="00B531F5"/>
    <w:rsid w:val="00B97D54"/>
    <w:rsid w:val="00BA4C9D"/>
    <w:rsid w:val="00BC47FA"/>
    <w:rsid w:val="00BE6A94"/>
    <w:rsid w:val="00C2626D"/>
    <w:rsid w:val="00C956A1"/>
    <w:rsid w:val="00CA1991"/>
    <w:rsid w:val="00CD7F77"/>
    <w:rsid w:val="00D312CB"/>
    <w:rsid w:val="00D61FE5"/>
    <w:rsid w:val="00DB4E0B"/>
    <w:rsid w:val="00DC1DFE"/>
    <w:rsid w:val="00DF0718"/>
    <w:rsid w:val="00E34A13"/>
    <w:rsid w:val="00E648CB"/>
    <w:rsid w:val="00EA7E04"/>
    <w:rsid w:val="00EF3FE4"/>
    <w:rsid w:val="00F1584C"/>
    <w:rsid w:val="00F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1005"/>
  <w15:chartTrackingRefBased/>
  <w15:docId w15:val="{D357889D-167C-4B18-B443-5161FD8F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FCE"/>
  </w:style>
  <w:style w:type="paragraph" w:styleId="1">
    <w:name w:val="heading 1"/>
    <w:basedOn w:val="a"/>
    <w:next w:val="a"/>
    <w:link w:val="10"/>
    <w:uiPriority w:val="9"/>
    <w:qFormat/>
    <w:rsid w:val="00A11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9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7B63"/>
  </w:style>
  <w:style w:type="paragraph" w:styleId="a6">
    <w:name w:val="footer"/>
    <w:basedOn w:val="a"/>
    <w:link w:val="a7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7B63"/>
  </w:style>
  <w:style w:type="table" w:styleId="a8">
    <w:name w:val="Table Grid"/>
    <w:basedOn w:val="a1"/>
    <w:uiPriority w:val="59"/>
    <w:rsid w:val="0038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11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11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16E1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116E1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116E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116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5EB8-9118-4823-95D6-B5923E8B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22</Pages>
  <Words>4407</Words>
  <Characters>25125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geniy</cp:lastModifiedBy>
  <cp:revision>40</cp:revision>
  <dcterms:created xsi:type="dcterms:W3CDTF">2023-11-15T08:51:00Z</dcterms:created>
  <dcterms:modified xsi:type="dcterms:W3CDTF">2023-12-10T16:39:00Z</dcterms:modified>
</cp:coreProperties>
</file>