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50CE" w:rsidRDefault="00F350CE">
      <w:pPr>
        <w:widowControl w:val="0"/>
        <w:autoSpaceDE w:val="0"/>
        <w:autoSpaceDN w:val="0"/>
        <w:spacing w:before="57" w:after="0" w:line="411" w:lineRule="exact"/>
        <w:ind w:right="861"/>
        <w:outlineLvl w:val="0"/>
        <w:rPr>
          <w:rFonts w:asciiTheme="majorHAnsi" w:hAnsiTheme="majorHAnsi"/>
          <w:b/>
          <w:bCs/>
          <w:color w:val="002060"/>
          <w:sz w:val="32"/>
          <w:szCs w:val="32"/>
        </w:rPr>
      </w:pPr>
    </w:p>
    <w:p w:rsidR="00F350CE" w:rsidRDefault="008914CB">
      <w:pPr>
        <w:widowControl w:val="0"/>
        <w:autoSpaceDE w:val="0"/>
        <w:autoSpaceDN w:val="0"/>
        <w:spacing w:before="57" w:after="0" w:line="411" w:lineRule="exact"/>
        <w:ind w:right="861"/>
        <w:jc w:val="center"/>
        <w:outlineLvl w:val="0"/>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Design of an Intelligent Analog Front-End for EV Battery Diagnostics, Adaptive Calibration, Thermal Runaway Prevention, Aging-Aware Protection, and Fast-Fault Safety Monitoring</w:t>
      </w:r>
    </w:p>
    <w:p w:rsidR="00F350CE" w:rsidRDefault="00F350CE">
      <w:pPr>
        <w:widowControl w:val="0"/>
        <w:autoSpaceDE w:val="0"/>
        <w:autoSpaceDN w:val="0"/>
        <w:spacing w:before="57" w:after="0" w:line="411" w:lineRule="exact"/>
        <w:ind w:left="286" w:right="861"/>
        <w:jc w:val="center"/>
        <w:outlineLvl w:val="0"/>
        <w:rPr>
          <w:rFonts w:ascii="Times New Roman" w:eastAsia="Times New Roman" w:hAnsi="Times New Roman" w:cs="Times New Roman"/>
          <w:b/>
          <w:bCs/>
          <w:sz w:val="36"/>
          <w:szCs w:val="36"/>
        </w:rPr>
      </w:pPr>
    </w:p>
    <w:p w:rsidR="00F350CE" w:rsidRDefault="00F350CE">
      <w:pPr>
        <w:widowControl w:val="0"/>
        <w:autoSpaceDE w:val="0"/>
        <w:autoSpaceDN w:val="0"/>
        <w:spacing w:before="9" w:after="0" w:line="240" w:lineRule="auto"/>
        <w:rPr>
          <w:rFonts w:ascii="Times New Roman" w:eastAsia="Times New Roman" w:hAnsi="Times New Roman" w:cs="Times New Roman"/>
          <w:bCs/>
          <w:sz w:val="23"/>
          <w:szCs w:val="24"/>
        </w:rPr>
      </w:pPr>
    </w:p>
    <w:p w:rsidR="00F350CE" w:rsidRDefault="008914CB">
      <w:pPr>
        <w:widowControl w:val="0"/>
        <w:autoSpaceDE w:val="0"/>
        <w:autoSpaceDN w:val="0"/>
        <w:spacing w:after="0" w:line="240" w:lineRule="auto"/>
        <w:ind w:left="282" w:right="861"/>
        <w:jc w:val="center"/>
        <w:outlineLvl w:val="3"/>
        <w:rPr>
          <w:rFonts w:ascii="Times New Roman" w:eastAsia="Times New Roman" w:hAnsi="Times New Roman" w:cs="Times New Roman"/>
          <w:bCs/>
          <w:i/>
          <w:sz w:val="24"/>
          <w:szCs w:val="24"/>
        </w:rPr>
      </w:pPr>
      <w:r>
        <w:rPr>
          <w:rFonts w:ascii="Times New Roman" w:eastAsia="Times New Roman" w:hAnsi="Times New Roman" w:cs="Times New Roman"/>
          <w:bCs/>
          <w:i/>
          <w:sz w:val="24"/>
          <w:szCs w:val="24"/>
        </w:rPr>
        <w:t>Project report submitted to</w:t>
      </w:r>
    </w:p>
    <w:p w:rsidR="00F350CE" w:rsidRDefault="008914CB">
      <w:pPr>
        <w:widowControl w:val="0"/>
        <w:autoSpaceDE w:val="0"/>
        <w:autoSpaceDN w:val="0"/>
        <w:spacing w:after="0" w:line="240" w:lineRule="auto"/>
        <w:ind w:left="1741" w:right="2319" w:firstLine="1"/>
        <w:jc w:val="center"/>
        <w:rPr>
          <w:rFonts w:ascii="Times New Roman" w:eastAsia="Times New Roman" w:hAnsi="Times New Roman" w:cs="Times New Roman"/>
          <w:bCs/>
          <w:i/>
          <w:sz w:val="24"/>
        </w:rPr>
      </w:pPr>
      <w:r>
        <w:rPr>
          <w:rFonts w:ascii="Times New Roman" w:eastAsia="Times New Roman" w:hAnsi="Times New Roman" w:cs="Times New Roman"/>
          <w:bCs/>
          <w:i/>
          <w:sz w:val="24"/>
        </w:rPr>
        <w:t xml:space="preserve">Indian Institute of Information Technology, Nagpur, </w:t>
      </w:r>
    </w:p>
    <w:p w:rsidR="00F350CE" w:rsidRDefault="008914CB">
      <w:pPr>
        <w:widowControl w:val="0"/>
        <w:autoSpaceDE w:val="0"/>
        <w:autoSpaceDN w:val="0"/>
        <w:spacing w:after="0" w:line="240" w:lineRule="auto"/>
        <w:ind w:left="1134" w:right="170"/>
        <w:rPr>
          <w:rFonts w:ascii="Times New Roman" w:eastAsia="Times New Roman" w:hAnsi="Times New Roman" w:cs="Times New Roman"/>
          <w:bCs/>
          <w:i/>
          <w:sz w:val="24"/>
        </w:rPr>
      </w:pPr>
      <w:r>
        <w:rPr>
          <w:rFonts w:ascii="Times New Roman" w:eastAsia="Times New Roman" w:hAnsi="Times New Roman" w:cs="Times New Roman"/>
          <w:bCs/>
          <w:i/>
          <w:sz w:val="24"/>
        </w:rPr>
        <w:t>in partial fulfillment of the requirements for the Final Year Project</w:t>
      </w:r>
    </w:p>
    <w:p w:rsidR="00F350CE" w:rsidRDefault="00F350CE">
      <w:pPr>
        <w:widowControl w:val="0"/>
        <w:autoSpaceDE w:val="0"/>
        <w:autoSpaceDN w:val="0"/>
        <w:spacing w:after="0" w:line="240" w:lineRule="auto"/>
        <w:ind w:left="1134" w:right="1418"/>
        <w:jc w:val="center"/>
        <w:rPr>
          <w:rFonts w:ascii="Times New Roman" w:eastAsia="Times New Roman" w:hAnsi="Times New Roman" w:cs="Times New Roman"/>
          <w:bCs/>
          <w:iCs/>
          <w:sz w:val="24"/>
        </w:rPr>
      </w:pPr>
    </w:p>
    <w:p w:rsidR="00F350CE" w:rsidRDefault="008914CB">
      <w:pPr>
        <w:widowControl w:val="0"/>
        <w:autoSpaceDE w:val="0"/>
        <w:autoSpaceDN w:val="0"/>
        <w:spacing w:after="0" w:line="240" w:lineRule="auto"/>
        <w:ind w:left="851" w:right="1418"/>
        <w:jc w:val="center"/>
        <w:rPr>
          <w:rFonts w:ascii="Times New Roman" w:eastAsia="Times New Roman" w:hAnsi="Times New Roman" w:cs="Times New Roman"/>
          <w:b/>
          <w:iCs/>
          <w:sz w:val="24"/>
        </w:rPr>
      </w:pPr>
      <w:r>
        <w:rPr>
          <w:rFonts w:ascii="Times New Roman" w:eastAsia="Times New Roman" w:hAnsi="Times New Roman" w:cs="Times New Roman"/>
          <w:b/>
          <w:iCs/>
          <w:sz w:val="24"/>
        </w:rPr>
        <w:t>at</w:t>
      </w:r>
    </w:p>
    <w:p w:rsidR="00F350CE" w:rsidRDefault="00F350CE">
      <w:pPr>
        <w:widowControl w:val="0"/>
        <w:autoSpaceDE w:val="0"/>
        <w:autoSpaceDN w:val="0"/>
        <w:spacing w:after="0" w:line="360" w:lineRule="auto"/>
        <w:ind w:left="1134" w:right="1418"/>
        <w:jc w:val="center"/>
        <w:rPr>
          <w:rFonts w:ascii="Times New Roman" w:eastAsia="Times New Roman" w:hAnsi="Times New Roman" w:cs="Times New Roman"/>
          <w:b/>
          <w:i/>
          <w:sz w:val="24"/>
        </w:rPr>
      </w:pPr>
    </w:p>
    <w:p w:rsidR="00F350CE" w:rsidRDefault="008914CB">
      <w:pPr>
        <w:widowControl w:val="0"/>
        <w:autoSpaceDE w:val="0"/>
        <w:autoSpaceDN w:val="0"/>
        <w:spacing w:after="0" w:line="360" w:lineRule="auto"/>
        <w:ind w:left="468" w:right="861"/>
        <w:jc w:val="center"/>
        <w:outlineLvl w:val="0"/>
        <w:rPr>
          <w:rFonts w:ascii="Times New Roman" w:eastAsia="Times New Roman" w:hAnsi="Times New Roman" w:cs="Times New Roman"/>
          <w:b/>
          <w:sz w:val="32"/>
          <w:szCs w:val="20"/>
        </w:rPr>
      </w:pPr>
      <w:r>
        <w:rPr>
          <w:rFonts w:ascii="Times New Roman" w:eastAsia="Times New Roman" w:hAnsi="Times New Roman" w:cs="Times New Roman"/>
          <w:b/>
          <w:bCs/>
          <w:sz w:val="32"/>
          <w:szCs w:val="32"/>
        </w:rPr>
        <w:t xml:space="preserve">DEPARTMENT </w:t>
      </w:r>
      <w:r>
        <w:rPr>
          <w:rFonts w:ascii="Times New Roman" w:eastAsia="Times New Roman" w:hAnsi="Times New Roman" w:cs="Times New Roman"/>
          <w:b/>
          <w:sz w:val="32"/>
          <w:szCs w:val="20"/>
        </w:rPr>
        <w:t>OF ELECTRONICS AND COMMUNICATION ENGINEERING</w:t>
      </w:r>
    </w:p>
    <w:p w:rsidR="00F350CE" w:rsidRDefault="008914CB">
      <w:pPr>
        <w:widowControl w:val="0"/>
        <w:autoSpaceDE w:val="0"/>
        <w:autoSpaceDN w:val="0"/>
        <w:spacing w:before="163" w:after="17" w:line="240" w:lineRule="auto"/>
        <w:ind w:left="286" w:right="861"/>
        <w:jc w:val="center"/>
        <w:outlineLvl w:val="3"/>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by</w:t>
      </w:r>
    </w:p>
    <w:tbl>
      <w:tblPr>
        <w:tblW w:w="0" w:type="auto"/>
        <w:tblLayout w:type="fixed"/>
        <w:tblCellMar>
          <w:left w:w="0" w:type="dxa"/>
          <w:right w:w="0" w:type="dxa"/>
        </w:tblCellMar>
        <w:tblLook w:val="04A0" w:firstRow="1" w:lastRow="0" w:firstColumn="1" w:lastColumn="0" w:noHBand="0" w:noVBand="1"/>
      </w:tblPr>
      <w:tblGrid>
        <w:gridCol w:w="3111"/>
        <w:gridCol w:w="1283"/>
        <w:gridCol w:w="1741"/>
        <w:gridCol w:w="3343"/>
      </w:tblGrid>
      <w:tr w:rsidR="00F350CE">
        <w:trPr>
          <w:trHeight w:val="453"/>
        </w:trPr>
        <w:tc>
          <w:tcPr>
            <w:tcW w:w="9478" w:type="dxa"/>
            <w:gridSpan w:val="4"/>
          </w:tcPr>
          <w:p w:rsidR="00F350CE" w:rsidRDefault="00F350CE">
            <w:pPr>
              <w:widowControl w:val="0"/>
              <w:autoSpaceDE w:val="0"/>
              <w:autoSpaceDN w:val="0"/>
              <w:spacing w:after="0" w:line="342" w:lineRule="exact"/>
              <w:ind w:left="2745" w:right="2745"/>
              <w:jc w:val="center"/>
              <w:rPr>
                <w:rFonts w:ascii="Times New Roman" w:eastAsia="Times New Roman" w:hAnsi="Times New Roman" w:cs="Times New Roman"/>
                <w:b/>
                <w:sz w:val="32"/>
              </w:rPr>
            </w:pPr>
          </w:p>
        </w:tc>
      </w:tr>
      <w:tr w:rsidR="00F350CE">
        <w:trPr>
          <w:trHeight w:val="417"/>
        </w:trPr>
        <w:tc>
          <w:tcPr>
            <w:tcW w:w="4394" w:type="dxa"/>
            <w:gridSpan w:val="2"/>
          </w:tcPr>
          <w:p w:rsidR="00F350CE" w:rsidRDefault="008914CB">
            <w:pPr>
              <w:widowControl w:val="0"/>
              <w:autoSpaceDE w:val="0"/>
              <w:autoSpaceDN w:val="0"/>
              <w:spacing w:after="0" w:line="348" w:lineRule="exact"/>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Palash</w:t>
            </w:r>
            <w:proofErr w:type="spellEnd"/>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Goswami</w:t>
            </w:r>
            <w:proofErr w:type="spellEnd"/>
            <w:r>
              <w:rPr>
                <w:rFonts w:ascii="Times New Roman" w:eastAsia="Times New Roman" w:hAnsi="Times New Roman" w:cs="Times New Roman"/>
                <w:b/>
                <w:sz w:val="28"/>
                <w:szCs w:val="28"/>
              </w:rPr>
              <w:t xml:space="preserve"> (BT22ECE073)</w:t>
            </w:r>
          </w:p>
        </w:tc>
        <w:tc>
          <w:tcPr>
            <w:tcW w:w="5084" w:type="dxa"/>
            <w:gridSpan w:val="2"/>
          </w:tcPr>
          <w:p w:rsidR="00F350CE" w:rsidRDefault="008914CB">
            <w:pPr>
              <w:widowControl w:val="0"/>
              <w:autoSpaceDE w:val="0"/>
              <w:autoSpaceDN w:val="0"/>
              <w:spacing w:after="0" w:line="348" w:lineRule="exact"/>
              <w:ind w:left="695"/>
              <w:rPr>
                <w:rFonts w:ascii="Times New Roman" w:eastAsia="Times New Roman" w:hAnsi="Times New Roman" w:cs="Times New Roman"/>
                <w:b/>
                <w:sz w:val="28"/>
                <w:szCs w:val="28"/>
              </w:rPr>
            </w:pPr>
            <w:proofErr w:type="spellStart"/>
            <w:r>
              <w:rPr>
                <w:rFonts w:ascii="Times New Roman" w:eastAsia="Times New Roman" w:hAnsi="Times New Roman" w:cs="Times New Roman"/>
                <w:b/>
                <w:sz w:val="28"/>
                <w:szCs w:val="28"/>
              </w:rPr>
              <w:t>Chaahat</w:t>
            </w:r>
            <w:proofErr w:type="spellEnd"/>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Singal</w:t>
            </w:r>
            <w:proofErr w:type="spellEnd"/>
            <w:r>
              <w:rPr>
                <w:rFonts w:ascii="Times New Roman" w:eastAsia="Times New Roman" w:hAnsi="Times New Roman" w:cs="Times New Roman"/>
                <w:b/>
                <w:sz w:val="28"/>
                <w:szCs w:val="28"/>
              </w:rPr>
              <w:t xml:space="preserve"> (BT22ECE099)</w:t>
            </w:r>
          </w:p>
        </w:tc>
      </w:tr>
      <w:tr w:rsidR="00F350CE">
        <w:trPr>
          <w:trHeight w:val="417"/>
        </w:trPr>
        <w:tc>
          <w:tcPr>
            <w:tcW w:w="3111" w:type="dxa"/>
          </w:tcPr>
          <w:p w:rsidR="00F350CE" w:rsidRDefault="00F350CE">
            <w:pPr>
              <w:widowControl w:val="0"/>
              <w:autoSpaceDE w:val="0"/>
              <w:autoSpaceDN w:val="0"/>
              <w:spacing w:after="0" w:line="340" w:lineRule="exact"/>
              <w:rPr>
                <w:rFonts w:ascii="Times New Roman" w:eastAsia="Times New Roman" w:hAnsi="Times New Roman" w:cs="Times New Roman"/>
                <w:b/>
                <w:sz w:val="32"/>
              </w:rPr>
            </w:pPr>
          </w:p>
        </w:tc>
        <w:tc>
          <w:tcPr>
            <w:tcW w:w="3024" w:type="dxa"/>
            <w:gridSpan w:val="2"/>
          </w:tcPr>
          <w:p w:rsidR="00F350CE" w:rsidRDefault="00F350CE">
            <w:pPr>
              <w:widowControl w:val="0"/>
              <w:autoSpaceDE w:val="0"/>
              <w:autoSpaceDN w:val="0"/>
              <w:spacing w:after="0" w:line="340" w:lineRule="exact"/>
              <w:rPr>
                <w:rFonts w:ascii="Times New Roman" w:eastAsia="Times New Roman" w:hAnsi="Times New Roman" w:cs="Times New Roman"/>
                <w:b/>
                <w:sz w:val="32"/>
              </w:rPr>
            </w:pPr>
          </w:p>
        </w:tc>
        <w:tc>
          <w:tcPr>
            <w:tcW w:w="3343" w:type="dxa"/>
          </w:tcPr>
          <w:p w:rsidR="00F350CE" w:rsidRDefault="00F350CE">
            <w:pPr>
              <w:widowControl w:val="0"/>
              <w:autoSpaceDE w:val="0"/>
              <w:autoSpaceDN w:val="0"/>
              <w:spacing w:after="0" w:line="340" w:lineRule="exact"/>
              <w:rPr>
                <w:rFonts w:ascii="Times New Roman" w:eastAsia="Times New Roman" w:hAnsi="Times New Roman" w:cs="Times New Roman"/>
                <w:b/>
                <w:sz w:val="32"/>
              </w:rPr>
            </w:pPr>
          </w:p>
        </w:tc>
      </w:tr>
    </w:tbl>
    <w:p w:rsidR="00F350CE" w:rsidRDefault="00F350CE">
      <w:pPr>
        <w:widowControl w:val="0"/>
        <w:autoSpaceDE w:val="0"/>
        <w:autoSpaceDN w:val="0"/>
        <w:spacing w:after="0" w:line="240" w:lineRule="auto"/>
        <w:ind w:right="861"/>
        <w:jc w:val="center"/>
        <w:rPr>
          <w:rFonts w:ascii="Times New Roman" w:eastAsia="Times New Roman" w:hAnsi="Times New Roman" w:cs="Times New Roman"/>
          <w:sz w:val="20"/>
        </w:rPr>
      </w:pPr>
    </w:p>
    <w:p w:rsidR="00F350CE" w:rsidRDefault="008914CB">
      <w:pPr>
        <w:widowControl w:val="0"/>
        <w:autoSpaceDE w:val="0"/>
        <w:autoSpaceDN w:val="0"/>
        <w:spacing w:after="0" w:line="240" w:lineRule="auto"/>
        <w:ind w:right="86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Under the supervision of</w:t>
      </w:r>
    </w:p>
    <w:p w:rsidR="00F350CE" w:rsidRDefault="008914CB">
      <w:pPr>
        <w:widowControl w:val="0"/>
        <w:autoSpaceDE w:val="0"/>
        <w:autoSpaceDN w:val="0"/>
        <w:spacing w:before="127" w:after="0" w:line="240" w:lineRule="auto"/>
        <w:ind w:left="282" w:right="861"/>
        <w:jc w:val="center"/>
        <w:rPr>
          <w:rFonts w:ascii="Times New Roman" w:eastAsia="Times New Roman" w:hAnsi="Times New Roman" w:cs="Times New Roman"/>
          <w:b/>
          <w:sz w:val="24"/>
          <w:szCs w:val="18"/>
        </w:rPr>
      </w:pPr>
      <w:r>
        <w:rPr>
          <w:rFonts w:ascii="Times New Roman" w:eastAsia="Times New Roman" w:hAnsi="Times New Roman" w:cs="Times New Roman"/>
          <w:b/>
          <w:sz w:val="24"/>
          <w:szCs w:val="18"/>
        </w:rPr>
        <w:t xml:space="preserve">Dr. Shankar </w:t>
      </w:r>
      <w:proofErr w:type="spellStart"/>
      <w:r>
        <w:rPr>
          <w:rFonts w:ascii="Times New Roman" w:eastAsia="Times New Roman" w:hAnsi="Times New Roman" w:cs="Times New Roman"/>
          <w:b/>
          <w:sz w:val="24"/>
          <w:szCs w:val="18"/>
        </w:rPr>
        <w:t>Bhattacharjee</w:t>
      </w:r>
      <w:proofErr w:type="spellEnd"/>
    </w:p>
    <w:p w:rsidR="00F350CE" w:rsidRDefault="008914CB">
      <w:pPr>
        <w:widowControl w:val="0"/>
        <w:autoSpaceDE w:val="0"/>
        <w:autoSpaceDN w:val="0"/>
        <w:spacing w:before="127" w:after="0" w:line="365" w:lineRule="exact"/>
        <w:ind w:left="282" w:right="861"/>
        <w:jc w:val="center"/>
        <w:rPr>
          <w:rFonts w:ascii="Times New Roman" w:eastAsia="Times New Roman" w:hAnsi="Times New Roman" w:cs="Times New Roman"/>
          <w:b/>
          <w:sz w:val="24"/>
          <w:szCs w:val="18"/>
        </w:rPr>
      </w:pPr>
      <w:r>
        <w:rPr>
          <w:rFonts w:ascii="Times New Roman" w:eastAsia="Times New Roman" w:hAnsi="Times New Roman" w:cs="Times New Roman"/>
          <w:b/>
          <w:sz w:val="24"/>
          <w:szCs w:val="18"/>
        </w:rPr>
        <w:t xml:space="preserve">Dr. Girish </w:t>
      </w:r>
      <w:proofErr w:type="spellStart"/>
      <w:r>
        <w:rPr>
          <w:rFonts w:ascii="Times New Roman" w:eastAsia="Times New Roman" w:hAnsi="Times New Roman" w:cs="Times New Roman"/>
          <w:b/>
          <w:sz w:val="24"/>
          <w:szCs w:val="18"/>
        </w:rPr>
        <w:t>Ghivela</w:t>
      </w:r>
      <w:proofErr w:type="spellEnd"/>
    </w:p>
    <w:p w:rsidR="00F350CE" w:rsidRDefault="008914CB">
      <w:pPr>
        <w:widowControl w:val="0"/>
        <w:autoSpaceDE w:val="0"/>
        <w:autoSpaceDN w:val="0"/>
        <w:spacing w:before="127" w:after="0" w:line="365" w:lineRule="exact"/>
        <w:ind w:left="282" w:right="861"/>
        <w:jc w:val="center"/>
        <w:rPr>
          <w:rFonts w:ascii="Times New Roman" w:eastAsia="Times New Roman" w:hAnsi="Times New Roman" w:cs="Times New Roman"/>
          <w:b/>
          <w:sz w:val="24"/>
          <w:szCs w:val="18"/>
        </w:rPr>
      </w:pPr>
      <w:r>
        <w:rPr>
          <w:rFonts w:ascii="Times New Roman" w:eastAsia="Times New Roman" w:hAnsi="Times New Roman" w:cs="Times New Roman"/>
          <w:b/>
          <w:szCs w:val="16"/>
        </w:rPr>
        <w:t>Session</w:t>
      </w:r>
      <w:r>
        <w:rPr>
          <w:rFonts w:ascii="Times New Roman" w:eastAsia="Times New Roman" w:hAnsi="Times New Roman" w:cs="Times New Roman"/>
          <w:b/>
          <w:sz w:val="24"/>
          <w:szCs w:val="18"/>
        </w:rPr>
        <w:t xml:space="preserve"> Period: Jan to May 2026</w:t>
      </w:r>
    </w:p>
    <w:p w:rsidR="00F350CE" w:rsidRDefault="00F350CE">
      <w:pPr>
        <w:widowControl w:val="0"/>
        <w:autoSpaceDE w:val="0"/>
        <w:autoSpaceDN w:val="0"/>
        <w:spacing w:before="127" w:after="0" w:line="365" w:lineRule="exact"/>
        <w:ind w:left="282" w:right="861"/>
        <w:jc w:val="center"/>
        <w:rPr>
          <w:rFonts w:ascii="Times New Roman" w:eastAsia="Times New Roman" w:hAnsi="Times New Roman" w:cs="Times New Roman"/>
          <w:bCs/>
          <w:sz w:val="28"/>
          <w:szCs w:val="20"/>
        </w:rPr>
      </w:pPr>
    </w:p>
    <w:p w:rsidR="00F350CE" w:rsidRDefault="00F350CE">
      <w:pPr>
        <w:widowControl w:val="0"/>
        <w:autoSpaceDE w:val="0"/>
        <w:autoSpaceDN w:val="0"/>
        <w:spacing w:after="0" w:line="227" w:lineRule="exact"/>
        <w:ind w:left="285" w:right="861"/>
        <w:jc w:val="center"/>
        <w:rPr>
          <w:rFonts w:ascii="Times New Roman" w:eastAsia="Times New Roman" w:hAnsi="Times New Roman" w:cs="Times New Roman"/>
          <w:sz w:val="20"/>
        </w:rPr>
      </w:pPr>
    </w:p>
    <w:p w:rsidR="00F350CE" w:rsidRDefault="008914CB">
      <w:pPr>
        <w:widowControl w:val="0"/>
        <w:autoSpaceDE w:val="0"/>
        <w:autoSpaceDN w:val="0"/>
        <w:spacing w:after="0" w:line="227" w:lineRule="exact"/>
        <w:ind w:left="285" w:right="861"/>
        <w:jc w:val="center"/>
        <w:rPr>
          <w:rFonts w:ascii="Times New Roman" w:eastAsia="Times New Roman" w:hAnsi="Times New Roman" w:cs="Times New Roman"/>
          <w:sz w:val="20"/>
        </w:rPr>
      </w:pPr>
      <w:r>
        <w:rPr>
          <w:noProof/>
          <w:sz w:val="20"/>
          <w:lang w:val="en-IN" w:eastAsia="en-IN"/>
        </w:rPr>
        <w:drawing>
          <wp:anchor distT="0" distB="0" distL="114300" distR="114300" simplePos="0" relativeHeight="251660288" behindDoc="0" locked="0" layoutInCell="1" allowOverlap="1">
            <wp:simplePos x="0" y="0"/>
            <wp:positionH relativeFrom="column">
              <wp:posOffset>2499360</wp:posOffset>
            </wp:positionH>
            <wp:positionV relativeFrom="paragraph">
              <wp:posOffset>67945</wp:posOffset>
            </wp:positionV>
            <wp:extent cx="949960" cy="819150"/>
            <wp:effectExtent l="19050" t="0" r="2760" b="0"/>
            <wp:wrapNone/>
            <wp:docPr id="4" name="image1.jpg"/>
            <wp:cNvGraphicFramePr/>
            <a:graphic xmlns:a="http://schemas.openxmlformats.org/drawingml/2006/main">
              <a:graphicData uri="http://schemas.openxmlformats.org/drawingml/2006/picture">
                <pic:pic xmlns:pic="http://schemas.openxmlformats.org/drawingml/2006/picture">
                  <pic:nvPicPr>
                    <pic:cNvPr id="4" name="image1.jpg"/>
                    <pic:cNvPicPr/>
                  </pic:nvPicPr>
                  <pic:blipFill>
                    <a:blip r:embed="rId7" cstate="print"/>
                    <a:stretch>
                      <a:fillRect/>
                    </a:stretch>
                  </pic:blipFill>
                  <pic:spPr>
                    <a:xfrm>
                      <a:off x="0" y="0"/>
                      <a:ext cx="950878" cy="819966"/>
                    </a:xfrm>
                    <a:prstGeom prst="rect">
                      <a:avLst/>
                    </a:prstGeom>
                    <a:noFill/>
                  </pic:spPr>
                </pic:pic>
              </a:graphicData>
            </a:graphic>
          </wp:anchor>
        </w:drawing>
      </w:r>
    </w:p>
    <w:p w:rsidR="00F350CE" w:rsidRDefault="00F350CE">
      <w:pPr>
        <w:widowControl w:val="0"/>
        <w:autoSpaceDE w:val="0"/>
        <w:autoSpaceDN w:val="0"/>
        <w:spacing w:after="0" w:line="227" w:lineRule="exact"/>
        <w:ind w:left="285" w:right="861"/>
        <w:jc w:val="center"/>
        <w:rPr>
          <w:rFonts w:ascii="Times New Roman" w:eastAsia="Times New Roman" w:hAnsi="Times New Roman" w:cs="Times New Roman"/>
          <w:sz w:val="20"/>
        </w:rPr>
      </w:pPr>
    </w:p>
    <w:p w:rsidR="00F350CE" w:rsidRDefault="00F350CE">
      <w:pPr>
        <w:widowControl w:val="0"/>
        <w:autoSpaceDE w:val="0"/>
        <w:autoSpaceDN w:val="0"/>
        <w:spacing w:after="0" w:line="227" w:lineRule="exact"/>
        <w:ind w:left="285" w:right="861"/>
        <w:jc w:val="center"/>
        <w:rPr>
          <w:rFonts w:ascii="Times New Roman" w:eastAsia="Times New Roman" w:hAnsi="Times New Roman" w:cs="Times New Roman"/>
          <w:sz w:val="20"/>
        </w:rPr>
      </w:pPr>
    </w:p>
    <w:p w:rsidR="00F350CE" w:rsidRDefault="00F350CE">
      <w:pPr>
        <w:widowControl w:val="0"/>
        <w:autoSpaceDE w:val="0"/>
        <w:autoSpaceDN w:val="0"/>
        <w:spacing w:before="1" w:after="0" w:line="240" w:lineRule="auto"/>
        <w:rPr>
          <w:rFonts w:ascii="Times New Roman" w:eastAsia="Times New Roman" w:hAnsi="Times New Roman" w:cs="Times New Roman"/>
          <w:sz w:val="28"/>
          <w:szCs w:val="24"/>
        </w:rPr>
      </w:pPr>
    </w:p>
    <w:p w:rsidR="00F350CE" w:rsidRDefault="00F350CE">
      <w:pPr>
        <w:widowControl w:val="0"/>
        <w:autoSpaceDE w:val="0"/>
        <w:autoSpaceDN w:val="0"/>
        <w:spacing w:after="0" w:line="240" w:lineRule="auto"/>
        <w:rPr>
          <w:rFonts w:ascii="Times New Roman" w:eastAsia="Times New Roman" w:hAnsi="Times New Roman" w:cs="Times New Roman"/>
          <w:szCs w:val="24"/>
        </w:rPr>
      </w:pPr>
    </w:p>
    <w:p w:rsidR="00F350CE" w:rsidRDefault="00F350CE">
      <w:pPr>
        <w:widowControl w:val="0"/>
        <w:autoSpaceDE w:val="0"/>
        <w:autoSpaceDN w:val="0"/>
        <w:spacing w:before="9" w:after="0"/>
        <w:rPr>
          <w:rFonts w:ascii="Times New Roman" w:eastAsia="Times New Roman" w:hAnsi="Times New Roman" w:cs="Times New Roman"/>
          <w:sz w:val="20"/>
          <w:szCs w:val="24"/>
        </w:rPr>
      </w:pPr>
    </w:p>
    <w:p w:rsidR="00F350CE" w:rsidRDefault="008914CB">
      <w:pPr>
        <w:widowControl w:val="0"/>
        <w:tabs>
          <w:tab w:val="left" w:pos="7089"/>
        </w:tabs>
        <w:autoSpaceDE w:val="0"/>
        <w:autoSpaceDN w:val="0"/>
        <w:spacing w:after="0"/>
        <w:ind w:left="1424" w:right="2007" w:firstLine="75"/>
        <w:jc w:val="center"/>
        <w:outlineLvl w:val="1"/>
        <w:rPr>
          <w:rFonts w:ascii="Times New Roman" w:eastAsia="Times New Roman" w:hAnsi="Times New Roman" w:cs="Times New Roman"/>
          <w:sz w:val="32"/>
          <w:szCs w:val="32"/>
        </w:rPr>
      </w:pPr>
      <w:r>
        <w:rPr>
          <w:rFonts w:ascii="Nirmala UI" w:eastAsia="Times New Roman" w:hAnsi="Nirmala UI" w:cs="Nirmala UI" w:hint="cs"/>
          <w:sz w:val="32"/>
          <w:szCs w:val="32"/>
          <w:cs/>
          <w:lang w:bidi="hi-IN"/>
        </w:rPr>
        <w:t>भारतीय</w:t>
      </w:r>
      <w:r>
        <w:rPr>
          <w:rFonts w:ascii="Times New Roman" w:eastAsia="Times New Roman" w:hAnsi="Times New Roman" w:cs="Times New Roman"/>
          <w:sz w:val="32"/>
          <w:szCs w:val="32"/>
          <w:cs/>
          <w:lang w:bidi="hi-IN"/>
        </w:rPr>
        <w:t xml:space="preserve"> </w:t>
      </w:r>
      <w:r>
        <w:rPr>
          <w:rFonts w:ascii="Nirmala UI" w:eastAsia="Times New Roman" w:hAnsi="Nirmala UI" w:cs="Nirmala UI" w:hint="cs"/>
          <w:sz w:val="32"/>
          <w:szCs w:val="32"/>
          <w:cs/>
          <w:lang w:bidi="hi-IN"/>
        </w:rPr>
        <w:t>सूचना</w:t>
      </w:r>
      <w:r>
        <w:rPr>
          <w:rFonts w:ascii="Times New Roman" w:eastAsia="Times New Roman" w:hAnsi="Times New Roman" w:cs="Times New Roman"/>
          <w:sz w:val="32"/>
          <w:szCs w:val="32"/>
          <w:cs/>
          <w:lang w:bidi="hi-IN"/>
        </w:rPr>
        <w:t xml:space="preserve"> </w:t>
      </w:r>
      <w:r>
        <w:rPr>
          <w:rFonts w:ascii="Nirmala UI" w:eastAsia="Times New Roman" w:hAnsi="Nirmala UI" w:cs="Nirmala UI" w:hint="cs"/>
          <w:sz w:val="32"/>
          <w:szCs w:val="32"/>
          <w:cs/>
          <w:lang w:bidi="hi-IN"/>
        </w:rPr>
        <w:t>प्रौद्योगिकी</w:t>
      </w:r>
      <w:r>
        <w:rPr>
          <w:rFonts w:ascii="Times New Roman" w:eastAsia="Times New Roman" w:hAnsi="Times New Roman" w:cs="Times New Roman"/>
          <w:sz w:val="32"/>
          <w:szCs w:val="32"/>
          <w:cs/>
          <w:lang w:bidi="hi-IN"/>
        </w:rPr>
        <w:t xml:space="preserve"> </w:t>
      </w:r>
      <w:r>
        <w:rPr>
          <w:rFonts w:ascii="Nirmala UI" w:eastAsia="Times New Roman" w:hAnsi="Nirmala UI" w:cs="Nirmala UI" w:hint="cs"/>
          <w:sz w:val="32"/>
          <w:szCs w:val="32"/>
          <w:cs/>
          <w:lang w:bidi="hi-IN"/>
        </w:rPr>
        <w:t>संस्थान</w:t>
      </w:r>
      <w:r>
        <w:rPr>
          <w:rFonts w:ascii="Times New Roman" w:eastAsia="Times New Roman" w:hAnsi="Times New Roman" w:cs="Times New Roman"/>
          <w:sz w:val="32"/>
          <w:szCs w:val="32"/>
        </w:rPr>
        <w:t xml:space="preserve">, </w:t>
      </w:r>
      <w:r>
        <w:rPr>
          <w:rFonts w:ascii="Nirmala UI" w:eastAsia="Times New Roman" w:hAnsi="Nirmala UI" w:cs="Nirmala UI" w:hint="cs"/>
          <w:sz w:val="32"/>
          <w:szCs w:val="32"/>
          <w:cs/>
          <w:lang w:bidi="hi-IN"/>
        </w:rPr>
        <w:t>नागपुर</w:t>
      </w:r>
    </w:p>
    <w:p w:rsidR="00F350CE" w:rsidRDefault="008914CB">
      <w:pPr>
        <w:widowControl w:val="0"/>
        <w:tabs>
          <w:tab w:val="left" w:pos="7089"/>
        </w:tabs>
        <w:autoSpaceDE w:val="0"/>
        <w:autoSpaceDN w:val="0"/>
        <w:spacing w:after="0" w:line="240" w:lineRule="auto"/>
        <w:ind w:left="624" w:right="851" w:firstLine="74"/>
        <w:jc w:val="center"/>
        <w:outlineLvl w:val="1"/>
        <w:rPr>
          <w:rFonts w:ascii="Times New Roman" w:eastAsia="Times New Roman" w:hAnsi="Times New Roman" w:cs="Times New Roman"/>
          <w:b/>
          <w:bCs/>
          <w:iCs/>
          <w:sz w:val="28"/>
          <w:szCs w:val="28"/>
        </w:rPr>
      </w:pPr>
      <w:r>
        <w:rPr>
          <w:rFonts w:ascii="Times New Roman" w:eastAsia="Times New Roman" w:hAnsi="Times New Roman" w:cs="Times New Roman"/>
          <w:b/>
          <w:bCs/>
          <w:iCs/>
          <w:sz w:val="28"/>
          <w:szCs w:val="28"/>
        </w:rPr>
        <w:t>INDIAN INSTITUTE OF INFORMATION TECHNOLOGY, NAGPUR</w:t>
      </w:r>
    </w:p>
    <w:p w:rsidR="00F350CE" w:rsidRDefault="008914CB">
      <w:pPr>
        <w:widowControl w:val="0"/>
        <w:autoSpaceDE w:val="0"/>
        <w:autoSpaceDN w:val="0"/>
        <w:spacing w:after="0" w:line="240" w:lineRule="auto"/>
        <w:ind w:left="1089" w:right="861"/>
        <w:jc w:val="center"/>
        <w:rPr>
          <w:rFonts w:ascii="Times New Roman" w:eastAsia="Times New Roman" w:hAnsi="Times New Roman" w:cs="Times New Roman"/>
          <w:iCs/>
          <w:sz w:val="20"/>
          <w:lang w:val="en-IN"/>
        </w:rPr>
      </w:pPr>
      <w:r>
        <w:rPr>
          <w:rFonts w:ascii="Times New Roman" w:eastAsia="Times New Roman" w:hAnsi="Times New Roman" w:cs="Times New Roman"/>
          <w:iCs/>
          <w:sz w:val="20"/>
          <w:lang w:val="en-IN"/>
        </w:rPr>
        <w:t>(An Institution of National Importance by Act</w:t>
      </w:r>
      <w:r>
        <w:rPr>
          <w:rFonts w:ascii="Times New Roman" w:eastAsia="Times New Roman" w:hAnsi="Times New Roman" w:cs="Times New Roman"/>
          <w:iCs/>
          <w:sz w:val="20"/>
          <w:lang w:val="en-IN"/>
        </w:rPr>
        <w:t xml:space="preserve"> of Parliament)</w:t>
      </w:r>
    </w:p>
    <w:p w:rsidR="00F350CE" w:rsidRDefault="008914CB">
      <w:pPr>
        <w:widowControl w:val="0"/>
        <w:autoSpaceDE w:val="0"/>
        <w:autoSpaceDN w:val="0"/>
        <w:spacing w:after="0" w:line="240" w:lineRule="auto"/>
        <w:ind w:left="1089" w:right="861"/>
        <w:jc w:val="center"/>
        <w:rPr>
          <w:rFonts w:ascii="Times New Roman" w:eastAsia="Times New Roman" w:hAnsi="Times New Roman" w:cs="Times New Roman"/>
          <w:iCs/>
          <w:sz w:val="20"/>
          <w:lang w:val="en-IN"/>
        </w:rPr>
      </w:pPr>
      <w:r>
        <w:rPr>
          <w:rFonts w:ascii="Times New Roman" w:eastAsia="Times New Roman" w:hAnsi="Times New Roman" w:cs="Times New Roman"/>
          <w:iCs/>
          <w:sz w:val="20"/>
          <w:lang w:val="en-IN"/>
        </w:rPr>
        <w:t xml:space="preserve">Survey No. 140, 141/1, Behind Br. </w:t>
      </w:r>
      <w:proofErr w:type="spellStart"/>
      <w:r>
        <w:rPr>
          <w:rFonts w:ascii="Times New Roman" w:eastAsia="Times New Roman" w:hAnsi="Times New Roman" w:cs="Times New Roman"/>
          <w:iCs/>
          <w:sz w:val="20"/>
          <w:lang w:val="en-IN"/>
        </w:rPr>
        <w:t>Sheshrao</w:t>
      </w:r>
      <w:proofErr w:type="spellEnd"/>
      <w:r>
        <w:rPr>
          <w:rFonts w:ascii="Times New Roman" w:eastAsia="Times New Roman" w:hAnsi="Times New Roman" w:cs="Times New Roman"/>
          <w:iCs/>
          <w:sz w:val="20"/>
          <w:lang w:val="en-IN"/>
        </w:rPr>
        <w:t xml:space="preserve"> </w:t>
      </w:r>
      <w:proofErr w:type="spellStart"/>
      <w:r>
        <w:rPr>
          <w:rFonts w:ascii="Times New Roman" w:eastAsia="Times New Roman" w:hAnsi="Times New Roman" w:cs="Times New Roman"/>
          <w:iCs/>
          <w:sz w:val="20"/>
          <w:lang w:val="en-IN"/>
        </w:rPr>
        <w:t>Wankhede</w:t>
      </w:r>
      <w:proofErr w:type="spellEnd"/>
      <w:r>
        <w:rPr>
          <w:rFonts w:ascii="Times New Roman" w:eastAsia="Times New Roman" w:hAnsi="Times New Roman" w:cs="Times New Roman"/>
          <w:iCs/>
          <w:sz w:val="20"/>
          <w:lang w:val="en-IN"/>
        </w:rPr>
        <w:t xml:space="preserve"> </w:t>
      </w:r>
      <w:proofErr w:type="spellStart"/>
      <w:r>
        <w:rPr>
          <w:rFonts w:ascii="Times New Roman" w:eastAsia="Times New Roman" w:hAnsi="Times New Roman" w:cs="Times New Roman"/>
          <w:iCs/>
          <w:sz w:val="20"/>
          <w:lang w:val="en-IN"/>
        </w:rPr>
        <w:t>Shetkari</w:t>
      </w:r>
      <w:proofErr w:type="spellEnd"/>
      <w:r>
        <w:rPr>
          <w:rFonts w:ascii="Times New Roman" w:eastAsia="Times New Roman" w:hAnsi="Times New Roman" w:cs="Times New Roman"/>
          <w:iCs/>
          <w:sz w:val="20"/>
          <w:lang w:val="en-IN"/>
        </w:rPr>
        <w:t xml:space="preserve"> </w:t>
      </w:r>
      <w:proofErr w:type="spellStart"/>
      <w:r>
        <w:rPr>
          <w:rFonts w:ascii="Times New Roman" w:eastAsia="Times New Roman" w:hAnsi="Times New Roman" w:cs="Times New Roman"/>
          <w:iCs/>
          <w:sz w:val="20"/>
          <w:lang w:val="en-IN"/>
        </w:rPr>
        <w:t>Sahakari</w:t>
      </w:r>
      <w:proofErr w:type="spellEnd"/>
    </w:p>
    <w:p w:rsidR="00F350CE" w:rsidRDefault="008914CB">
      <w:pPr>
        <w:widowControl w:val="0"/>
        <w:autoSpaceDE w:val="0"/>
        <w:autoSpaceDN w:val="0"/>
        <w:spacing w:after="0" w:line="240" w:lineRule="auto"/>
        <w:ind w:left="1089" w:right="861"/>
        <w:jc w:val="center"/>
        <w:rPr>
          <w:rFonts w:ascii="Times New Roman" w:eastAsia="Times New Roman" w:hAnsi="Times New Roman" w:cs="Times New Roman"/>
          <w:iCs/>
          <w:sz w:val="20"/>
          <w:lang w:val="en-IN"/>
        </w:rPr>
      </w:pPr>
      <w:proofErr w:type="spellStart"/>
      <w:r>
        <w:rPr>
          <w:rFonts w:ascii="Times New Roman" w:eastAsia="Times New Roman" w:hAnsi="Times New Roman" w:cs="Times New Roman"/>
          <w:iCs/>
          <w:sz w:val="20"/>
          <w:lang w:val="en-IN"/>
        </w:rPr>
        <w:t>SootGirni</w:t>
      </w:r>
      <w:proofErr w:type="spellEnd"/>
      <w:r>
        <w:rPr>
          <w:rFonts w:ascii="Times New Roman" w:eastAsia="Times New Roman" w:hAnsi="Times New Roman" w:cs="Times New Roman"/>
          <w:iCs/>
          <w:sz w:val="20"/>
          <w:lang w:val="en-IN"/>
        </w:rPr>
        <w:t>, Nagpur,441108.</w:t>
      </w:r>
    </w:p>
    <w:p w:rsidR="00F350CE" w:rsidRDefault="00F350CE">
      <w:pPr>
        <w:widowControl w:val="0"/>
        <w:autoSpaceDE w:val="0"/>
        <w:autoSpaceDN w:val="0"/>
        <w:spacing w:after="0" w:line="240" w:lineRule="auto"/>
        <w:ind w:left="1089" w:right="861"/>
        <w:jc w:val="center"/>
        <w:rPr>
          <w:rFonts w:ascii="Times New Roman" w:eastAsia="Times New Roman" w:hAnsi="Times New Roman" w:cs="Times New Roman"/>
          <w:sz w:val="20"/>
        </w:rPr>
        <w:sectPr w:rsidR="00F350CE">
          <w:footerReference w:type="default" r:id="rId8"/>
          <w:pgSz w:w="12240" w:h="15840"/>
          <w:pgMar w:top="660" w:right="960" w:bottom="280" w:left="1540"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F350CE" w:rsidRDefault="00F350CE">
      <w:pPr>
        <w:widowControl w:val="0"/>
        <w:autoSpaceDE w:val="0"/>
        <w:autoSpaceDN w:val="0"/>
        <w:spacing w:before="57" w:after="0" w:line="411" w:lineRule="exact"/>
        <w:ind w:right="861"/>
        <w:outlineLvl w:val="0"/>
        <w:rPr>
          <w:rFonts w:asciiTheme="majorHAnsi" w:hAnsiTheme="majorHAnsi"/>
          <w:b/>
          <w:bCs/>
          <w:color w:val="002060"/>
          <w:sz w:val="32"/>
          <w:szCs w:val="32"/>
        </w:rPr>
      </w:pPr>
    </w:p>
    <w:p w:rsidR="00F350CE" w:rsidRDefault="008914CB">
      <w:pPr>
        <w:widowControl w:val="0"/>
        <w:autoSpaceDE w:val="0"/>
        <w:autoSpaceDN w:val="0"/>
        <w:spacing w:before="57" w:after="0" w:line="411" w:lineRule="exact"/>
        <w:ind w:right="861"/>
        <w:jc w:val="center"/>
        <w:outlineLvl w:val="0"/>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Design of an Intelligent Analog Front-End for EV Battery Diagnostics, Adaptive Calibration, Thermal Runaway Prevention, Aging-Aware Protection, and Fast-Fault Safety Monitoring</w:t>
      </w:r>
    </w:p>
    <w:p w:rsidR="00F350CE" w:rsidRDefault="00F350CE">
      <w:pPr>
        <w:widowControl w:val="0"/>
        <w:autoSpaceDE w:val="0"/>
        <w:autoSpaceDN w:val="0"/>
        <w:spacing w:before="57" w:after="0" w:line="411" w:lineRule="exact"/>
        <w:ind w:left="286" w:right="861"/>
        <w:jc w:val="center"/>
        <w:outlineLvl w:val="0"/>
        <w:rPr>
          <w:rFonts w:ascii="Times New Roman" w:eastAsia="Times New Roman" w:hAnsi="Times New Roman" w:cs="Times New Roman"/>
          <w:b/>
          <w:bCs/>
          <w:sz w:val="36"/>
          <w:szCs w:val="36"/>
        </w:rPr>
      </w:pPr>
    </w:p>
    <w:p w:rsidR="00F350CE" w:rsidRDefault="00F350CE">
      <w:pPr>
        <w:widowControl w:val="0"/>
        <w:autoSpaceDE w:val="0"/>
        <w:autoSpaceDN w:val="0"/>
        <w:spacing w:before="9" w:after="0" w:line="240" w:lineRule="auto"/>
        <w:rPr>
          <w:rFonts w:ascii="Times New Roman" w:eastAsia="Times New Roman" w:hAnsi="Times New Roman" w:cs="Times New Roman"/>
          <w:bCs/>
          <w:sz w:val="23"/>
          <w:szCs w:val="24"/>
        </w:rPr>
      </w:pPr>
    </w:p>
    <w:p w:rsidR="00F350CE" w:rsidRDefault="008914CB">
      <w:pPr>
        <w:widowControl w:val="0"/>
        <w:autoSpaceDE w:val="0"/>
        <w:autoSpaceDN w:val="0"/>
        <w:spacing w:after="0" w:line="240" w:lineRule="auto"/>
        <w:ind w:left="282" w:right="861"/>
        <w:jc w:val="center"/>
        <w:outlineLvl w:val="3"/>
        <w:rPr>
          <w:rFonts w:ascii="Times New Roman" w:eastAsia="Times New Roman" w:hAnsi="Times New Roman" w:cs="Times New Roman"/>
          <w:bCs/>
          <w:i/>
          <w:sz w:val="24"/>
          <w:szCs w:val="24"/>
        </w:rPr>
      </w:pPr>
      <w:r>
        <w:rPr>
          <w:rFonts w:ascii="Times New Roman" w:eastAsia="Times New Roman" w:hAnsi="Times New Roman" w:cs="Times New Roman"/>
          <w:bCs/>
          <w:i/>
          <w:sz w:val="24"/>
          <w:szCs w:val="24"/>
        </w:rPr>
        <w:t>Project report submitted to</w:t>
      </w:r>
    </w:p>
    <w:p w:rsidR="00F350CE" w:rsidRDefault="008914CB">
      <w:pPr>
        <w:widowControl w:val="0"/>
        <w:autoSpaceDE w:val="0"/>
        <w:autoSpaceDN w:val="0"/>
        <w:spacing w:after="0" w:line="240" w:lineRule="auto"/>
        <w:ind w:left="1741" w:right="2319" w:firstLine="1"/>
        <w:jc w:val="center"/>
        <w:rPr>
          <w:rFonts w:ascii="Times New Roman" w:eastAsia="Times New Roman" w:hAnsi="Times New Roman" w:cs="Times New Roman"/>
          <w:bCs/>
          <w:i/>
          <w:sz w:val="24"/>
        </w:rPr>
      </w:pPr>
      <w:r>
        <w:rPr>
          <w:rFonts w:ascii="Times New Roman" w:eastAsia="Times New Roman" w:hAnsi="Times New Roman" w:cs="Times New Roman"/>
          <w:bCs/>
          <w:i/>
          <w:sz w:val="24"/>
        </w:rPr>
        <w:t xml:space="preserve">Indian Institute of Information Technology, Nagpur, </w:t>
      </w:r>
    </w:p>
    <w:p w:rsidR="00F350CE" w:rsidRDefault="008914CB">
      <w:pPr>
        <w:widowControl w:val="0"/>
        <w:autoSpaceDE w:val="0"/>
        <w:autoSpaceDN w:val="0"/>
        <w:spacing w:after="0" w:line="240" w:lineRule="auto"/>
        <w:ind w:left="1134" w:right="170"/>
        <w:rPr>
          <w:rFonts w:ascii="Times New Roman" w:eastAsia="Times New Roman" w:hAnsi="Times New Roman" w:cs="Times New Roman"/>
          <w:bCs/>
          <w:i/>
          <w:sz w:val="24"/>
        </w:rPr>
      </w:pPr>
      <w:r>
        <w:rPr>
          <w:rFonts w:ascii="Times New Roman" w:eastAsia="Times New Roman" w:hAnsi="Times New Roman" w:cs="Times New Roman"/>
          <w:bCs/>
          <w:i/>
          <w:sz w:val="24"/>
        </w:rPr>
        <w:t>in partial fulfillment of the requirements for the Final Year Project</w:t>
      </w:r>
    </w:p>
    <w:p w:rsidR="00F350CE" w:rsidRDefault="00F350CE">
      <w:pPr>
        <w:widowControl w:val="0"/>
        <w:autoSpaceDE w:val="0"/>
        <w:autoSpaceDN w:val="0"/>
        <w:spacing w:after="0" w:line="240" w:lineRule="auto"/>
        <w:ind w:left="1134" w:right="1418"/>
        <w:jc w:val="center"/>
        <w:rPr>
          <w:rFonts w:ascii="Times New Roman" w:eastAsia="Times New Roman" w:hAnsi="Times New Roman" w:cs="Times New Roman"/>
          <w:bCs/>
          <w:iCs/>
          <w:sz w:val="24"/>
        </w:rPr>
      </w:pPr>
    </w:p>
    <w:p w:rsidR="00F350CE" w:rsidRDefault="008914CB">
      <w:pPr>
        <w:widowControl w:val="0"/>
        <w:autoSpaceDE w:val="0"/>
        <w:autoSpaceDN w:val="0"/>
        <w:spacing w:after="0" w:line="240" w:lineRule="auto"/>
        <w:ind w:left="851" w:right="1418"/>
        <w:jc w:val="center"/>
        <w:rPr>
          <w:rFonts w:ascii="Times New Roman" w:eastAsia="Times New Roman" w:hAnsi="Times New Roman" w:cs="Times New Roman"/>
          <w:b/>
          <w:iCs/>
          <w:sz w:val="24"/>
        </w:rPr>
      </w:pPr>
      <w:r>
        <w:rPr>
          <w:rFonts w:ascii="Times New Roman" w:eastAsia="Times New Roman" w:hAnsi="Times New Roman" w:cs="Times New Roman"/>
          <w:b/>
          <w:iCs/>
          <w:sz w:val="24"/>
        </w:rPr>
        <w:t>at</w:t>
      </w:r>
    </w:p>
    <w:p w:rsidR="00F350CE" w:rsidRDefault="00F350CE">
      <w:pPr>
        <w:widowControl w:val="0"/>
        <w:autoSpaceDE w:val="0"/>
        <w:autoSpaceDN w:val="0"/>
        <w:spacing w:after="0" w:line="360" w:lineRule="auto"/>
        <w:ind w:left="1134" w:right="1418"/>
        <w:jc w:val="center"/>
        <w:rPr>
          <w:rFonts w:ascii="Times New Roman" w:eastAsia="Times New Roman" w:hAnsi="Times New Roman" w:cs="Times New Roman"/>
          <w:b/>
          <w:i/>
          <w:sz w:val="24"/>
        </w:rPr>
      </w:pPr>
    </w:p>
    <w:p w:rsidR="00F350CE" w:rsidRDefault="008914CB">
      <w:pPr>
        <w:widowControl w:val="0"/>
        <w:autoSpaceDE w:val="0"/>
        <w:autoSpaceDN w:val="0"/>
        <w:spacing w:after="0" w:line="360" w:lineRule="auto"/>
        <w:ind w:left="468" w:right="861"/>
        <w:jc w:val="center"/>
        <w:outlineLvl w:val="0"/>
        <w:rPr>
          <w:rFonts w:ascii="Times New Roman" w:eastAsia="Times New Roman" w:hAnsi="Times New Roman" w:cs="Times New Roman"/>
          <w:b/>
          <w:sz w:val="32"/>
          <w:szCs w:val="20"/>
        </w:rPr>
      </w:pPr>
      <w:r>
        <w:rPr>
          <w:rFonts w:ascii="Times New Roman" w:eastAsia="Times New Roman" w:hAnsi="Times New Roman" w:cs="Times New Roman"/>
          <w:b/>
          <w:bCs/>
          <w:sz w:val="32"/>
          <w:szCs w:val="32"/>
        </w:rPr>
        <w:t xml:space="preserve">DEPARTMENT </w:t>
      </w:r>
      <w:r>
        <w:rPr>
          <w:rFonts w:ascii="Times New Roman" w:eastAsia="Times New Roman" w:hAnsi="Times New Roman" w:cs="Times New Roman"/>
          <w:b/>
          <w:sz w:val="32"/>
          <w:szCs w:val="20"/>
        </w:rPr>
        <w:t>OF ELECTRONICS AND COMMUNICATION ENGINEERING</w:t>
      </w:r>
    </w:p>
    <w:p w:rsidR="00F350CE" w:rsidRDefault="008914CB">
      <w:pPr>
        <w:widowControl w:val="0"/>
        <w:autoSpaceDE w:val="0"/>
        <w:autoSpaceDN w:val="0"/>
        <w:spacing w:before="163" w:after="17" w:line="240" w:lineRule="auto"/>
        <w:ind w:left="286" w:right="861"/>
        <w:jc w:val="center"/>
        <w:outlineLvl w:val="3"/>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by</w:t>
      </w:r>
    </w:p>
    <w:tbl>
      <w:tblPr>
        <w:tblW w:w="0" w:type="auto"/>
        <w:tblLayout w:type="fixed"/>
        <w:tblCellMar>
          <w:left w:w="0" w:type="dxa"/>
          <w:right w:w="0" w:type="dxa"/>
        </w:tblCellMar>
        <w:tblLook w:val="04A0" w:firstRow="1" w:lastRow="0" w:firstColumn="1" w:lastColumn="0" w:noHBand="0" w:noVBand="1"/>
      </w:tblPr>
      <w:tblGrid>
        <w:gridCol w:w="3111"/>
        <w:gridCol w:w="1283"/>
        <w:gridCol w:w="1741"/>
        <w:gridCol w:w="3343"/>
      </w:tblGrid>
      <w:tr w:rsidR="00F350CE">
        <w:trPr>
          <w:trHeight w:val="453"/>
        </w:trPr>
        <w:tc>
          <w:tcPr>
            <w:tcW w:w="9478" w:type="dxa"/>
            <w:gridSpan w:val="4"/>
          </w:tcPr>
          <w:p w:rsidR="00F350CE" w:rsidRDefault="00F350CE">
            <w:pPr>
              <w:widowControl w:val="0"/>
              <w:autoSpaceDE w:val="0"/>
              <w:autoSpaceDN w:val="0"/>
              <w:spacing w:after="0" w:line="342" w:lineRule="exact"/>
              <w:ind w:left="2745" w:right="2745"/>
              <w:jc w:val="center"/>
              <w:rPr>
                <w:rFonts w:ascii="Times New Roman" w:eastAsia="Times New Roman" w:hAnsi="Times New Roman" w:cs="Times New Roman"/>
                <w:b/>
                <w:sz w:val="32"/>
              </w:rPr>
            </w:pPr>
          </w:p>
        </w:tc>
      </w:tr>
      <w:tr w:rsidR="00F350CE">
        <w:trPr>
          <w:trHeight w:val="417"/>
        </w:trPr>
        <w:tc>
          <w:tcPr>
            <w:tcW w:w="4394" w:type="dxa"/>
            <w:gridSpan w:val="2"/>
          </w:tcPr>
          <w:p w:rsidR="00F350CE" w:rsidRDefault="008914CB">
            <w:pPr>
              <w:widowControl w:val="0"/>
              <w:autoSpaceDE w:val="0"/>
              <w:autoSpaceDN w:val="0"/>
              <w:spacing w:after="0" w:line="348" w:lineRule="exact"/>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Palash</w:t>
            </w:r>
            <w:proofErr w:type="spellEnd"/>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Goswami</w:t>
            </w:r>
            <w:proofErr w:type="spellEnd"/>
            <w:r>
              <w:rPr>
                <w:rFonts w:ascii="Times New Roman" w:eastAsia="Times New Roman" w:hAnsi="Times New Roman" w:cs="Times New Roman"/>
                <w:b/>
                <w:sz w:val="28"/>
                <w:szCs w:val="28"/>
              </w:rPr>
              <w:t xml:space="preserve"> (BT22ECE073)</w:t>
            </w:r>
          </w:p>
        </w:tc>
        <w:tc>
          <w:tcPr>
            <w:tcW w:w="5084" w:type="dxa"/>
            <w:gridSpan w:val="2"/>
          </w:tcPr>
          <w:p w:rsidR="00F350CE" w:rsidRDefault="008914CB">
            <w:pPr>
              <w:widowControl w:val="0"/>
              <w:autoSpaceDE w:val="0"/>
              <w:autoSpaceDN w:val="0"/>
              <w:spacing w:after="0" w:line="348" w:lineRule="exact"/>
              <w:ind w:left="695"/>
              <w:rPr>
                <w:rFonts w:ascii="Times New Roman" w:eastAsia="Times New Roman" w:hAnsi="Times New Roman" w:cs="Times New Roman"/>
                <w:b/>
                <w:sz w:val="28"/>
                <w:szCs w:val="28"/>
              </w:rPr>
            </w:pPr>
            <w:proofErr w:type="spellStart"/>
            <w:r>
              <w:rPr>
                <w:rFonts w:ascii="Times New Roman" w:eastAsia="Times New Roman" w:hAnsi="Times New Roman" w:cs="Times New Roman"/>
                <w:b/>
                <w:sz w:val="28"/>
                <w:szCs w:val="28"/>
              </w:rPr>
              <w:t>Chaahat</w:t>
            </w:r>
            <w:proofErr w:type="spellEnd"/>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Singal</w:t>
            </w:r>
            <w:proofErr w:type="spellEnd"/>
            <w:r>
              <w:rPr>
                <w:rFonts w:ascii="Times New Roman" w:eastAsia="Times New Roman" w:hAnsi="Times New Roman" w:cs="Times New Roman"/>
                <w:b/>
                <w:sz w:val="28"/>
                <w:szCs w:val="28"/>
              </w:rPr>
              <w:t xml:space="preserve"> (BT22ECE099)</w:t>
            </w:r>
          </w:p>
        </w:tc>
      </w:tr>
      <w:tr w:rsidR="00F350CE">
        <w:trPr>
          <w:trHeight w:val="417"/>
        </w:trPr>
        <w:tc>
          <w:tcPr>
            <w:tcW w:w="3111" w:type="dxa"/>
          </w:tcPr>
          <w:p w:rsidR="00F350CE" w:rsidRDefault="00F350CE">
            <w:pPr>
              <w:widowControl w:val="0"/>
              <w:autoSpaceDE w:val="0"/>
              <w:autoSpaceDN w:val="0"/>
              <w:spacing w:after="0" w:line="340" w:lineRule="exact"/>
              <w:rPr>
                <w:rFonts w:ascii="Times New Roman" w:eastAsia="Times New Roman" w:hAnsi="Times New Roman" w:cs="Times New Roman"/>
                <w:b/>
                <w:sz w:val="32"/>
              </w:rPr>
            </w:pPr>
          </w:p>
        </w:tc>
        <w:tc>
          <w:tcPr>
            <w:tcW w:w="3024" w:type="dxa"/>
            <w:gridSpan w:val="2"/>
          </w:tcPr>
          <w:p w:rsidR="00F350CE" w:rsidRDefault="00F350CE">
            <w:pPr>
              <w:widowControl w:val="0"/>
              <w:autoSpaceDE w:val="0"/>
              <w:autoSpaceDN w:val="0"/>
              <w:spacing w:after="0" w:line="340" w:lineRule="exact"/>
              <w:rPr>
                <w:rFonts w:ascii="Times New Roman" w:eastAsia="Times New Roman" w:hAnsi="Times New Roman" w:cs="Times New Roman"/>
                <w:b/>
                <w:sz w:val="32"/>
              </w:rPr>
            </w:pPr>
          </w:p>
        </w:tc>
        <w:tc>
          <w:tcPr>
            <w:tcW w:w="3343" w:type="dxa"/>
          </w:tcPr>
          <w:p w:rsidR="00F350CE" w:rsidRDefault="00F350CE">
            <w:pPr>
              <w:widowControl w:val="0"/>
              <w:autoSpaceDE w:val="0"/>
              <w:autoSpaceDN w:val="0"/>
              <w:spacing w:after="0" w:line="340" w:lineRule="exact"/>
              <w:rPr>
                <w:rFonts w:ascii="Times New Roman" w:eastAsia="Times New Roman" w:hAnsi="Times New Roman" w:cs="Times New Roman"/>
                <w:b/>
                <w:sz w:val="32"/>
              </w:rPr>
            </w:pPr>
          </w:p>
        </w:tc>
      </w:tr>
    </w:tbl>
    <w:p w:rsidR="00F350CE" w:rsidRDefault="00F350CE">
      <w:pPr>
        <w:widowControl w:val="0"/>
        <w:autoSpaceDE w:val="0"/>
        <w:autoSpaceDN w:val="0"/>
        <w:spacing w:after="0" w:line="240" w:lineRule="auto"/>
        <w:ind w:right="861"/>
        <w:jc w:val="center"/>
        <w:rPr>
          <w:rFonts w:ascii="Times New Roman" w:eastAsia="Times New Roman" w:hAnsi="Times New Roman" w:cs="Times New Roman"/>
          <w:sz w:val="20"/>
        </w:rPr>
      </w:pPr>
    </w:p>
    <w:p w:rsidR="00F350CE" w:rsidRDefault="008914CB">
      <w:pPr>
        <w:widowControl w:val="0"/>
        <w:autoSpaceDE w:val="0"/>
        <w:autoSpaceDN w:val="0"/>
        <w:spacing w:after="0" w:line="240" w:lineRule="auto"/>
        <w:ind w:right="86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Under the supervision of</w:t>
      </w:r>
    </w:p>
    <w:p w:rsidR="00F350CE" w:rsidRDefault="008914CB">
      <w:pPr>
        <w:widowControl w:val="0"/>
        <w:autoSpaceDE w:val="0"/>
        <w:autoSpaceDN w:val="0"/>
        <w:spacing w:before="127" w:after="0" w:line="240" w:lineRule="auto"/>
        <w:ind w:left="282" w:right="861"/>
        <w:jc w:val="center"/>
        <w:rPr>
          <w:rFonts w:ascii="Times New Roman" w:eastAsia="Times New Roman" w:hAnsi="Times New Roman" w:cs="Times New Roman"/>
          <w:b/>
          <w:sz w:val="24"/>
          <w:szCs w:val="18"/>
        </w:rPr>
      </w:pPr>
      <w:r>
        <w:rPr>
          <w:rFonts w:ascii="Times New Roman" w:eastAsia="Times New Roman" w:hAnsi="Times New Roman" w:cs="Times New Roman"/>
          <w:b/>
          <w:sz w:val="24"/>
          <w:szCs w:val="18"/>
        </w:rPr>
        <w:t xml:space="preserve">Dr. Shankar </w:t>
      </w:r>
      <w:proofErr w:type="spellStart"/>
      <w:r>
        <w:rPr>
          <w:rFonts w:ascii="Times New Roman" w:eastAsia="Times New Roman" w:hAnsi="Times New Roman" w:cs="Times New Roman"/>
          <w:b/>
          <w:sz w:val="24"/>
          <w:szCs w:val="18"/>
        </w:rPr>
        <w:t>Bhattacharjee</w:t>
      </w:r>
      <w:proofErr w:type="spellEnd"/>
    </w:p>
    <w:p w:rsidR="00F350CE" w:rsidRDefault="008914CB">
      <w:pPr>
        <w:widowControl w:val="0"/>
        <w:autoSpaceDE w:val="0"/>
        <w:autoSpaceDN w:val="0"/>
        <w:spacing w:before="127" w:after="0" w:line="365" w:lineRule="exact"/>
        <w:ind w:left="282" w:right="861"/>
        <w:jc w:val="center"/>
        <w:rPr>
          <w:rFonts w:ascii="Times New Roman" w:eastAsia="Times New Roman" w:hAnsi="Times New Roman" w:cs="Times New Roman"/>
          <w:b/>
          <w:sz w:val="24"/>
          <w:szCs w:val="18"/>
        </w:rPr>
      </w:pPr>
      <w:r>
        <w:rPr>
          <w:rFonts w:ascii="Times New Roman" w:eastAsia="Times New Roman" w:hAnsi="Times New Roman" w:cs="Times New Roman"/>
          <w:b/>
          <w:sz w:val="24"/>
          <w:szCs w:val="18"/>
        </w:rPr>
        <w:t xml:space="preserve">Dr. Girish </w:t>
      </w:r>
      <w:proofErr w:type="spellStart"/>
      <w:r>
        <w:rPr>
          <w:rFonts w:ascii="Times New Roman" w:eastAsia="Times New Roman" w:hAnsi="Times New Roman" w:cs="Times New Roman"/>
          <w:b/>
          <w:sz w:val="24"/>
          <w:szCs w:val="18"/>
        </w:rPr>
        <w:t>Ghivela</w:t>
      </w:r>
      <w:proofErr w:type="spellEnd"/>
    </w:p>
    <w:p w:rsidR="00F350CE" w:rsidRDefault="008914CB">
      <w:pPr>
        <w:widowControl w:val="0"/>
        <w:autoSpaceDE w:val="0"/>
        <w:autoSpaceDN w:val="0"/>
        <w:spacing w:before="127" w:after="0" w:line="365" w:lineRule="exact"/>
        <w:ind w:left="282" w:right="861"/>
        <w:jc w:val="center"/>
        <w:rPr>
          <w:rFonts w:ascii="Times New Roman" w:eastAsia="Times New Roman" w:hAnsi="Times New Roman" w:cs="Times New Roman"/>
          <w:b/>
          <w:sz w:val="24"/>
          <w:szCs w:val="18"/>
        </w:rPr>
      </w:pPr>
      <w:r>
        <w:rPr>
          <w:rFonts w:ascii="Times New Roman" w:eastAsia="Times New Roman" w:hAnsi="Times New Roman" w:cs="Times New Roman"/>
          <w:b/>
          <w:szCs w:val="16"/>
        </w:rPr>
        <w:t>Session</w:t>
      </w:r>
      <w:r>
        <w:rPr>
          <w:rFonts w:ascii="Times New Roman" w:eastAsia="Times New Roman" w:hAnsi="Times New Roman" w:cs="Times New Roman"/>
          <w:b/>
          <w:sz w:val="24"/>
          <w:szCs w:val="18"/>
        </w:rPr>
        <w:t xml:space="preserve"> Period: Jan to May 2026</w:t>
      </w:r>
    </w:p>
    <w:p w:rsidR="00F350CE" w:rsidRDefault="00F350CE">
      <w:pPr>
        <w:widowControl w:val="0"/>
        <w:autoSpaceDE w:val="0"/>
        <w:autoSpaceDN w:val="0"/>
        <w:spacing w:before="127" w:after="0" w:line="365" w:lineRule="exact"/>
        <w:ind w:left="282" w:right="861"/>
        <w:jc w:val="center"/>
        <w:rPr>
          <w:rFonts w:ascii="Times New Roman" w:eastAsia="Times New Roman" w:hAnsi="Times New Roman" w:cs="Times New Roman"/>
          <w:bCs/>
          <w:sz w:val="28"/>
          <w:szCs w:val="20"/>
        </w:rPr>
      </w:pPr>
    </w:p>
    <w:p w:rsidR="00F350CE" w:rsidRDefault="00F350CE">
      <w:pPr>
        <w:widowControl w:val="0"/>
        <w:autoSpaceDE w:val="0"/>
        <w:autoSpaceDN w:val="0"/>
        <w:spacing w:after="0" w:line="227" w:lineRule="exact"/>
        <w:ind w:left="285" w:right="861"/>
        <w:jc w:val="center"/>
        <w:rPr>
          <w:rFonts w:ascii="Times New Roman" w:eastAsia="Times New Roman" w:hAnsi="Times New Roman" w:cs="Times New Roman"/>
          <w:sz w:val="20"/>
        </w:rPr>
      </w:pPr>
    </w:p>
    <w:p w:rsidR="00F350CE" w:rsidRDefault="008914CB">
      <w:pPr>
        <w:widowControl w:val="0"/>
        <w:autoSpaceDE w:val="0"/>
        <w:autoSpaceDN w:val="0"/>
        <w:spacing w:after="0" w:line="227" w:lineRule="exact"/>
        <w:ind w:left="285" w:right="861"/>
        <w:jc w:val="center"/>
        <w:rPr>
          <w:rFonts w:ascii="Times New Roman" w:eastAsia="Times New Roman" w:hAnsi="Times New Roman" w:cs="Times New Roman"/>
          <w:sz w:val="20"/>
        </w:rPr>
      </w:pPr>
      <w:r>
        <w:rPr>
          <w:noProof/>
          <w:sz w:val="20"/>
          <w:lang w:val="en-IN" w:eastAsia="en-IN"/>
        </w:rPr>
        <w:drawing>
          <wp:anchor distT="0" distB="0" distL="114300" distR="114300" simplePos="0" relativeHeight="251661312" behindDoc="0" locked="0" layoutInCell="1" allowOverlap="1">
            <wp:simplePos x="0" y="0"/>
            <wp:positionH relativeFrom="column">
              <wp:posOffset>2499360</wp:posOffset>
            </wp:positionH>
            <wp:positionV relativeFrom="paragraph">
              <wp:posOffset>67945</wp:posOffset>
            </wp:positionV>
            <wp:extent cx="949960" cy="819150"/>
            <wp:effectExtent l="19050" t="0" r="2760" b="0"/>
            <wp:wrapNone/>
            <wp:docPr id="547545631" name="image1.jpg"/>
            <wp:cNvGraphicFramePr/>
            <a:graphic xmlns:a="http://schemas.openxmlformats.org/drawingml/2006/main">
              <a:graphicData uri="http://schemas.openxmlformats.org/drawingml/2006/picture">
                <pic:pic xmlns:pic="http://schemas.openxmlformats.org/drawingml/2006/picture">
                  <pic:nvPicPr>
                    <pic:cNvPr id="547545631" name="image1.jpg"/>
                    <pic:cNvPicPr/>
                  </pic:nvPicPr>
                  <pic:blipFill>
                    <a:blip r:embed="rId7" cstate="print"/>
                    <a:stretch>
                      <a:fillRect/>
                    </a:stretch>
                  </pic:blipFill>
                  <pic:spPr>
                    <a:xfrm>
                      <a:off x="0" y="0"/>
                      <a:ext cx="950878" cy="819966"/>
                    </a:xfrm>
                    <a:prstGeom prst="rect">
                      <a:avLst/>
                    </a:prstGeom>
                    <a:noFill/>
                  </pic:spPr>
                </pic:pic>
              </a:graphicData>
            </a:graphic>
          </wp:anchor>
        </w:drawing>
      </w:r>
    </w:p>
    <w:p w:rsidR="00F350CE" w:rsidRDefault="00F350CE">
      <w:pPr>
        <w:widowControl w:val="0"/>
        <w:autoSpaceDE w:val="0"/>
        <w:autoSpaceDN w:val="0"/>
        <w:spacing w:after="0" w:line="227" w:lineRule="exact"/>
        <w:ind w:left="285" w:right="861"/>
        <w:jc w:val="center"/>
        <w:rPr>
          <w:rFonts w:ascii="Times New Roman" w:eastAsia="Times New Roman" w:hAnsi="Times New Roman" w:cs="Times New Roman"/>
          <w:sz w:val="20"/>
        </w:rPr>
      </w:pPr>
    </w:p>
    <w:p w:rsidR="00F350CE" w:rsidRDefault="00F350CE">
      <w:pPr>
        <w:widowControl w:val="0"/>
        <w:autoSpaceDE w:val="0"/>
        <w:autoSpaceDN w:val="0"/>
        <w:spacing w:after="0" w:line="227" w:lineRule="exact"/>
        <w:ind w:left="285" w:right="861"/>
        <w:jc w:val="center"/>
        <w:rPr>
          <w:rFonts w:ascii="Times New Roman" w:eastAsia="Times New Roman" w:hAnsi="Times New Roman" w:cs="Times New Roman"/>
          <w:sz w:val="20"/>
        </w:rPr>
      </w:pPr>
    </w:p>
    <w:p w:rsidR="00F350CE" w:rsidRDefault="00F350CE">
      <w:pPr>
        <w:widowControl w:val="0"/>
        <w:autoSpaceDE w:val="0"/>
        <w:autoSpaceDN w:val="0"/>
        <w:spacing w:before="1" w:after="0" w:line="240" w:lineRule="auto"/>
        <w:rPr>
          <w:rFonts w:ascii="Times New Roman" w:eastAsia="Times New Roman" w:hAnsi="Times New Roman" w:cs="Times New Roman"/>
          <w:sz w:val="28"/>
          <w:szCs w:val="24"/>
        </w:rPr>
      </w:pPr>
    </w:p>
    <w:p w:rsidR="00F350CE" w:rsidRDefault="00F350CE">
      <w:pPr>
        <w:widowControl w:val="0"/>
        <w:autoSpaceDE w:val="0"/>
        <w:autoSpaceDN w:val="0"/>
        <w:spacing w:after="0" w:line="240" w:lineRule="auto"/>
        <w:rPr>
          <w:rFonts w:ascii="Times New Roman" w:eastAsia="Times New Roman" w:hAnsi="Times New Roman" w:cs="Times New Roman"/>
          <w:szCs w:val="24"/>
        </w:rPr>
      </w:pPr>
    </w:p>
    <w:p w:rsidR="00F350CE" w:rsidRDefault="00F350CE">
      <w:pPr>
        <w:widowControl w:val="0"/>
        <w:autoSpaceDE w:val="0"/>
        <w:autoSpaceDN w:val="0"/>
        <w:spacing w:before="9" w:after="0"/>
        <w:rPr>
          <w:rFonts w:ascii="Times New Roman" w:eastAsia="Times New Roman" w:hAnsi="Times New Roman" w:cs="Times New Roman"/>
          <w:sz w:val="20"/>
          <w:szCs w:val="24"/>
        </w:rPr>
      </w:pPr>
    </w:p>
    <w:p w:rsidR="00F350CE" w:rsidRDefault="008914CB">
      <w:pPr>
        <w:widowControl w:val="0"/>
        <w:tabs>
          <w:tab w:val="left" w:pos="7089"/>
        </w:tabs>
        <w:autoSpaceDE w:val="0"/>
        <w:autoSpaceDN w:val="0"/>
        <w:spacing w:after="0"/>
        <w:ind w:left="1424" w:right="2007" w:firstLine="75"/>
        <w:jc w:val="center"/>
        <w:outlineLvl w:val="1"/>
        <w:rPr>
          <w:rFonts w:ascii="Times New Roman" w:eastAsia="Times New Roman" w:hAnsi="Times New Roman" w:cs="Times New Roman"/>
          <w:sz w:val="32"/>
          <w:szCs w:val="32"/>
        </w:rPr>
      </w:pPr>
      <w:r>
        <w:rPr>
          <w:rFonts w:ascii="Nirmala UI" w:eastAsia="Times New Roman" w:hAnsi="Nirmala UI" w:cs="Nirmala UI" w:hint="cs"/>
          <w:sz w:val="32"/>
          <w:szCs w:val="32"/>
          <w:cs/>
          <w:lang w:bidi="hi-IN"/>
        </w:rPr>
        <w:t>भारतीय</w:t>
      </w:r>
      <w:r>
        <w:rPr>
          <w:rFonts w:ascii="Times New Roman" w:eastAsia="Times New Roman" w:hAnsi="Times New Roman" w:cs="Times New Roman"/>
          <w:sz w:val="32"/>
          <w:szCs w:val="32"/>
          <w:cs/>
          <w:lang w:bidi="hi-IN"/>
        </w:rPr>
        <w:t xml:space="preserve"> </w:t>
      </w:r>
      <w:r>
        <w:rPr>
          <w:rFonts w:ascii="Nirmala UI" w:eastAsia="Times New Roman" w:hAnsi="Nirmala UI" w:cs="Nirmala UI" w:hint="cs"/>
          <w:sz w:val="32"/>
          <w:szCs w:val="32"/>
          <w:cs/>
          <w:lang w:bidi="hi-IN"/>
        </w:rPr>
        <w:t>सूचना</w:t>
      </w:r>
      <w:r>
        <w:rPr>
          <w:rFonts w:ascii="Times New Roman" w:eastAsia="Times New Roman" w:hAnsi="Times New Roman" w:cs="Times New Roman"/>
          <w:sz w:val="32"/>
          <w:szCs w:val="32"/>
          <w:cs/>
          <w:lang w:bidi="hi-IN"/>
        </w:rPr>
        <w:t xml:space="preserve"> </w:t>
      </w:r>
      <w:r>
        <w:rPr>
          <w:rFonts w:ascii="Nirmala UI" w:eastAsia="Times New Roman" w:hAnsi="Nirmala UI" w:cs="Nirmala UI" w:hint="cs"/>
          <w:sz w:val="32"/>
          <w:szCs w:val="32"/>
          <w:cs/>
          <w:lang w:bidi="hi-IN"/>
        </w:rPr>
        <w:t>प्रौद्योगिकी</w:t>
      </w:r>
      <w:r>
        <w:rPr>
          <w:rFonts w:ascii="Times New Roman" w:eastAsia="Times New Roman" w:hAnsi="Times New Roman" w:cs="Times New Roman"/>
          <w:sz w:val="32"/>
          <w:szCs w:val="32"/>
          <w:cs/>
          <w:lang w:bidi="hi-IN"/>
        </w:rPr>
        <w:t xml:space="preserve"> </w:t>
      </w:r>
      <w:r>
        <w:rPr>
          <w:rFonts w:ascii="Nirmala UI" w:eastAsia="Times New Roman" w:hAnsi="Nirmala UI" w:cs="Nirmala UI" w:hint="cs"/>
          <w:sz w:val="32"/>
          <w:szCs w:val="32"/>
          <w:cs/>
          <w:lang w:bidi="hi-IN"/>
        </w:rPr>
        <w:t>संस्थान</w:t>
      </w:r>
      <w:r>
        <w:rPr>
          <w:rFonts w:ascii="Times New Roman" w:eastAsia="Times New Roman" w:hAnsi="Times New Roman" w:cs="Times New Roman"/>
          <w:sz w:val="32"/>
          <w:szCs w:val="32"/>
        </w:rPr>
        <w:t xml:space="preserve">, </w:t>
      </w:r>
      <w:r>
        <w:rPr>
          <w:rFonts w:ascii="Nirmala UI" w:eastAsia="Times New Roman" w:hAnsi="Nirmala UI" w:cs="Nirmala UI" w:hint="cs"/>
          <w:sz w:val="32"/>
          <w:szCs w:val="32"/>
          <w:cs/>
          <w:lang w:bidi="hi-IN"/>
        </w:rPr>
        <w:t>नागपुर</w:t>
      </w:r>
    </w:p>
    <w:p w:rsidR="00F350CE" w:rsidRDefault="008914CB">
      <w:pPr>
        <w:widowControl w:val="0"/>
        <w:tabs>
          <w:tab w:val="left" w:pos="7089"/>
        </w:tabs>
        <w:autoSpaceDE w:val="0"/>
        <w:autoSpaceDN w:val="0"/>
        <w:spacing w:after="0" w:line="240" w:lineRule="auto"/>
        <w:ind w:left="624" w:right="851" w:firstLine="74"/>
        <w:jc w:val="center"/>
        <w:outlineLvl w:val="1"/>
        <w:rPr>
          <w:rFonts w:ascii="Times New Roman" w:eastAsia="Times New Roman" w:hAnsi="Times New Roman" w:cs="Times New Roman"/>
          <w:b/>
          <w:bCs/>
          <w:iCs/>
          <w:sz w:val="28"/>
          <w:szCs w:val="28"/>
        </w:rPr>
      </w:pPr>
      <w:r>
        <w:rPr>
          <w:rFonts w:ascii="Times New Roman" w:eastAsia="Times New Roman" w:hAnsi="Times New Roman" w:cs="Times New Roman"/>
          <w:b/>
          <w:bCs/>
          <w:iCs/>
          <w:sz w:val="28"/>
          <w:szCs w:val="28"/>
        </w:rPr>
        <w:t>INDIAN INSTITUTE OF INFORMATION TECHNOLOGY, NAGPUR</w:t>
      </w:r>
    </w:p>
    <w:p w:rsidR="00F350CE" w:rsidRDefault="008914CB">
      <w:pPr>
        <w:widowControl w:val="0"/>
        <w:autoSpaceDE w:val="0"/>
        <w:autoSpaceDN w:val="0"/>
        <w:spacing w:after="0" w:line="240" w:lineRule="auto"/>
        <w:ind w:left="1089" w:right="861"/>
        <w:jc w:val="center"/>
        <w:rPr>
          <w:rFonts w:ascii="Times New Roman" w:eastAsia="Times New Roman" w:hAnsi="Times New Roman" w:cs="Times New Roman"/>
          <w:iCs/>
          <w:sz w:val="20"/>
          <w:lang w:val="en-IN"/>
        </w:rPr>
      </w:pPr>
      <w:r>
        <w:rPr>
          <w:rFonts w:ascii="Times New Roman" w:eastAsia="Times New Roman" w:hAnsi="Times New Roman" w:cs="Times New Roman"/>
          <w:iCs/>
          <w:sz w:val="20"/>
          <w:lang w:val="en-IN"/>
        </w:rPr>
        <w:t>(An Institution of National Importance by Act</w:t>
      </w:r>
      <w:r>
        <w:rPr>
          <w:rFonts w:ascii="Times New Roman" w:eastAsia="Times New Roman" w:hAnsi="Times New Roman" w:cs="Times New Roman"/>
          <w:iCs/>
          <w:sz w:val="20"/>
          <w:lang w:val="en-IN"/>
        </w:rPr>
        <w:t xml:space="preserve"> of Parliament)</w:t>
      </w:r>
    </w:p>
    <w:p w:rsidR="00F350CE" w:rsidRDefault="008914CB">
      <w:pPr>
        <w:widowControl w:val="0"/>
        <w:autoSpaceDE w:val="0"/>
        <w:autoSpaceDN w:val="0"/>
        <w:spacing w:after="0" w:line="240" w:lineRule="auto"/>
        <w:ind w:left="1089" w:right="861"/>
        <w:jc w:val="center"/>
        <w:rPr>
          <w:rFonts w:ascii="Times New Roman" w:eastAsia="Times New Roman" w:hAnsi="Times New Roman" w:cs="Times New Roman"/>
          <w:iCs/>
          <w:sz w:val="20"/>
          <w:lang w:val="en-IN"/>
        </w:rPr>
      </w:pPr>
      <w:r>
        <w:rPr>
          <w:rFonts w:ascii="Times New Roman" w:eastAsia="Times New Roman" w:hAnsi="Times New Roman" w:cs="Times New Roman"/>
          <w:iCs/>
          <w:sz w:val="20"/>
          <w:lang w:val="en-IN"/>
        </w:rPr>
        <w:t xml:space="preserve">Survey No. 140, 141/1, Behind Br. </w:t>
      </w:r>
      <w:proofErr w:type="spellStart"/>
      <w:r>
        <w:rPr>
          <w:rFonts w:ascii="Times New Roman" w:eastAsia="Times New Roman" w:hAnsi="Times New Roman" w:cs="Times New Roman"/>
          <w:iCs/>
          <w:sz w:val="20"/>
          <w:lang w:val="en-IN"/>
        </w:rPr>
        <w:t>Sheshrao</w:t>
      </w:r>
      <w:proofErr w:type="spellEnd"/>
      <w:r>
        <w:rPr>
          <w:rFonts w:ascii="Times New Roman" w:eastAsia="Times New Roman" w:hAnsi="Times New Roman" w:cs="Times New Roman"/>
          <w:iCs/>
          <w:sz w:val="20"/>
          <w:lang w:val="en-IN"/>
        </w:rPr>
        <w:t xml:space="preserve"> </w:t>
      </w:r>
      <w:proofErr w:type="spellStart"/>
      <w:r>
        <w:rPr>
          <w:rFonts w:ascii="Times New Roman" w:eastAsia="Times New Roman" w:hAnsi="Times New Roman" w:cs="Times New Roman"/>
          <w:iCs/>
          <w:sz w:val="20"/>
          <w:lang w:val="en-IN"/>
        </w:rPr>
        <w:t>Wankhede</w:t>
      </w:r>
      <w:proofErr w:type="spellEnd"/>
      <w:r>
        <w:rPr>
          <w:rFonts w:ascii="Times New Roman" w:eastAsia="Times New Roman" w:hAnsi="Times New Roman" w:cs="Times New Roman"/>
          <w:iCs/>
          <w:sz w:val="20"/>
          <w:lang w:val="en-IN"/>
        </w:rPr>
        <w:t xml:space="preserve"> </w:t>
      </w:r>
      <w:proofErr w:type="spellStart"/>
      <w:r>
        <w:rPr>
          <w:rFonts w:ascii="Times New Roman" w:eastAsia="Times New Roman" w:hAnsi="Times New Roman" w:cs="Times New Roman"/>
          <w:iCs/>
          <w:sz w:val="20"/>
          <w:lang w:val="en-IN"/>
        </w:rPr>
        <w:t>Shetkari</w:t>
      </w:r>
      <w:proofErr w:type="spellEnd"/>
      <w:r>
        <w:rPr>
          <w:rFonts w:ascii="Times New Roman" w:eastAsia="Times New Roman" w:hAnsi="Times New Roman" w:cs="Times New Roman"/>
          <w:iCs/>
          <w:sz w:val="20"/>
          <w:lang w:val="en-IN"/>
        </w:rPr>
        <w:t xml:space="preserve"> </w:t>
      </w:r>
      <w:proofErr w:type="spellStart"/>
      <w:r>
        <w:rPr>
          <w:rFonts w:ascii="Times New Roman" w:eastAsia="Times New Roman" w:hAnsi="Times New Roman" w:cs="Times New Roman"/>
          <w:iCs/>
          <w:sz w:val="20"/>
          <w:lang w:val="en-IN"/>
        </w:rPr>
        <w:t>Sahakari</w:t>
      </w:r>
      <w:proofErr w:type="spellEnd"/>
    </w:p>
    <w:p w:rsidR="00F350CE" w:rsidRDefault="008914CB">
      <w:pPr>
        <w:widowControl w:val="0"/>
        <w:autoSpaceDE w:val="0"/>
        <w:autoSpaceDN w:val="0"/>
        <w:spacing w:after="0" w:line="240" w:lineRule="auto"/>
        <w:ind w:left="1089" w:right="861"/>
        <w:jc w:val="center"/>
        <w:rPr>
          <w:rFonts w:ascii="Times New Roman" w:eastAsia="Times New Roman" w:hAnsi="Times New Roman" w:cs="Times New Roman"/>
          <w:iCs/>
          <w:sz w:val="20"/>
          <w:lang w:val="en-IN"/>
        </w:rPr>
      </w:pPr>
      <w:proofErr w:type="spellStart"/>
      <w:r>
        <w:rPr>
          <w:rFonts w:ascii="Times New Roman" w:eastAsia="Times New Roman" w:hAnsi="Times New Roman" w:cs="Times New Roman"/>
          <w:iCs/>
          <w:sz w:val="20"/>
          <w:lang w:val="en-IN"/>
        </w:rPr>
        <w:t>SootGirni</w:t>
      </w:r>
      <w:proofErr w:type="spellEnd"/>
      <w:r>
        <w:rPr>
          <w:rFonts w:ascii="Times New Roman" w:eastAsia="Times New Roman" w:hAnsi="Times New Roman" w:cs="Times New Roman"/>
          <w:iCs/>
          <w:sz w:val="20"/>
          <w:lang w:val="en-IN"/>
        </w:rPr>
        <w:t>, Nagpur,441108.</w:t>
      </w:r>
    </w:p>
    <w:p w:rsidR="00F350CE" w:rsidRDefault="00F350CE">
      <w:pPr>
        <w:widowControl w:val="0"/>
        <w:autoSpaceDE w:val="0"/>
        <w:autoSpaceDN w:val="0"/>
        <w:spacing w:after="0" w:line="240" w:lineRule="auto"/>
        <w:ind w:left="850" w:right="861"/>
        <w:jc w:val="center"/>
        <w:rPr>
          <w:rFonts w:ascii="Times New Roman" w:eastAsia="Times New Roman" w:hAnsi="Times New Roman" w:cs="Times New Roman"/>
          <w:sz w:val="20"/>
        </w:rPr>
        <w:sectPr w:rsidR="00F350CE">
          <w:pgSz w:w="12240" w:h="15840"/>
          <w:pgMar w:top="660" w:right="960" w:bottom="280" w:left="1540"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F350CE" w:rsidRDefault="008914CB">
      <w:pPr>
        <w:widowControl w:val="0"/>
        <w:autoSpaceDE w:val="0"/>
        <w:autoSpaceDN w:val="0"/>
        <w:spacing w:after="0" w:line="240" w:lineRule="auto"/>
        <w:ind w:left="1103" w:right="1247"/>
        <w:jc w:val="center"/>
        <w:outlineLvl w:val="1"/>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lang w:val="en-IN" w:eastAsia="en-IN"/>
        </w:rPr>
        <w:lastRenderedPageBreak/>
        <w:drawing>
          <wp:anchor distT="0" distB="0" distL="0" distR="0" simplePos="0" relativeHeight="251659264" behindDoc="0" locked="0" layoutInCell="1" allowOverlap="1">
            <wp:simplePos x="0" y="0"/>
            <wp:positionH relativeFrom="page">
              <wp:posOffset>5284470</wp:posOffset>
            </wp:positionH>
            <wp:positionV relativeFrom="paragraph">
              <wp:posOffset>-380365</wp:posOffset>
            </wp:positionV>
            <wp:extent cx="952500" cy="819150"/>
            <wp:effectExtent l="0" t="0" r="0" b="0"/>
            <wp:wrapNone/>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952500" cy="819150"/>
                    </a:xfrm>
                    <a:prstGeom prst="rect">
                      <a:avLst/>
                    </a:prstGeom>
                  </pic:spPr>
                </pic:pic>
              </a:graphicData>
            </a:graphic>
          </wp:anchor>
        </w:drawing>
      </w:r>
      <w:r>
        <w:rPr>
          <w:rFonts w:ascii="Times New Roman" w:eastAsia="Times New Roman" w:hAnsi="Times New Roman" w:cs="Times New Roman"/>
          <w:b/>
          <w:bCs/>
          <w:sz w:val="32"/>
          <w:szCs w:val="32"/>
        </w:rPr>
        <w:t>Department</w:t>
      </w:r>
      <w:r>
        <w:rPr>
          <w:rFonts w:ascii="Times New Roman" w:eastAsia="Times New Roman" w:hAnsi="Times New Roman" w:cs="Times New Roman"/>
          <w:b/>
          <w:bCs/>
          <w:spacing w:val="-10"/>
          <w:sz w:val="32"/>
          <w:szCs w:val="32"/>
        </w:rPr>
        <w:t xml:space="preserve"> </w:t>
      </w:r>
      <w:r>
        <w:rPr>
          <w:rFonts w:ascii="Times New Roman" w:eastAsia="Times New Roman" w:hAnsi="Times New Roman" w:cs="Times New Roman"/>
          <w:b/>
          <w:bCs/>
          <w:sz w:val="32"/>
          <w:szCs w:val="32"/>
        </w:rPr>
        <w:t>of</w:t>
      </w:r>
      <w:r>
        <w:rPr>
          <w:rFonts w:ascii="Times New Roman" w:eastAsia="Times New Roman" w:hAnsi="Times New Roman" w:cs="Times New Roman"/>
          <w:b/>
          <w:bCs/>
          <w:spacing w:val="34"/>
          <w:sz w:val="32"/>
          <w:szCs w:val="32"/>
        </w:rPr>
        <w:t xml:space="preserve"> </w:t>
      </w:r>
      <w:r>
        <w:rPr>
          <w:rFonts w:ascii="Times New Roman" w:eastAsia="Times New Roman" w:hAnsi="Times New Roman" w:cs="Times New Roman"/>
          <w:b/>
          <w:bCs/>
          <w:sz w:val="32"/>
          <w:szCs w:val="32"/>
        </w:rPr>
        <w:t>Electronics</w:t>
      </w:r>
      <w:r>
        <w:rPr>
          <w:rFonts w:ascii="Times New Roman" w:eastAsia="Times New Roman" w:hAnsi="Times New Roman" w:cs="Times New Roman"/>
          <w:b/>
          <w:bCs/>
          <w:spacing w:val="-10"/>
          <w:sz w:val="32"/>
          <w:szCs w:val="32"/>
        </w:rPr>
        <w:t xml:space="preserve"> </w:t>
      </w:r>
      <w:r>
        <w:rPr>
          <w:rFonts w:ascii="Times New Roman" w:eastAsia="Times New Roman" w:hAnsi="Times New Roman" w:cs="Times New Roman"/>
          <w:b/>
          <w:bCs/>
          <w:sz w:val="32"/>
          <w:szCs w:val="32"/>
        </w:rPr>
        <w:t>and</w:t>
      </w:r>
      <w:r>
        <w:rPr>
          <w:rFonts w:ascii="Times New Roman" w:eastAsia="Times New Roman" w:hAnsi="Times New Roman" w:cs="Times New Roman"/>
          <w:b/>
          <w:bCs/>
          <w:spacing w:val="-10"/>
          <w:sz w:val="32"/>
          <w:szCs w:val="32"/>
        </w:rPr>
        <w:t xml:space="preserve"> </w:t>
      </w:r>
      <w:r>
        <w:rPr>
          <w:rFonts w:ascii="Times New Roman" w:eastAsia="Times New Roman" w:hAnsi="Times New Roman" w:cs="Times New Roman"/>
          <w:b/>
          <w:bCs/>
          <w:sz w:val="32"/>
          <w:szCs w:val="32"/>
        </w:rPr>
        <w:t xml:space="preserve">Communication </w:t>
      </w:r>
      <w:r>
        <w:rPr>
          <w:rFonts w:ascii="Times New Roman" w:eastAsia="Times New Roman" w:hAnsi="Times New Roman" w:cs="Times New Roman"/>
          <w:b/>
          <w:bCs/>
          <w:spacing w:val="-2"/>
          <w:sz w:val="32"/>
          <w:szCs w:val="32"/>
        </w:rPr>
        <w:t>Engineering</w:t>
      </w:r>
    </w:p>
    <w:p w:rsidR="00F350CE" w:rsidRDefault="008914CB">
      <w:pPr>
        <w:widowControl w:val="0"/>
        <w:autoSpaceDE w:val="0"/>
        <w:autoSpaceDN w:val="0"/>
        <w:spacing w:before="322" w:after="0" w:line="240" w:lineRule="auto"/>
        <w:jc w:val="center"/>
        <w:rPr>
          <w:rFonts w:ascii="Times New Roman" w:eastAsia="Times New Roman" w:hAnsi="Times New Roman" w:cs="Times New Roman"/>
          <w:sz w:val="28"/>
        </w:rPr>
      </w:pPr>
      <w:r>
        <w:rPr>
          <w:rFonts w:ascii="Times New Roman" w:eastAsia="Times New Roman" w:hAnsi="Times New Roman" w:cs="Times New Roman"/>
          <w:sz w:val="28"/>
        </w:rPr>
        <w:t>Indian</w:t>
      </w:r>
      <w:r>
        <w:rPr>
          <w:rFonts w:ascii="Times New Roman" w:eastAsia="Times New Roman" w:hAnsi="Times New Roman" w:cs="Times New Roman"/>
          <w:spacing w:val="-16"/>
          <w:sz w:val="28"/>
        </w:rPr>
        <w:t xml:space="preserve"> </w:t>
      </w:r>
      <w:r>
        <w:rPr>
          <w:rFonts w:ascii="Times New Roman" w:eastAsia="Times New Roman" w:hAnsi="Times New Roman" w:cs="Times New Roman"/>
          <w:sz w:val="28"/>
        </w:rPr>
        <w:t>Institute</w:t>
      </w:r>
      <w:r>
        <w:rPr>
          <w:rFonts w:ascii="Times New Roman" w:eastAsia="Times New Roman" w:hAnsi="Times New Roman" w:cs="Times New Roman"/>
          <w:spacing w:val="-15"/>
          <w:sz w:val="28"/>
        </w:rPr>
        <w:t xml:space="preserve"> </w:t>
      </w:r>
      <w:r>
        <w:rPr>
          <w:rFonts w:ascii="Times New Roman" w:eastAsia="Times New Roman" w:hAnsi="Times New Roman" w:cs="Times New Roman"/>
          <w:sz w:val="28"/>
        </w:rPr>
        <w:t>of</w:t>
      </w:r>
      <w:r>
        <w:rPr>
          <w:rFonts w:ascii="Times New Roman" w:eastAsia="Times New Roman" w:hAnsi="Times New Roman" w:cs="Times New Roman"/>
          <w:spacing w:val="-15"/>
          <w:sz w:val="28"/>
        </w:rPr>
        <w:t xml:space="preserve"> </w:t>
      </w:r>
      <w:r>
        <w:rPr>
          <w:rFonts w:ascii="Times New Roman" w:eastAsia="Times New Roman" w:hAnsi="Times New Roman" w:cs="Times New Roman"/>
          <w:sz w:val="28"/>
        </w:rPr>
        <w:t>Information</w:t>
      </w:r>
      <w:r>
        <w:rPr>
          <w:rFonts w:ascii="Times New Roman" w:eastAsia="Times New Roman" w:hAnsi="Times New Roman" w:cs="Times New Roman"/>
          <w:spacing w:val="-15"/>
          <w:sz w:val="28"/>
        </w:rPr>
        <w:t xml:space="preserve"> </w:t>
      </w:r>
      <w:r>
        <w:rPr>
          <w:rFonts w:ascii="Times New Roman" w:eastAsia="Times New Roman" w:hAnsi="Times New Roman" w:cs="Times New Roman"/>
          <w:sz w:val="28"/>
        </w:rPr>
        <w:t>Technology,</w:t>
      </w:r>
      <w:r>
        <w:rPr>
          <w:rFonts w:ascii="Times New Roman" w:eastAsia="Times New Roman" w:hAnsi="Times New Roman" w:cs="Times New Roman"/>
          <w:spacing w:val="-15"/>
          <w:sz w:val="28"/>
        </w:rPr>
        <w:t xml:space="preserve"> </w:t>
      </w:r>
      <w:r>
        <w:rPr>
          <w:rFonts w:ascii="Times New Roman" w:eastAsia="Times New Roman" w:hAnsi="Times New Roman" w:cs="Times New Roman"/>
          <w:spacing w:val="-2"/>
          <w:sz w:val="28"/>
        </w:rPr>
        <w:t>Nagpur</w:t>
      </w:r>
    </w:p>
    <w:p w:rsidR="00F350CE" w:rsidRDefault="00F350CE">
      <w:pPr>
        <w:widowControl w:val="0"/>
        <w:autoSpaceDE w:val="0"/>
        <w:autoSpaceDN w:val="0"/>
        <w:spacing w:after="0" w:line="240" w:lineRule="auto"/>
        <w:rPr>
          <w:rFonts w:ascii="Times New Roman" w:eastAsia="Times New Roman" w:hAnsi="Times New Roman" w:cs="Times New Roman"/>
          <w:sz w:val="28"/>
          <w:szCs w:val="24"/>
        </w:rPr>
      </w:pPr>
    </w:p>
    <w:p w:rsidR="00F350CE" w:rsidRDefault="00F350CE">
      <w:pPr>
        <w:widowControl w:val="0"/>
        <w:autoSpaceDE w:val="0"/>
        <w:autoSpaceDN w:val="0"/>
        <w:spacing w:after="0" w:line="240" w:lineRule="auto"/>
        <w:rPr>
          <w:rFonts w:ascii="Times New Roman" w:eastAsia="Times New Roman" w:hAnsi="Times New Roman" w:cs="Times New Roman"/>
          <w:sz w:val="28"/>
          <w:szCs w:val="24"/>
        </w:rPr>
      </w:pPr>
    </w:p>
    <w:p w:rsidR="00F350CE" w:rsidRDefault="008914CB">
      <w:pPr>
        <w:widowControl w:val="0"/>
        <w:autoSpaceDE w:val="0"/>
        <w:autoSpaceDN w:val="0"/>
        <w:spacing w:after="0" w:line="240" w:lineRule="auto"/>
        <w:ind w:left="501" w:right="510"/>
        <w:jc w:val="center"/>
        <w:outlineLvl w:val="1"/>
        <w:rPr>
          <w:rFonts w:ascii="Times New Roman" w:eastAsia="Times New Roman" w:hAnsi="Times New Roman" w:cs="Times New Roman"/>
          <w:b/>
          <w:bCs/>
          <w:sz w:val="32"/>
          <w:szCs w:val="32"/>
        </w:rPr>
      </w:pPr>
      <w:r>
        <w:rPr>
          <w:rFonts w:ascii="Times New Roman" w:eastAsia="Times New Roman" w:hAnsi="Times New Roman" w:cs="Times New Roman"/>
          <w:b/>
          <w:bCs/>
          <w:spacing w:val="-2"/>
          <w:sz w:val="32"/>
          <w:szCs w:val="32"/>
          <w:u w:val="single"/>
        </w:rPr>
        <w:t>Declaration</w:t>
      </w:r>
    </w:p>
    <w:p w:rsidR="00F350CE" w:rsidRDefault="00F350CE">
      <w:pPr>
        <w:widowControl w:val="0"/>
        <w:autoSpaceDE w:val="0"/>
        <w:autoSpaceDN w:val="0"/>
        <w:spacing w:after="0" w:line="240" w:lineRule="auto"/>
        <w:rPr>
          <w:rFonts w:ascii="Times New Roman" w:eastAsia="Times New Roman" w:hAnsi="Times New Roman" w:cs="Times New Roman"/>
          <w:b/>
          <w:sz w:val="24"/>
          <w:szCs w:val="24"/>
        </w:rPr>
      </w:pPr>
    </w:p>
    <w:p w:rsidR="00F350CE" w:rsidRDefault="00F350CE">
      <w:pPr>
        <w:widowControl w:val="0"/>
        <w:autoSpaceDE w:val="0"/>
        <w:autoSpaceDN w:val="0"/>
        <w:spacing w:before="184" w:after="0" w:line="240" w:lineRule="auto"/>
        <w:ind w:left="-57" w:right="-57"/>
        <w:rPr>
          <w:rFonts w:ascii="Times New Roman" w:eastAsia="Times New Roman" w:hAnsi="Times New Roman" w:cs="Times New Roman"/>
          <w:b/>
          <w:sz w:val="24"/>
          <w:szCs w:val="24"/>
        </w:rPr>
      </w:pPr>
    </w:p>
    <w:p w:rsidR="00F350CE" w:rsidRDefault="008914CB">
      <w:pPr>
        <w:widowControl w:val="0"/>
        <w:autoSpaceDE w:val="0"/>
        <w:autoSpaceDN w:val="0"/>
        <w:spacing w:after="0" w:line="360" w:lineRule="auto"/>
        <w:ind w:left="-57" w:right="-57" w:firstLine="720"/>
        <w:jc w:val="both"/>
        <w:rPr>
          <w:rFonts w:ascii="Times New Roman" w:eastAsia="Times New Roman" w:hAnsi="Times New Roman" w:cs="Times New Roman"/>
          <w:sz w:val="24"/>
        </w:rPr>
      </w:pPr>
      <w:r>
        <w:rPr>
          <w:rFonts w:ascii="Times New Roman" w:eastAsia="Times New Roman" w:hAnsi="Times New Roman" w:cs="Times New Roman"/>
          <w:sz w:val="24"/>
        </w:rPr>
        <w:t xml:space="preserve">We, </w:t>
      </w:r>
      <w:proofErr w:type="spellStart"/>
      <w:r>
        <w:rPr>
          <w:rFonts w:ascii="Times New Roman" w:eastAsia="Times New Roman" w:hAnsi="Times New Roman" w:cs="Times New Roman"/>
          <w:b/>
          <w:sz w:val="24"/>
        </w:rPr>
        <w:t>Chaahat</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Singal</w:t>
      </w:r>
      <w:proofErr w:type="spellEnd"/>
      <w:r>
        <w:rPr>
          <w:rFonts w:ascii="Times New Roman" w:eastAsia="Times New Roman" w:hAnsi="Times New Roman" w:cs="Times New Roman"/>
          <w:b/>
          <w:sz w:val="24"/>
        </w:rPr>
        <w:t xml:space="preserve"> </w:t>
      </w:r>
      <w:r>
        <w:rPr>
          <w:rFonts w:ascii="Times New Roman" w:eastAsia="Times New Roman" w:hAnsi="Times New Roman" w:cs="Times New Roman"/>
          <w:bCs/>
          <w:sz w:val="24"/>
        </w:rPr>
        <w:t>and</w:t>
      </w: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Palash</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Goswami</w:t>
      </w:r>
      <w:proofErr w:type="spellEnd"/>
      <w:r>
        <w:rPr>
          <w:rFonts w:ascii="Times New Roman" w:eastAsia="Times New Roman" w:hAnsi="Times New Roman" w:cs="Times New Roman"/>
          <w:b/>
          <w:sz w:val="24"/>
        </w:rPr>
        <w:t xml:space="preserve"> </w:t>
      </w:r>
      <w:r>
        <w:rPr>
          <w:rFonts w:ascii="Times New Roman" w:eastAsia="Times New Roman" w:hAnsi="Times New Roman" w:cs="Times New Roman"/>
          <w:sz w:val="24"/>
        </w:rPr>
        <w:t>hereby declare that this project work titled “</w:t>
      </w:r>
      <w:r>
        <w:rPr>
          <w:rFonts w:ascii="Times New Roman" w:eastAsia="Times New Roman" w:hAnsi="Times New Roman" w:cs="Times New Roman"/>
          <w:b/>
          <w:sz w:val="24"/>
        </w:rPr>
        <w:t xml:space="preserve">Design of an Intelligent Analog Front-End for EV Battery Diagnostics, Adaptive Calibration, Thermal Runaway Prevention, Aging-Aware </w:t>
      </w:r>
      <w:r>
        <w:rPr>
          <w:rFonts w:ascii="Times New Roman" w:eastAsia="Times New Roman" w:hAnsi="Times New Roman" w:cs="Times New Roman"/>
          <w:b/>
          <w:sz w:val="24"/>
        </w:rPr>
        <w:t>Protection, and Fast-Fault Safety Monitoring</w:t>
      </w:r>
      <w:r>
        <w:rPr>
          <w:rFonts w:ascii="Times New Roman" w:eastAsia="Times New Roman" w:hAnsi="Times New Roman" w:cs="Times New Roman"/>
          <w:sz w:val="24"/>
        </w:rPr>
        <w:t>” is carried out</w:t>
      </w:r>
      <w:r>
        <w:rPr>
          <w:rFonts w:ascii="Times New Roman" w:eastAsia="Times New Roman" w:hAnsi="Times New Roman" w:cs="Times New Roman"/>
          <w:spacing w:val="40"/>
          <w:sz w:val="24"/>
        </w:rPr>
        <w:t xml:space="preserve"> </w:t>
      </w:r>
      <w:r>
        <w:rPr>
          <w:rFonts w:ascii="Times New Roman" w:eastAsia="Times New Roman" w:hAnsi="Times New Roman" w:cs="Times New Roman"/>
          <w:sz w:val="24"/>
        </w:rPr>
        <w:t>by me/us in</w:t>
      </w:r>
      <w:r>
        <w:rPr>
          <w:rFonts w:ascii="Times New Roman" w:eastAsia="Times New Roman" w:hAnsi="Times New Roman" w:cs="Times New Roman"/>
          <w:spacing w:val="40"/>
          <w:sz w:val="24"/>
        </w:rPr>
        <w:t xml:space="preserve"> </w:t>
      </w:r>
      <w:r>
        <w:rPr>
          <w:rFonts w:ascii="Times New Roman" w:eastAsia="Times New Roman" w:hAnsi="Times New Roman" w:cs="Times New Roman"/>
          <w:sz w:val="24"/>
        </w:rPr>
        <w:t xml:space="preserve">the Department of </w:t>
      </w:r>
      <w:r>
        <w:rPr>
          <w:rFonts w:ascii="Times New Roman" w:eastAsia="Times New Roman" w:hAnsi="Times New Roman" w:cs="Times New Roman"/>
          <w:b/>
          <w:sz w:val="24"/>
        </w:rPr>
        <w:t xml:space="preserve">Electronics and Communication Engineering </w:t>
      </w:r>
      <w:r>
        <w:rPr>
          <w:rFonts w:ascii="Times New Roman" w:eastAsia="Times New Roman" w:hAnsi="Times New Roman" w:cs="Times New Roman"/>
          <w:sz w:val="24"/>
        </w:rPr>
        <w:t xml:space="preserve">of Indian Institute of Information Technology, Nagpur. The work is original and has not been submitted earlier whole or in </w:t>
      </w:r>
      <w:r>
        <w:rPr>
          <w:rFonts w:ascii="Times New Roman" w:eastAsia="Times New Roman" w:hAnsi="Times New Roman" w:cs="Times New Roman"/>
          <w:sz w:val="24"/>
        </w:rPr>
        <w:t>part for the award of any degree/diploma at this or any other Institution /University.</w:t>
      </w:r>
    </w:p>
    <w:p w:rsidR="00F350CE" w:rsidRDefault="00F350CE">
      <w:pPr>
        <w:widowControl w:val="0"/>
        <w:autoSpaceDE w:val="0"/>
        <w:autoSpaceDN w:val="0"/>
        <w:spacing w:after="0" w:line="240" w:lineRule="auto"/>
        <w:rPr>
          <w:rFonts w:ascii="Times New Roman" w:eastAsia="Times New Roman" w:hAnsi="Times New Roman" w:cs="Times New Roman"/>
          <w:sz w:val="24"/>
          <w:szCs w:val="24"/>
        </w:rPr>
      </w:pPr>
    </w:p>
    <w:p w:rsidR="00F350CE" w:rsidRDefault="00F350CE">
      <w:pPr>
        <w:widowControl w:val="0"/>
        <w:autoSpaceDE w:val="0"/>
        <w:autoSpaceDN w:val="0"/>
        <w:spacing w:after="0" w:line="240" w:lineRule="auto"/>
        <w:rPr>
          <w:rFonts w:ascii="Times New Roman" w:eastAsia="Times New Roman" w:hAnsi="Times New Roman" w:cs="Times New Roman"/>
          <w:sz w:val="24"/>
          <w:szCs w:val="24"/>
        </w:rPr>
      </w:pPr>
    </w:p>
    <w:p w:rsidR="00F350CE" w:rsidRDefault="00F350CE">
      <w:pPr>
        <w:widowControl w:val="0"/>
        <w:autoSpaceDE w:val="0"/>
        <w:autoSpaceDN w:val="0"/>
        <w:spacing w:after="0" w:line="240" w:lineRule="auto"/>
        <w:rPr>
          <w:rFonts w:ascii="Times New Roman" w:eastAsia="Times New Roman" w:hAnsi="Times New Roman" w:cs="Times New Roman"/>
          <w:sz w:val="24"/>
          <w:szCs w:val="24"/>
        </w:rPr>
      </w:pPr>
    </w:p>
    <w:p w:rsidR="00F350CE" w:rsidRDefault="008914CB">
      <w:pPr>
        <w:widowControl w:val="0"/>
        <w:autoSpaceDE w:val="0"/>
        <w:autoSpaceDN w:val="0"/>
        <w:spacing w:after="0" w:line="240" w:lineRule="auto"/>
        <w:ind w:left="715"/>
        <w:rPr>
          <w:rFonts w:ascii="Times New Roman" w:eastAsia="Times New Roman" w:hAnsi="Times New Roman" w:cs="Times New Roman"/>
          <w:b/>
          <w:sz w:val="24"/>
        </w:rPr>
      </w:pPr>
      <w:r>
        <w:rPr>
          <w:rFonts w:ascii="Times New Roman" w:eastAsia="Times New Roman" w:hAnsi="Times New Roman" w:cs="Times New Roman"/>
          <w:b/>
          <w:spacing w:val="-2"/>
          <w:sz w:val="24"/>
        </w:rPr>
        <w:t>Date:</w:t>
      </w:r>
    </w:p>
    <w:p w:rsidR="00F350CE" w:rsidRDefault="00F350CE">
      <w:pPr>
        <w:widowControl w:val="0"/>
        <w:autoSpaceDE w:val="0"/>
        <w:autoSpaceDN w:val="0"/>
        <w:spacing w:after="0" w:line="240" w:lineRule="auto"/>
        <w:rPr>
          <w:rFonts w:ascii="Times New Roman" w:eastAsia="Times New Roman" w:hAnsi="Times New Roman" w:cs="Times New Roman"/>
          <w:b/>
          <w:sz w:val="20"/>
          <w:szCs w:val="24"/>
        </w:rPr>
      </w:pPr>
    </w:p>
    <w:p w:rsidR="00F350CE" w:rsidRDefault="00F350CE">
      <w:pPr>
        <w:widowControl w:val="0"/>
        <w:autoSpaceDE w:val="0"/>
        <w:autoSpaceDN w:val="0"/>
        <w:spacing w:after="0" w:line="240" w:lineRule="auto"/>
        <w:rPr>
          <w:rFonts w:ascii="Times New Roman" w:eastAsia="Times New Roman" w:hAnsi="Times New Roman" w:cs="Times New Roman"/>
          <w:b/>
          <w:sz w:val="20"/>
          <w:szCs w:val="24"/>
        </w:rPr>
      </w:pPr>
    </w:p>
    <w:p w:rsidR="00F350CE" w:rsidRDefault="00F350CE">
      <w:pPr>
        <w:widowControl w:val="0"/>
        <w:autoSpaceDE w:val="0"/>
        <w:autoSpaceDN w:val="0"/>
        <w:spacing w:after="0" w:line="240" w:lineRule="auto"/>
        <w:rPr>
          <w:rFonts w:ascii="Times New Roman" w:eastAsia="Times New Roman" w:hAnsi="Times New Roman" w:cs="Times New Roman"/>
          <w:b/>
          <w:sz w:val="20"/>
          <w:szCs w:val="24"/>
        </w:rPr>
      </w:pPr>
    </w:p>
    <w:p w:rsidR="00F350CE" w:rsidRDefault="00F350CE">
      <w:pPr>
        <w:widowControl w:val="0"/>
        <w:autoSpaceDE w:val="0"/>
        <w:autoSpaceDN w:val="0"/>
        <w:spacing w:before="31" w:after="0" w:line="240" w:lineRule="auto"/>
        <w:rPr>
          <w:rFonts w:ascii="Times New Roman" w:eastAsia="Times New Roman" w:hAnsi="Times New Roman" w:cs="Times New Roman"/>
          <w:b/>
          <w:sz w:val="20"/>
          <w:szCs w:val="24"/>
        </w:rPr>
      </w:pPr>
    </w:p>
    <w:tbl>
      <w:tblPr>
        <w:tblW w:w="8500" w:type="dxa"/>
        <w:jc w:val="center"/>
        <w:tblLayout w:type="fixed"/>
        <w:tblLook w:val="04A0" w:firstRow="1" w:lastRow="0" w:firstColumn="1" w:lastColumn="0" w:noHBand="0" w:noVBand="1"/>
      </w:tblPr>
      <w:tblGrid>
        <w:gridCol w:w="1008"/>
        <w:gridCol w:w="2531"/>
        <w:gridCol w:w="2693"/>
        <w:gridCol w:w="2268"/>
      </w:tblGrid>
      <w:tr w:rsidR="00F350CE">
        <w:trPr>
          <w:jc w:val="center"/>
        </w:trPr>
        <w:tc>
          <w:tcPr>
            <w:tcW w:w="1008" w:type="dxa"/>
            <w:tcBorders>
              <w:top w:val="single" w:sz="4" w:space="0" w:color="000000"/>
              <w:left w:val="single" w:sz="4" w:space="0" w:color="000000"/>
              <w:bottom w:val="single" w:sz="4" w:space="0" w:color="000000"/>
              <w:right w:val="single" w:sz="4" w:space="0" w:color="000000"/>
            </w:tcBorders>
          </w:tcPr>
          <w:p w:rsidR="00F350CE" w:rsidRDefault="008914CB">
            <w:pPr>
              <w:jc w:val="center"/>
            </w:pPr>
            <w:r>
              <w:rPr>
                <w:rFonts w:ascii="Times New Roman" w:eastAsia="Times New Roman" w:hAnsi="Times New Roman" w:cs="Times New Roman"/>
                <w:b/>
              </w:rPr>
              <w:t>Sr. No</w:t>
            </w:r>
          </w:p>
        </w:tc>
        <w:tc>
          <w:tcPr>
            <w:tcW w:w="2531" w:type="dxa"/>
            <w:tcBorders>
              <w:top w:val="single" w:sz="4" w:space="0" w:color="000000"/>
              <w:left w:val="single" w:sz="4" w:space="0" w:color="000000"/>
              <w:bottom w:val="single" w:sz="4" w:space="0" w:color="000000"/>
              <w:right w:val="single" w:sz="4" w:space="0" w:color="000000"/>
            </w:tcBorders>
          </w:tcPr>
          <w:p w:rsidR="00F350CE" w:rsidRDefault="008914CB">
            <w:pPr>
              <w:jc w:val="center"/>
            </w:pPr>
            <w:r>
              <w:rPr>
                <w:rFonts w:ascii="Times New Roman" w:eastAsia="Times New Roman" w:hAnsi="Times New Roman" w:cs="Times New Roman"/>
                <w:b/>
              </w:rPr>
              <w:t>Name</w:t>
            </w:r>
          </w:p>
        </w:tc>
        <w:tc>
          <w:tcPr>
            <w:tcW w:w="2693" w:type="dxa"/>
            <w:tcBorders>
              <w:top w:val="single" w:sz="4" w:space="0" w:color="000000"/>
              <w:left w:val="single" w:sz="4" w:space="0" w:color="000000"/>
              <w:bottom w:val="single" w:sz="4" w:space="0" w:color="000000"/>
              <w:right w:val="single" w:sz="4" w:space="0" w:color="000000"/>
            </w:tcBorders>
          </w:tcPr>
          <w:p w:rsidR="00F350CE" w:rsidRDefault="008914CB">
            <w:pPr>
              <w:jc w:val="center"/>
            </w:pPr>
            <w:r>
              <w:rPr>
                <w:rFonts w:ascii="Times New Roman" w:eastAsia="Times New Roman" w:hAnsi="Times New Roman" w:cs="Times New Roman"/>
                <w:b/>
              </w:rPr>
              <w:t>Enrollment No</w:t>
            </w:r>
          </w:p>
        </w:tc>
        <w:tc>
          <w:tcPr>
            <w:tcW w:w="2268" w:type="dxa"/>
            <w:tcBorders>
              <w:top w:val="single" w:sz="4" w:space="0" w:color="000000"/>
              <w:left w:val="single" w:sz="4" w:space="0" w:color="000000"/>
              <w:bottom w:val="single" w:sz="4" w:space="0" w:color="000000"/>
              <w:right w:val="single" w:sz="4" w:space="0" w:color="000000"/>
            </w:tcBorders>
          </w:tcPr>
          <w:p w:rsidR="00F350CE" w:rsidRDefault="008914CB">
            <w:pPr>
              <w:jc w:val="center"/>
            </w:pPr>
            <w:r>
              <w:rPr>
                <w:rFonts w:ascii="Times New Roman" w:eastAsia="Times New Roman" w:hAnsi="Times New Roman" w:cs="Times New Roman"/>
                <w:b/>
              </w:rPr>
              <w:t>Signature</w:t>
            </w:r>
          </w:p>
        </w:tc>
      </w:tr>
      <w:tr w:rsidR="00F350CE">
        <w:trPr>
          <w:jc w:val="center"/>
        </w:trPr>
        <w:tc>
          <w:tcPr>
            <w:tcW w:w="1008" w:type="dxa"/>
            <w:tcBorders>
              <w:top w:val="single" w:sz="4" w:space="0" w:color="000000"/>
              <w:left w:val="single" w:sz="4" w:space="0" w:color="000000"/>
              <w:bottom w:val="single" w:sz="4" w:space="0" w:color="000000"/>
              <w:right w:val="single" w:sz="4" w:space="0" w:color="000000"/>
            </w:tcBorders>
          </w:tcPr>
          <w:p w:rsidR="00F350CE" w:rsidRDefault="008914CB">
            <w:pPr>
              <w:jc w:val="center"/>
            </w:pPr>
            <w:r>
              <w:rPr>
                <w:rFonts w:ascii="Times New Roman" w:eastAsia="Times New Roman" w:hAnsi="Times New Roman" w:cs="Times New Roman"/>
              </w:rPr>
              <w:t>1.</w:t>
            </w:r>
          </w:p>
        </w:tc>
        <w:tc>
          <w:tcPr>
            <w:tcW w:w="2531" w:type="dxa"/>
            <w:tcBorders>
              <w:top w:val="single" w:sz="4" w:space="0" w:color="000000"/>
              <w:left w:val="single" w:sz="4" w:space="0" w:color="000000"/>
              <w:bottom w:val="single" w:sz="4" w:space="0" w:color="000000"/>
              <w:right w:val="single" w:sz="4" w:space="0" w:color="000000"/>
            </w:tcBorders>
          </w:tcPr>
          <w:p w:rsidR="00F350CE" w:rsidRDefault="008914CB">
            <w:proofErr w:type="spellStart"/>
            <w:r>
              <w:rPr>
                <w:rFonts w:ascii="Times New Roman" w:eastAsia="Times New Roman" w:hAnsi="Times New Roman" w:cs="Times New Roman"/>
              </w:rPr>
              <w:t>Chaahat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Singal</w:t>
            </w:r>
            <w:proofErr w:type="spellEnd"/>
          </w:p>
        </w:tc>
        <w:tc>
          <w:tcPr>
            <w:tcW w:w="2693" w:type="dxa"/>
            <w:tcBorders>
              <w:top w:val="single" w:sz="4" w:space="0" w:color="000000"/>
              <w:left w:val="single" w:sz="4" w:space="0" w:color="000000"/>
              <w:bottom w:val="single" w:sz="4" w:space="0" w:color="000000"/>
              <w:right w:val="single" w:sz="4" w:space="0" w:color="000000"/>
            </w:tcBorders>
          </w:tcPr>
          <w:p w:rsidR="00F350CE" w:rsidRDefault="008914CB">
            <w:pPr>
              <w:jc w:val="center"/>
            </w:pPr>
            <w:r>
              <w:rPr>
                <w:rFonts w:ascii="Times New Roman" w:eastAsia="Times New Roman" w:hAnsi="Times New Roman" w:cs="Times New Roman"/>
              </w:rPr>
              <w:t>BT22ECE099</w:t>
            </w:r>
          </w:p>
        </w:tc>
        <w:tc>
          <w:tcPr>
            <w:tcW w:w="2268" w:type="dxa"/>
            <w:tcBorders>
              <w:top w:val="single" w:sz="4" w:space="0" w:color="000000"/>
              <w:left w:val="single" w:sz="4" w:space="0" w:color="000000"/>
              <w:bottom w:val="single" w:sz="4" w:space="0" w:color="000000"/>
              <w:right w:val="single" w:sz="4" w:space="0" w:color="000000"/>
            </w:tcBorders>
          </w:tcPr>
          <w:p w:rsidR="00F350CE" w:rsidRDefault="008914CB">
            <w:r>
              <w:rPr>
                <w:noProof/>
                <w:lang w:val="en-IN" w:eastAsia="en-IN"/>
                <w14:ligatures w14:val="standardContextual"/>
              </w:rPr>
              <w:drawing>
                <wp:inline distT="0" distB="0" distL="0" distR="0">
                  <wp:extent cx="1303020" cy="367665"/>
                  <wp:effectExtent l="0" t="0" r="0" b="0"/>
                  <wp:docPr id="1438991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99112" name="Picture 2"/>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03020" cy="367665"/>
                          </a:xfrm>
                          <a:prstGeom prst="rect">
                            <a:avLst/>
                          </a:prstGeom>
                        </pic:spPr>
                      </pic:pic>
                    </a:graphicData>
                  </a:graphic>
                </wp:inline>
              </w:drawing>
            </w:r>
          </w:p>
        </w:tc>
      </w:tr>
      <w:tr w:rsidR="00F350CE">
        <w:trPr>
          <w:jc w:val="center"/>
        </w:trPr>
        <w:tc>
          <w:tcPr>
            <w:tcW w:w="1008" w:type="dxa"/>
            <w:tcBorders>
              <w:top w:val="single" w:sz="4" w:space="0" w:color="000000"/>
              <w:left w:val="single" w:sz="4" w:space="0" w:color="000000"/>
              <w:bottom w:val="single" w:sz="4" w:space="0" w:color="000000"/>
              <w:right w:val="single" w:sz="4" w:space="0" w:color="000000"/>
            </w:tcBorders>
          </w:tcPr>
          <w:p w:rsidR="00F350CE" w:rsidRDefault="008914CB">
            <w:r>
              <w:t>2.</w:t>
            </w:r>
          </w:p>
        </w:tc>
        <w:tc>
          <w:tcPr>
            <w:tcW w:w="2531" w:type="dxa"/>
            <w:tcBorders>
              <w:top w:val="single" w:sz="4" w:space="0" w:color="000000"/>
              <w:left w:val="single" w:sz="4" w:space="0" w:color="000000"/>
              <w:bottom w:val="single" w:sz="4" w:space="0" w:color="000000"/>
              <w:right w:val="single" w:sz="4" w:space="0" w:color="000000"/>
            </w:tcBorders>
          </w:tcPr>
          <w:p w:rsidR="00F350CE" w:rsidRDefault="008914CB">
            <w:proofErr w:type="spellStart"/>
            <w:r>
              <w:rPr>
                <w:rFonts w:ascii="Times New Roman" w:eastAsia="Times New Roman" w:hAnsi="Times New Roman" w:cs="Times New Roman"/>
              </w:rPr>
              <w:t>Palash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Goswami</w:t>
            </w:r>
            <w:proofErr w:type="spellEnd"/>
          </w:p>
        </w:tc>
        <w:tc>
          <w:tcPr>
            <w:tcW w:w="2693" w:type="dxa"/>
            <w:tcBorders>
              <w:top w:val="single" w:sz="4" w:space="0" w:color="000000"/>
              <w:left w:val="single" w:sz="4" w:space="0" w:color="000000"/>
              <w:bottom w:val="single" w:sz="4" w:space="0" w:color="000000"/>
              <w:right w:val="single" w:sz="4" w:space="0" w:color="000000"/>
            </w:tcBorders>
          </w:tcPr>
          <w:p w:rsidR="00F350CE" w:rsidRDefault="008914CB">
            <w:pPr>
              <w:jc w:val="center"/>
            </w:pPr>
            <w:r>
              <w:rPr>
                <w:rFonts w:ascii="Times New Roman" w:eastAsia="Times New Roman" w:hAnsi="Times New Roman" w:cs="Times New Roman"/>
              </w:rPr>
              <w:t>BT22ECE073</w:t>
            </w:r>
          </w:p>
        </w:tc>
        <w:tc>
          <w:tcPr>
            <w:tcW w:w="2268" w:type="dxa"/>
            <w:tcBorders>
              <w:top w:val="single" w:sz="4" w:space="0" w:color="000000"/>
              <w:left w:val="single" w:sz="4" w:space="0" w:color="000000"/>
              <w:bottom w:val="single" w:sz="4" w:space="0" w:color="000000"/>
              <w:right w:val="single" w:sz="4" w:space="0" w:color="000000"/>
            </w:tcBorders>
          </w:tcPr>
          <w:p w:rsidR="00F350CE" w:rsidRDefault="008914CB">
            <w:pPr>
              <w:jc w:val="center"/>
              <w:rPr>
                <w:sz w:val="20"/>
                <w:szCs w:val="20"/>
              </w:rPr>
            </w:pPr>
            <w:r>
              <w:rPr>
                <w:noProof/>
                <w:sz w:val="20"/>
                <w:szCs w:val="20"/>
                <w:lang w:val="en-IN" w:eastAsia="en-IN"/>
                <w14:ligatures w14:val="standardContextual"/>
              </w:rPr>
              <w:drawing>
                <wp:inline distT="0" distB="0" distL="0" distR="0">
                  <wp:extent cx="1028065" cy="358140"/>
                  <wp:effectExtent l="0" t="0" r="635" b="3810"/>
                  <wp:docPr id="1671145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145292" name="Picture 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40580" cy="362296"/>
                          </a:xfrm>
                          <a:prstGeom prst="rect">
                            <a:avLst/>
                          </a:prstGeom>
                        </pic:spPr>
                      </pic:pic>
                    </a:graphicData>
                  </a:graphic>
                </wp:inline>
              </w:drawing>
            </w:r>
          </w:p>
        </w:tc>
      </w:tr>
    </w:tbl>
    <w:p w:rsidR="00F350CE" w:rsidRDefault="00F350CE"/>
    <w:p w:rsidR="00F350CE" w:rsidRDefault="00F350CE"/>
    <w:p w:rsidR="00F350CE" w:rsidRDefault="00F350CE"/>
    <w:p w:rsidR="00F350CE" w:rsidRDefault="00F350CE"/>
    <w:p w:rsidR="00F350CE" w:rsidRDefault="008914CB">
      <w:pPr>
        <w:spacing w:after="160" w:line="259" w:lineRule="auto"/>
      </w:pPr>
      <w:r>
        <w:br w:type="page"/>
      </w:r>
    </w:p>
    <w:p w:rsidR="00F350CE" w:rsidRDefault="008914CB">
      <w:pPr>
        <w:widowControl w:val="0"/>
        <w:autoSpaceDE w:val="0"/>
        <w:autoSpaceDN w:val="0"/>
        <w:spacing w:before="60" w:after="0" w:line="240" w:lineRule="auto"/>
        <w:ind w:right="113"/>
        <w:jc w:val="center"/>
        <w:outlineLvl w:val="1"/>
        <w:rPr>
          <w:rFonts w:ascii="Times New Roman" w:eastAsia="Times New Roman" w:hAnsi="Times New Roman" w:cs="Times New Roman"/>
          <w:b/>
          <w:bCs/>
          <w:sz w:val="32"/>
          <w:szCs w:val="32"/>
        </w:rPr>
      </w:pPr>
      <w:r>
        <w:rPr>
          <w:rFonts w:ascii="Times New Roman" w:eastAsia="Times New Roman" w:hAnsi="Times New Roman" w:cs="Times New Roman"/>
          <w:b/>
          <w:bCs/>
          <w:spacing w:val="-2"/>
          <w:sz w:val="32"/>
          <w:szCs w:val="32"/>
          <w:u w:val="single"/>
        </w:rPr>
        <w:lastRenderedPageBreak/>
        <w:t>Declaration</w:t>
      </w:r>
    </w:p>
    <w:p w:rsidR="00F350CE" w:rsidRDefault="00F350CE">
      <w:pPr>
        <w:widowControl w:val="0"/>
        <w:autoSpaceDE w:val="0"/>
        <w:autoSpaceDN w:val="0"/>
        <w:spacing w:after="0" w:line="240" w:lineRule="auto"/>
        <w:rPr>
          <w:rFonts w:ascii="Times New Roman" w:eastAsia="Times New Roman" w:hAnsi="Times New Roman" w:cs="Times New Roman"/>
          <w:b/>
          <w:sz w:val="32"/>
          <w:szCs w:val="24"/>
        </w:rPr>
      </w:pPr>
    </w:p>
    <w:p w:rsidR="00F350CE" w:rsidRDefault="00F350CE">
      <w:pPr>
        <w:widowControl w:val="0"/>
        <w:autoSpaceDE w:val="0"/>
        <w:autoSpaceDN w:val="0"/>
        <w:spacing w:before="87" w:after="0" w:line="240" w:lineRule="auto"/>
        <w:rPr>
          <w:rFonts w:ascii="Times New Roman" w:eastAsia="Times New Roman" w:hAnsi="Times New Roman" w:cs="Times New Roman"/>
          <w:b/>
          <w:sz w:val="32"/>
          <w:szCs w:val="24"/>
        </w:rPr>
      </w:pPr>
    </w:p>
    <w:p w:rsidR="00F350CE" w:rsidRDefault="008914CB">
      <w:pPr>
        <w:widowControl w:val="0"/>
        <w:autoSpaceDE w:val="0"/>
        <w:autoSpaceDN w:val="0"/>
        <w:spacing w:after="0" w:line="360" w:lineRule="auto"/>
        <w:ind w:left="-227" w:right="-227"/>
        <w:jc w:val="both"/>
        <w:rPr>
          <w:rFonts w:ascii="Times New Roman" w:eastAsia="Times New Roman" w:hAnsi="Times New Roman" w:cs="Times New Roman"/>
          <w:sz w:val="24"/>
        </w:rPr>
      </w:pPr>
      <w:r>
        <w:rPr>
          <w:rFonts w:ascii="Times New Roman" w:eastAsia="Times New Roman" w:hAnsi="Times New Roman" w:cs="Times New Roman"/>
          <w:sz w:val="24"/>
        </w:rPr>
        <w:t xml:space="preserve">We, </w:t>
      </w:r>
      <w:proofErr w:type="spellStart"/>
      <w:r>
        <w:rPr>
          <w:rFonts w:ascii="Times New Roman" w:eastAsia="Times New Roman" w:hAnsi="Times New Roman" w:cs="Times New Roman"/>
          <w:b/>
          <w:sz w:val="24"/>
        </w:rPr>
        <w:t>Chaahat</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Singal</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Palash</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Goswami</w:t>
      </w:r>
      <w:proofErr w:type="spellEnd"/>
      <w:r>
        <w:rPr>
          <w:rFonts w:ascii="Times New Roman" w:eastAsia="Times New Roman" w:hAnsi="Times New Roman" w:cs="Times New Roman"/>
          <w:b/>
          <w:sz w:val="24"/>
        </w:rPr>
        <w:t xml:space="preserve"> </w:t>
      </w:r>
      <w:r>
        <w:rPr>
          <w:rFonts w:ascii="Times New Roman" w:eastAsia="Times New Roman" w:hAnsi="Times New Roman" w:cs="Times New Roman"/>
          <w:sz w:val="24"/>
        </w:rPr>
        <w:t>Enrollment No (</w:t>
      </w:r>
      <w:r>
        <w:rPr>
          <w:rFonts w:ascii="Times New Roman" w:eastAsia="Times New Roman" w:hAnsi="Times New Roman" w:cs="Times New Roman"/>
          <w:b/>
          <w:sz w:val="24"/>
        </w:rPr>
        <w:t>BT22ECE099, BT22ECE073</w:t>
      </w:r>
      <w:r>
        <w:rPr>
          <w:rFonts w:ascii="Times New Roman" w:eastAsia="Times New Roman" w:hAnsi="Times New Roman" w:cs="Times New Roman"/>
          <w:sz w:val="24"/>
        </w:rPr>
        <w:t>),</w:t>
      </w:r>
      <w:r>
        <w:rPr>
          <w:rFonts w:ascii="Times New Roman" w:eastAsia="Times New Roman" w:hAnsi="Times New Roman" w:cs="Times New Roman"/>
          <w:spacing w:val="-4"/>
          <w:sz w:val="24"/>
        </w:rPr>
        <w:t xml:space="preserve"> </w:t>
      </w:r>
      <w:r>
        <w:rPr>
          <w:rFonts w:ascii="Times New Roman" w:eastAsia="Times New Roman" w:hAnsi="Times New Roman" w:cs="Times New Roman"/>
          <w:sz w:val="24"/>
        </w:rPr>
        <w:t>understand</w:t>
      </w:r>
      <w:r>
        <w:rPr>
          <w:rFonts w:ascii="Times New Roman" w:eastAsia="Times New Roman" w:hAnsi="Times New Roman" w:cs="Times New Roman"/>
          <w:spacing w:val="-4"/>
          <w:sz w:val="24"/>
        </w:rPr>
        <w:t xml:space="preserve"> </w:t>
      </w:r>
      <w:r>
        <w:rPr>
          <w:rFonts w:ascii="Times New Roman" w:eastAsia="Times New Roman" w:hAnsi="Times New Roman" w:cs="Times New Roman"/>
          <w:sz w:val="24"/>
        </w:rPr>
        <w:t>that</w:t>
      </w:r>
      <w:r>
        <w:rPr>
          <w:rFonts w:ascii="Times New Roman" w:eastAsia="Times New Roman" w:hAnsi="Times New Roman" w:cs="Times New Roman"/>
          <w:spacing w:val="-4"/>
          <w:sz w:val="24"/>
        </w:rPr>
        <w:t xml:space="preserve"> </w:t>
      </w:r>
      <w:r>
        <w:rPr>
          <w:rFonts w:ascii="Times New Roman" w:eastAsia="Times New Roman" w:hAnsi="Times New Roman" w:cs="Times New Roman"/>
          <w:sz w:val="24"/>
        </w:rPr>
        <w:t>plagiarism</w:t>
      </w:r>
      <w:r>
        <w:rPr>
          <w:rFonts w:ascii="Times New Roman" w:eastAsia="Times New Roman" w:hAnsi="Times New Roman" w:cs="Times New Roman"/>
          <w:spacing w:val="-4"/>
          <w:sz w:val="24"/>
        </w:rPr>
        <w:t xml:space="preserve"> </w:t>
      </w:r>
      <w:r>
        <w:rPr>
          <w:rFonts w:ascii="Times New Roman" w:eastAsia="Times New Roman" w:hAnsi="Times New Roman" w:cs="Times New Roman"/>
          <w:sz w:val="24"/>
        </w:rPr>
        <w:t>is</w:t>
      </w:r>
      <w:r>
        <w:rPr>
          <w:rFonts w:ascii="Times New Roman" w:eastAsia="Times New Roman" w:hAnsi="Times New Roman" w:cs="Times New Roman"/>
          <w:spacing w:val="-4"/>
          <w:sz w:val="24"/>
        </w:rPr>
        <w:t xml:space="preserve"> </w:t>
      </w:r>
      <w:r>
        <w:rPr>
          <w:rFonts w:ascii="Times New Roman" w:eastAsia="Times New Roman" w:hAnsi="Times New Roman" w:cs="Times New Roman"/>
          <w:sz w:val="24"/>
        </w:rPr>
        <w:t>defined</w:t>
      </w:r>
      <w:r>
        <w:rPr>
          <w:rFonts w:ascii="Times New Roman" w:eastAsia="Times New Roman" w:hAnsi="Times New Roman" w:cs="Times New Roman"/>
          <w:spacing w:val="-4"/>
          <w:sz w:val="24"/>
        </w:rPr>
        <w:t xml:space="preserve"> </w:t>
      </w:r>
      <w:r>
        <w:rPr>
          <w:rFonts w:ascii="Times New Roman" w:eastAsia="Times New Roman" w:hAnsi="Times New Roman" w:cs="Times New Roman"/>
          <w:sz w:val="24"/>
        </w:rPr>
        <w:t>as</w:t>
      </w:r>
      <w:r>
        <w:rPr>
          <w:rFonts w:ascii="Times New Roman" w:eastAsia="Times New Roman" w:hAnsi="Times New Roman" w:cs="Times New Roman"/>
          <w:spacing w:val="-4"/>
          <w:sz w:val="24"/>
        </w:rPr>
        <w:t xml:space="preserve"> </w:t>
      </w:r>
      <w:r>
        <w:rPr>
          <w:rFonts w:ascii="Times New Roman" w:eastAsia="Times New Roman" w:hAnsi="Times New Roman" w:cs="Times New Roman"/>
          <w:sz w:val="24"/>
        </w:rPr>
        <w:t>any</w:t>
      </w:r>
      <w:r>
        <w:rPr>
          <w:rFonts w:ascii="Times New Roman" w:eastAsia="Times New Roman" w:hAnsi="Times New Roman" w:cs="Times New Roman"/>
          <w:spacing w:val="-4"/>
          <w:sz w:val="24"/>
        </w:rPr>
        <w:t xml:space="preserve"> </w:t>
      </w:r>
      <w:r>
        <w:rPr>
          <w:rFonts w:ascii="Times New Roman" w:eastAsia="Times New Roman" w:hAnsi="Times New Roman" w:cs="Times New Roman"/>
          <w:sz w:val="24"/>
        </w:rPr>
        <w:t>one</w:t>
      </w:r>
      <w:r>
        <w:rPr>
          <w:rFonts w:ascii="Times New Roman" w:eastAsia="Times New Roman" w:hAnsi="Times New Roman" w:cs="Times New Roman"/>
          <w:spacing w:val="-4"/>
          <w:sz w:val="24"/>
        </w:rPr>
        <w:t xml:space="preserve"> </w:t>
      </w:r>
      <w:r>
        <w:rPr>
          <w:rFonts w:ascii="Times New Roman" w:eastAsia="Times New Roman" w:hAnsi="Times New Roman" w:cs="Times New Roman"/>
          <w:sz w:val="24"/>
        </w:rPr>
        <w:t>or</w:t>
      </w:r>
      <w:r>
        <w:rPr>
          <w:rFonts w:ascii="Times New Roman" w:eastAsia="Times New Roman" w:hAnsi="Times New Roman" w:cs="Times New Roman"/>
          <w:spacing w:val="-4"/>
          <w:sz w:val="24"/>
        </w:rPr>
        <w:t xml:space="preserve"> </w:t>
      </w:r>
      <w:r>
        <w:rPr>
          <w:rFonts w:ascii="Times New Roman" w:eastAsia="Times New Roman" w:hAnsi="Times New Roman" w:cs="Times New Roman"/>
          <w:sz w:val="24"/>
        </w:rPr>
        <w:t>the combination of the following:</w:t>
      </w:r>
    </w:p>
    <w:p w:rsidR="00F350CE" w:rsidRDefault="00F350CE">
      <w:pPr>
        <w:widowControl w:val="0"/>
        <w:autoSpaceDE w:val="0"/>
        <w:autoSpaceDN w:val="0"/>
        <w:spacing w:before="138" w:after="0" w:line="240" w:lineRule="auto"/>
        <w:ind w:left="-227" w:right="-227"/>
        <w:jc w:val="both"/>
        <w:rPr>
          <w:rFonts w:ascii="Times New Roman" w:eastAsia="Times New Roman" w:hAnsi="Times New Roman" w:cs="Times New Roman"/>
          <w:sz w:val="24"/>
          <w:szCs w:val="24"/>
        </w:rPr>
      </w:pPr>
    </w:p>
    <w:p w:rsidR="00F350CE" w:rsidRDefault="008914CB">
      <w:pPr>
        <w:widowControl w:val="0"/>
        <w:numPr>
          <w:ilvl w:val="0"/>
          <w:numId w:val="1"/>
        </w:numPr>
        <w:tabs>
          <w:tab w:val="left" w:pos="715"/>
        </w:tabs>
        <w:autoSpaceDE w:val="0"/>
        <w:autoSpaceDN w:val="0"/>
        <w:spacing w:after="0" w:line="360" w:lineRule="auto"/>
        <w:ind w:left="-227" w:right="-227"/>
        <w:jc w:val="both"/>
        <w:rPr>
          <w:rFonts w:ascii="Times New Roman" w:eastAsia="Times New Roman" w:hAnsi="Times New Roman" w:cs="Times New Roman"/>
          <w:sz w:val="24"/>
        </w:rPr>
      </w:pPr>
      <w:r>
        <w:rPr>
          <w:rFonts w:ascii="Times New Roman" w:eastAsia="Times New Roman" w:hAnsi="Times New Roman" w:cs="Times New Roman"/>
          <w:sz w:val="24"/>
        </w:rPr>
        <w:t>Uncredited verbatim copying of</w:t>
      </w:r>
      <w:r>
        <w:rPr>
          <w:rFonts w:ascii="Times New Roman" w:eastAsia="Times New Roman" w:hAnsi="Times New Roman" w:cs="Times New Roman"/>
          <w:spacing w:val="-4"/>
          <w:sz w:val="24"/>
        </w:rPr>
        <w:t xml:space="preserve"> </w:t>
      </w:r>
      <w:r>
        <w:rPr>
          <w:rFonts w:ascii="Times New Roman" w:eastAsia="Times New Roman" w:hAnsi="Times New Roman" w:cs="Times New Roman"/>
          <w:sz w:val="24"/>
        </w:rPr>
        <w:t>individual</w:t>
      </w:r>
      <w:r>
        <w:rPr>
          <w:rFonts w:ascii="Times New Roman" w:eastAsia="Times New Roman" w:hAnsi="Times New Roman" w:cs="Times New Roman"/>
          <w:spacing w:val="-4"/>
          <w:sz w:val="24"/>
        </w:rPr>
        <w:t xml:space="preserve"> </w:t>
      </w:r>
      <w:r>
        <w:rPr>
          <w:rFonts w:ascii="Times New Roman" w:eastAsia="Times New Roman" w:hAnsi="Times New Roman" w:cs="Times New Roman"/>
          <w:sz w:val="24"/>
        </w:rPr>
        <w:t>sentences,</w:t>
      </w:r>
      <w:r>
        <w:rPr>
          <w:rFonts w:ascii="Times New Roman" w:eastAsia="Times New Roman" w:hAnsi="Times New Roman" w:cs="Times New Roman"/>
          <w:spacing w:val="-4"/>
          <w:sz w:val="24"/>
        </w:rPr>
        <w:t xml:space="preserve"> </w:t>
      </w:r>
      <w:r>
        <w:rPr>
          <w:rFonts w:ascii="Times New Roman" w:eastAsia="Times New Roman" w:hAnsi="Times New Roman" w:cs="Times New Roman"/>
          <w:sz w:val="24"/>
        </w:rPr>
        <w:t>paragraphs</w:t>
      </w:r>
      <w:r>
        <w:rPr>
          <w:rFonts w:ascii="Times New Roman" w:eastAsia="Times New Roman" w:hAnsi="Times New Roman" w:cs="Times New Roman"/>
          <w:spacing w:val="-4"/>
          <w:sz w:val="24"/>
        </w:rPr>
        <w:t xml:space="preserve"> </w:t>
      </w:r>
      <w:r>
        <w:rPr>
          <w:rFonts w:ascii="Times New Roman" w:eastAsia="Times New Roman" w:hAnsi="Times New Roman" w:cs="Times New Roman"/>
          <w:sz w:val="24"/>
        </w:rPr>
        <w:t>or</w:t>
      </w:r>
      <w:r>
        <w:rPr>
          <w:rFonts w:ascii="Times New Roman" w:eastAsia="Times New Roman" w:hAnsi="Times New Roman" w:cs="Times New Roman"/>
          <w:spacing w:val="-4"/>
          <w:sz w:val="24"/>
        </w:rPr>
        <w:t xml:space="preserve"> </w:t>
      </w:r>
      <w:r>
        <w:rPr>
          <w:rFonts w:ascii="Times New Roman" w:eastAsia="Times New Roman" w:hAnsi="Times New Roman" w:cs="Times New Roman"/>
          <w:sz w:val="24"/>
        </w:rPr>
        <w:t>illustrations</w:t>
      </w:r>
      <w:r>
        <w:rPr>
          <w:rFonts w:ascii="Times New Roman" w:eastAsia="Times New Roman" w:hAnsi="Times New Roman" w:cs="Times New Roman"/>
          <w:spacing w:val="-4"/>
          <w:sz w:val="24"/>
        </w:rPr>
        <w:t xml:space="preserve"> </w:t>
      </w:r>
      <w:r>
        <w:rPr>
          <w:rFonts w:ascii="Times New Roman" w:eastAsia="Times New Roman" w:hAnsi="Times New Roman" w:cs="Times New Roman"/>
          <w:sz w:val="24"/>
        </w:rPr>
        <w:t>(such as</w:t>
      </w:r>
      <w:r>
        <w:rPr>
          <w:rFonts w:ascii="Times New Roman" w:eastAsia="Times New Roman" w:hAnsi="Times New Roman" w:cs="Times New Roman"/>
          <w:spacing w:val="40"/>
          <w:sz w:val="24"/>
        </w:rPr>
        <w:t xml:space="preserve"> </w:t>
      </w:r>
      <w:r>
        <w:rPr>
          <w:rFonts w:ascii="Times New Roman" w:eastAsia="Times New Roman" w:hAnsi="Times New Roman" w:cs="Times New Roman"/>
          <w:sz w:val="24"/>
        </w:rPr>
        <w:t xml:space="preserve">graphs, diagrams, etc.) from any source, published or unpublished, including the </w:t>
      </w:r>
      <w:r>
        <w:rPr>
          <w:rFonts w:ascii="Times New Roman" w:eastAsia="Times New Roman" w:hAnsi="Times New Roman" w:cs="Times New Roman"/>
          <w:spacing w:val="-2"/>
          <w:sz w:val="24"/>
        </w:rPr>
        <w:t>internet.</w:t>
      </w:r>
    </w:p>
    <w:p w:rsidR="00F350CE" w:rsidRDefault="008914CB">
      <w:pPr>
        <w:widowControl w:val="0"/>
        <w:numPr>
          <w:ilvl w:val="0"/>
          <w:numId w:val="1"/>
        </w:numPr>
        <w:tabs>
          <w:tab w:val="left" w:pos="760"/>
        </w:tabs>
        <w:autoSpaceDE w:val="0"/>
        <w:autoSpaceDN w:val="0"/>
        <w:spacing w:after="0" w:line="360" w:lineRule="auto"/>
        <w:ind w:left="-227" w:right="-227"/>
        <w:jc w:val="both"/>
        <w:rPr>
          <w:rFonts w:ascii="Times New Roman" w:eastAsia="Times New Roman" w:hAnsi="Times New Roman" w:cs="Times New Roman"/>
          <w:sz w:val="24"/>
        </w:rPr>
      </w:pPr>
      <w:r>
        <w:rPr>
          <w:rFonts w:ascii="Times New Roman" w:eastAsia="Times New Roman" w:hAnsi="Times New Roman" w:cs="Times New Roman"/>
          <w:sz w:val="24"/>
        </w:rPr>
        <w:t>Uncredited</w:t>
      </w:r>
      <w:r>
        <w:rPr>
          <w:rFonts w:ascii="Times New Roman" w:eastAsia="Times New Roman" w:hAnsi="Times New Roman" w:cs="Times New Roman"/>
          <w:spacing w:val="40"/>
          <w:sz w:val="24"/>
        </w:rPr>
        <w:t xml:space="preserve"> </w:t>
      </w:r>
      <w:r>
        <w:rPr>
          <w:rFonts w:ascii="Times New Roman" w:eastAsia="Times New Roman" w:hAnsi="Times New Roman" w:cs="Times New Roman"/>
          <w:sz w:val="24"/>
        </w:rPr>
        <w:t>improper</w:t>
      </w:r>
      <w:r>
        <w:rPr>
          <w:rFonts w:ascii="Times New Roman" w:eastAsia="Times New Roman" w:hAnsi="Times New Roman" w:cs="Times New Roman"/>
          <w:spacing w:val="40"/>
          <w:sz w:val="24"/>
        </w:rPr>
        <w:t xml:space="preserve"> </w:t>
      </w:r>
      <w:r>
        <w:rPr>
          <w:rFonts w:ascii="Times New Roman" w:eastAsia="Times New Roman" w:hAnsi="Times New Roman" w:cs="Times New Roman"/>
          <w:sz w:val="24"/>
        </w:rPr>
        <w:t>paraphrasing</w:t>
      </w:r>
      <w:r>
        <w:rPr>
          <w:rFonts w:ascii="Times New Roman" w:eastAsia="Times New Roman" w:hAnsi="Times New Roman" w:cs="Times New Roman"/>
          <w:spacing w:val="40"/>
          <w:sz w:val="24"/>
        </w:rPr>
        <w:t xml:space="preserve"> </w:t>
      </w:r>
      <w:r>
        <w:rPr>
          <w:rFonts w:ascii="Times New Roman" w:eastAsia="Times New Roman" w:hAnsi="Times New Roman" w:cs="Times New Roman"/>
          <w:sz w:val="24"/>
        </w:rPr>
        <w:t>of</w:t>
      </w:r>
      <w:r>
        <w:rPr>
          <w:rFonts w:ascii="Times New Roman" w:eastAsia="Times New Roman" w:hAnsi="Times New Roman" w:cs="Times New Roman"/>
          <w:spacing w:val="40"/>
          <w:sz w:val="24"/>
        </w:rPr>
        <w:t xml:space="preserve"> </w:t>
      </w:r>
      <w:r>
        <w:rPr>
          <w:rFonts w:ascii="Times New Roman" w:eastAsia="Times New Roman" w:hAnsi="Times New Roman" w:cs="Times New Roman"/>
          <w:sz w:val="24"/>
        </w:rPr>
        <w:t>pages</w:t>
      </w:r>
      <w:r>
        <w:rPr>
          <w:rFonts w:ascii="Times New Roman" w:eastAsia="Times New Roman" w:hAnsi="Times New Roman" w:cs="Times New Roman"/>
          <w:spacing w:val="40"/>
          <w:sz w:val="24"/>
        </w:rPr>
        <w:t xml:space="preserve"> </w:t>
      </w:r>
      <w:r>
        <w:rPr>
          <w:rFonts w:ascii="Times New Roman" w:eastAsia="Times New Roman" w:hAnsi="Times New Roman" w:cs="Times New Roman"/>
          <w:sz w:val="24"/>
        </w:rPr>
        <w:t>or</w:t>
      </w:r>
      <w:r>
        <w:rPr>
          <w:rFonts w:ascii="Times New Roman" w:eastAsia="Times New Roman" w:hAnsi="Times New Roman" w:cs="Times New Roman"/>
          <w:spacing w:val="40"/>
          <w:sz w:val="24"/>
        </w:rPr>
        <w:t xml:space="preserve"> </w:t>
      </w:r>
      <w:r>
        <w:rPr>
          <w:rFonts w:ascii="Times New Roman" w:eastAsia="Times New Roman" w:hAnsi="Times New Roman" w:cs="Times New Roman"/>
          <w:sz w:val="24"/>
        </w:rPr>
        <w:t>paragraphs</w:t>
      </w:r>
      <w:r>
        <w:rPr>
          <w:rFonts w:ascii="Times New Roman" w:eastAsia="Times New Roman" w:hAnsi="Times New Roman" w:cs="Times New Roman"/>
          <w:spacing w:val="40"/>
          <w:sz w:val="24"/>
        </w:rPr>
        <w:t xml:space="preserve"> </w:t>
      </w:r>
      <w:r>
        <w:rPr>
          <w:rFonts w:ascii="Times New Roman" w:eastAsia="Times New Roman" w:hAnsi="Times New Roman" w:cs="Times New Roman"/>
          <w:sz w:val="24"/>
        </w:rPr>
        <w:t>(changing</w:t>
      </w:r>
      <w:r>
        <w:rPr>
          <w:rFonts w:ascii="Times New Roman" w:eastAsia="Times New Roman" w:hAnsi="Times New Roman" w:cs="Times New Roman"/>
          <w:spacing w:val="40"/>
          <w:sz w:val="24"/>
        </w:rPr>
        <w:t xml:space="preserve"> </w:t>
      </w:r>
      <w:r>
        <w:rPr>
          <w:rFonts w:ascii="Times New Roman" w:eastAsia="Times New Roman" w:hAnsi="Times New Roman" w:cs="Times New Roman"/>
          <w:sz w:val="24"/>
        </w:rPr>
        <w:t>a</w:t>
      </w:r>
      <w:r>
        <w:rPr>
          <w:rFonts w:ascii="Times New Roman" w:eastAsia="Times New Roman" w:hAnsi="Times New Roman" w:cs="Times New Roman"/>
          <w:spacing w:val="40"/>
          <w:sz w:val="24"/>
        </w:rPr>
        <w:t xml:space="preserve"> </w:t>
      </w:r>
      <w:r>
        <w:rPr>
          <w:rFonts w:ascii="Times New Roman" w:eastAsia="Times New Roman" w:hAnsi="Times New Roman" w:cs="Times New Roman"/>
          <w:sz w:val="24"/>
        </w:rPr>
        <w:t>few</w:t>
      </w:r>
      <w:r>
        <w:rPr>
          <w:rFonts w:ascii="Times New Roman" w:eastAsia="Times New Roman" w:hAnsi="Times New Roman" w:cs="Times New Roman"/>
          <w:spacing w:val="40"/>
          <w:sz w:val="24"/>
        </w:rPr>
        <w:t xml:space="preserve"> </w:t>
      </w:r>
      <w:r>
        <w:rPr>
          <w:rFonts w:ascii="Times New Roman" w:eastAsia="Times New Roman" w:hAnsi="Times New Roman" w:cs="Times New Roman"/>
          <w:sz w:val="24"/>
        </w:rPr>
        <w:t>words or</w:t>
      </w:r>
      <w:r>
        <w:rPr>
          <w:rFonts w:ascii="Times New Roman" w:eastAsia="Times New Roman" w:hAnsi="Times New Roman" w:cs="Times New Roman"/>
          <w:spacing w:val="80"/>
          <w:sz w:val="24"/>
        </w:rPr>
        <w:t xml:space="preserve"> </w:t>
      </w:r>
      <w:r>
        <w:rPr>
          <w:rFonts w:ascii="Times New Roman" w:eastAsia="Times New Roman" w:hAnsi="Times New Roman" w:cs="Times New Roman"/>
          <w:sz w:val="24"/>
        </w:rPr>
        <w:t>phrases, or rearranging the original sentence order).</w:t>
      </w:r>
    </w:p>
    <w:p w:rsidR="00F350CE" w:rsidRDefault="008914CB">
      <w:pPr>
        <w:widowControl w:val="0"/>
        <w:numPr>
          <w:ilvl w:val="0"/>
          <w:numId w:val="1"/>
        </w:numPr>
        <w:tabs>
          <w:tab w:val="left" w:pos="730"/>
        </w:tabs>
        <w:autoSpaceDE w:val="0"/>
        <w:autoSpaceDN w:val="0"/>
        <w:spacing w:after="0" w:line="360" w:lineRule="auto"/>
        <w:ind w:left="-227" w:right="-227"/>
        <w:jc w:val="both"/>
        <w:rPr>
          <w:rFonts w:ascii="Times New Roman" w:eastAsia="Times New Roman" w:hAnsi="Times New Roman" w:cs="Times New Roman"/>
          <w:sz w:val="24"/>
        </w:rPr>
      </w:pPr>
      <w:r>
        <w:rPr>
          <w:rFonts w:ascii="Times New Roman" w:eastAsia="Times New Roman" w:hAnsi="Times New Roman" w:cs="Times New Roman"/>
          <w:sz w:val="24"/>
        </w:rPr>
        <w:t>Credited verbatim copying of a</w:t>
      </w:r>
      <w:r>
        <w:rPr>
          <w:rFonts w:ascii="Times New Roman" w:eastAsia="Times New Roman" w:hAnsi="Times New Roman" w:cs="Times New Roman"/>
          <w:sz w:val="24"/>
        </w:rPr>
        <w:t xml:space="preserve"> major portion of a paper (or thesis chapter) without clear delineation of who did or wrote what. (Source: IEEE, the institute, Dec.2004) I</w:t>
      </w:r>
      <w:r>
        <w:rPr>
          <w:rFonts w:ascii="Times New Roman" w:eastAsia="Times New Roman" w:hAnsi="Times New Roman" w:cs="Times New Roman"/>
          <w:spacing w:val="40"/>
          <w:sz w:val="24"/>
        </w:rPr>
        <w:t xml:space="preserve"> </w:t>
      </w:r>
      <w:r>
        <w:rPr>
          <w:rFonts w:ascii="Times New Roman" w:eastAsia="Times New Roman" w:hAnsi="Times New Roman" w:cs="Times New Roman"/>
          <w:sz w:val="24"/>
        </w:rPr>
        <w:t>have made sure that all the ideas, expressions,</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graphs,</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diagrams,</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etc.</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that</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are</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not</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a</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 xml:space="preserve">result of my own work, are </w:t>
      </w:r>
      <w:r>
        <w:rPr>
          <w:rFonts w:ascii="Times New Roman" w:eastAsia="Times New Roman" w:hAnsi="Times New Roman" w:cs="Times New Roman"/>
          <w:sz w:val="24"/>
        </w:rPr>
        <w:t>properly credited. Long phrases or sentences that had to be used verbatim from published literature have been clearly identified using quotation marks.</w:t>
      </w:r>
    </w:p>
    <w:p w:rsidR="00F350CE" w:rsidRDefault="00F350CE">
      <w:pPr>
        <w:widowControl w:val="0"/>
        <w:autoSpaceDE w:val="0"/>
        <w:autoSpaceDN w:val="0"/>
        <w:spacing w:before="138" w:after="0" w:line="240" w:lineRule="auto"/>
        <w:ind w:left="-227" w:right="-227"/>
        <w:rPr>
          <w:rFonts w:ascii="Times New Roman" w:eastAsia="Times New Roman" w:hAnsi="Times New Roman" w:cs="Times New Roman"/>
          <w:sz w:val="24"/>
          <w:szCs w:val="24"/>
        </w:rPr>
      </w:pPr>
    </w:p>
    <w:p w:rsidR="00F350CE" w:rsidRDefault="008914CB">
      <w:pPr>
        <w:widowControl w:val="0"/>
        <w:autoSpaceDE w:val="0"/>
        <w:autoSpaceDN w:val="0"/>
        <w:spacing w:after="0" w:line="360" w:lineRule="auto"/>
        <w:ind w:left="-227" w:right="-227" w:firstLine="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affirm that no portion of my work can be considered as plagiarism and I take full responsibility</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if</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s</w:t>
      </w:r>
      <w:r>
        <w:rPr>
          <w:rFonts w:ascii="Times New Roman" w:eastAsia="Times New Roman" w:hAnsi="Times New Roman" w:cs="Times New Roman"/>
          <w:sz w:val="24"/>
          <w:szCs w:val="24"/>
        </w:rPr>
        <w:t>uch</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a</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complaint</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occurs.</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I</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understand</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fully</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well</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that</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the</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guide</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of</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the thesis may not be in a position to check for the possibility of such incidences of plagiarism in this body of work.</w:t>
      </w:r>
    </w:p>
    <w:p w:rsidR="00F350CE" w:rsidRDefault="00F350CE">
      <w:pPr>
        <w:widowControl w:val="0"/>
        <w:autoSpaceDE w:val="0"/>
        <w:autoSpaceDN w:val="0"/>
        <w:spacing w:before="138" w:after="0" w:line="240" w:lineRule="auto"/>
        <w:rPr>
          <w:rFonts w:ascii="Times New Roman" w:eastAsia="Times New Roman" w:hAnsi="Times New Roman" w:cs="Times New Roman"/>
          <w:sz w:val="24"/>
          <w:szCs w:val="24"/>
        </w:rPr>
      </w:pPr>
    </w:p>
    <w:p w:rsidR="00F350CE" w:rsidRDefault="008914CB">
      <w:pPr>
        <w:widowControl w:val="0"/>
        <w:autoSpaceDE w:val="0"/>
        <w:autoSpaceDN w:val="0"/>
        <w:spacing w:after="0" w:line="240" w:lineRule="auto"/>
        <w:ind w:left="460"/>
        <w:rPr>
          <w:rFonts w:ascii="Times New Roman" w:eastAsia="Times New Roman" w:hAnsi="Times New Roman" w:cs="Times New Roman"/>
          <w:b/>
        </w:rPr>
      </w:pPr>
      <w:r>
        <w:rPr>
          <w:rFonts w:ascii="Times New Roman" w:eastAsia="Times New Roman" w:hAnsi="Times New Roman" w:cs="Times New Roman"/>
          <w:b/>
          <w:spacing w:val="-2"/>
        </w:rPr>
        <w:t>Date:</w:t>
      </w:r>
    </w:p>
    <w:p w:rsidR="00F350CE" w:rsidRDefault="00F350CE">
      <w:pPr>
        <w:widowControl w:val="0"/>
        <w:autoSpaceDE w:val="0"/>
        <w:autoSpaceDN w:val="0"/>
        <w:spacing w:after="0" w:line="240" w:lineRule="auto"/>
        <w:rPr>
          <w:rFonts w:ascii="Times New Roman" w:eastAsia="Times New Roman" w:hAnsi="Times New Roman" w:cs="Times New Roman"/>
          <w:b/>
          <w:sz w:val="20"/>
          <w:szCs w:val="24"/>
        </w:rPr>
      </w:pPr>
    </w:p>
    <w:p w:rsidR="00F350CE" w:rsidRDefault="00F350CE">
      <w:pPr>
        <w:widowControl w:val="0"/>
        <w:autoSpaceDE w:val="0"/>
        <w:autoSpaceDN w:val="0"/>
        <w:spacing w:after="0" w:line="240" w:lineRule="auto"/>
        <w:rPr>
          <w:rFonts w:ascii="Times New Roman" w:eastAsia="Times New Roman" w:hAnsi="Times New Roman" w:cs="Times New Roman"/>
          <w:b/>
          <w:sz w:val="20"/>
          <w:szCs w:val="24"/>
        </w:rPr>
      </w:pPr>
    </w:p>
    <w:tbl>
      <w:tblPr>
        <w:tblW w:w="7655" w:type="dxa"/>
        <w:tblInd w:w="320" w:type="dxa"/>
        <w:tblLayout w:type="fixed"/>
        <w:tblLook w:val="04A0" w:firstRow="1" w:lastRow="0" w:firstColumn="1" w:lastColumn="0" w:noHBand="0" w:noVBand="1"/>
      </w:tblPr>
      <w:tblGrid>
        <w:gridCol w:w="851"/>
        <w:gridCol w:w="2126"/>
        <w:gridCol w:w="2552"/>
        <w:gridCol w:w="2126"/>
      </w:tblGrid>
      <w:tr w:rsidR="00F350CE">
        <w:tc>
          <w:tcPr>
            <w:tcW w:w="851" w:type="dxa"/>
            <w:tcBorders>
              <w:top w:val="single" w:sz="4" w:space="0" w:color="000000"/>
              <w:left w:val="single" w:sz="4" w:space="0" w:color="000000"/>
              <w:bottom w:val="single" w:sz="4" w:space="0" w:color="000000"/>
              <w:right w:val="single" w:sz="4" w:space="0" w:color="000000"/>
            </w:tcBorders>
          </w:tcPr>
          <w:p w:rsidR="00F350CE" w:rsidRDefault="008914CB">
            <w:pPr>
              <w:jc w:val="center"/>
            </w:pPr>
            <w:r>
              <w:rPr>
                <w:rFonts w:ascii="Times New Roman" w:eastAsia="Times New Roman" w:hAnsi="Times New Roman" w:cs="Times New Roman"/>
                <w:b/>
              </w:rPr>
              <w:t>Sr. No</w:t>
            </w:r>
          </w:p>
        </w:tc>
        <w:tc>
          <w:tcPr>
            <w:tcW w:w="2126" w:type="dxa"/>
            <w:tcBorders>
              <w:top w:val="single" w:sz="4" w:space="0" w:color="000000"/>
              <w:left w:val="single" w:sz="4" w:space="0" w:color="000000"/>
              <w:bottom w:val="single" w:sz="4" w:space="0" w:color="000000"/>
              <w:right w:val="single" w:sz="4" w:space="0" w:color="000000"/>
            </w:tcBorders>
          </w:tcPr>
          <w:p w:rsidR="00F350CE" w:rsidRDefault="008914CB">
            <w:pPr>
              <w:jc w:val="center"/>
            </w:pPr>
            <w:r>
              <w:rPr>
                <w:rFonts w:ascii="Times New Roman" w:eastAsia="Times New Roman" w:hAnsi="Times New Roman" w:cs="Times New Roman"/>
                <w:b/>
              </w:rPr>
              <w:t>Name</w:t>
            </w:r>
          </w:p>
        </w:tc>
        <w:tc>
          <w:tcPr>
            <w:tcW w:w="2552" w:type="dxa"/>
            <w:tcBorders>
              <w:top w:val="single" w:sz="4" w:space="0" w:color="000000"/>
              <w:left w:val="single" w:sz="4" w:space="0" w:color="000000"/>
              <w:bottom w:val="single" w:sz="4" w:space="0" w:color="000000"/>
              <w:right w:val="single" w:sz="4" w:space="0" w:color="000000"/>
            </w:tcBorders>
          </w:tcPr>
          <w:p w:rsidR="00F350CE" w:rsidRDefault="008914CB">
            <w:pPr>
              <w:jc w:val="center"/>
            </w:pPr>
            <w:r>
              <w:rPr>
                <w:rFonts w:ascii="Times New Roman" w:eastAsia="Times New Roman" w:hAnsi="Times New Roman" w:cs="Times New Roman"/>
                <w:b/>
              </w:rPr>
              <w:t>Enrollment No</w:t>
            </w:r>
          </w:p>
        </w:tc>
        <w:tc>
          <w:tcPr>
            <w:tcW w:w="2126" w:type="dxa"/>
            <w:tcBorders>
              <w:top w:val="single" w:sz="4" w:space="0" w:color="000000"/>
              <w:left w:val="single" w:sz="4" w:space="0" w:color="000000"/>
              <w:bottom w:val="single" w:sz="4" w:space="0" w:color="000000"/>
              <w:right w:val="single" w:sz="4" w:space="0" w:color="000000"/>
            </w:tcBorders>
          </w:tcPr>
          <w:p w:rsidR="00F350CE" w:rsidRDefault="008914CB">
            <w:pPr>
              <w:jc w:val="center"/>
            </w:pPr>
            <w:r>
              <w:rPr>
                <w:rFonts w:ascii="Times New Roman" w:eastAsia="Times New Roman" w:hAnsi="Times New Roman" w:cs="Times New Roman"/>
                <w:b/>
              </w:rPr>
              <w:t>Signature</w:t>
            </w:r>
          </w:p>
        </w:tc>
      </w:tr>
      <w:tr w:rsidR="00F350CE">
        <w:tc>
          <w:tcPr>
            <w:tcW w:w="851" w:type="dxa"/>
            <w:tcBorders>
              <w:top w:val="single" w:sz="4" w:space="0" w:color="000000"/>
              <w:left w:val="single" w:sz="4" w:space="0" w:color="000000"/>
              <w:bottom w:val="single" w:sz="4" w:space="0" w:color="000000"/>
              <w:right w:val="single" w:sz="4" w:space="0" w:color="000000"/>
            </w:tcBorders>
          </w:tcPr>
          <w:p w:rsidR="00F350CE" w:rsidRDefault="008914CB">
            <w:pPr>
              <w:jc w:val="center"/>
            </w:pPr>
            <w:r>
              <w:rPr>
                <w:rFonts w:ascii="Times New Roman" w:eastAsia="Times New Roman" w:hAnsi="Times New Roman" w:cs="Times New Roman"/>
              </w:rPr>
              <w:t>1.</w:t>
            </w:r>
          </w:p>
        </w:tc>
        <w:tc>
          <w:tcPr>
            <w:tcW w:w="2126" w:type="dxa"/>
            <w:tcBorders>
              <w:top w:val="single" w:sz="4" w:space="0" w:color="000000"/>
              <w:left w:val="single" w:sz="4" w:space="0" w:color="000000"/>
              <w:bottom w:val="single" w:sz="4" w:space="0" w:color="000000"/>
              <w:right w:val="single" w:sz="4" w:space="0" w:color="000000"/>
            </w:tcBorders>
          </w:tcPr>
          <w:p w:rsidR="00F350CE" w:rsidRDefault="008914CB">
            <w:proofErr w:type="spellStart"/>
            <w:r>
              <w:rPr>
                <w:rFonts w:ascii="Times New Roman" w:eastAsia="Times New Roman" w:hAnsi="Times New Roman" w:cs="Times New Roman"/>
              </w:rPr>
              <w:t>Chaahat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Singal</w:t>
            </w:r>
            <w:proofErr w:type="spellEnd"/>
          </w:p>
        </w:tc>
        <w:tc>
          <w:tcPr>
            <w:tcW w:w="2552" w:type="dxa"/>
            <w:tcBorders>
              <w:top w:val="single" w:sz="4" w:space="0" w:color="000000"/>
              <w:left w:val="single" w:sz="4" w:space="0" w:color="000000"/>
              <w:bottom w:val="single" w:sz="4" w:space="0" w:color="000000"/>
              <w:right w:val="single" w:sz="4" w:space="0" w:color="000000"/>
            </w:tcBorders>
          </w:tcPr>
          <w:p w:rsidR="00F350CE" w:rsidRDefault="008914CB">
            <w:pPr>
              <w:jc w:val="center"/>
            </w:pPr>
            <w:r>
              <w:rPr>
                <w:rFonts w:ascii="Times New Roman" w:eastAsia="Times New Roman" w:hAnsi="Times New Roman" w:cs="Times New Roman"/>
              </w:rPr>
              <w:t>BT22ECE099</w:t>
            </w:r>
          </w:p>
        </w:tc>
        <w:tc>
          <w:tcPr>
            <w:tcW w:w="2126" w:type="dxa"/>
            <w:tcBorders>
              <w:top w:val="single" w:sz="4" w:space="0" w:color="000000"/>
              <w:left w:val="single" w:sz="4" w:space="0" w:color="000000"/>
              <w:bottom w:val="single" w:sz="4" w:space="0" w:color="000000"/>
              <w:right w:val="single" w:sz="4" w:space="0" w:color="000000"/>
            </w:tcBorders>
          </w:tcPr>
          <w:p w:rsidR="00F350CE" w:rsidRDefault="008914CB">
            <w:r>
              <w:rPr>
                <w:noProof/>
                <w:lang w:val="en-IN" w:eastAsia="en-IN"/>
                <w14:ligatures w14:val="standardContextual"/>
              </w:rPr>
              <w:drawing>
                <wp:inline distT="0" distB="0" distL="0" distR="0">
                  <wp:extent cx="1303020" cy="367665"/>
                  <wp:effectExtent l="0" t="0" r="0" b="0"/>
                  <wp:docPr id="16733708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70888" name="Picture 2"/>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03020" cy="367665"/>
                          </a:xfrm>
                          <a:prstGeom prst="rect">
                            <a:avLst/>
                          </a:prstGeom>
                        </pic:spPr>
                      </pic:pic>
                    </a:graphicData>
                  </a:graphic>
                </wp:inline>
              </w:drawing>
            </w:r>
          </w:p>
        </w:tc>
      </w:tr>
      <w:tr w:rsidR="00F350CE">
        <w:tc>
          <w:tcPr>
            <w:tcW w:w="851" w:type="dxa"/>
            <w:tcBorders>
              <w:top w:val="single" w:sz="4" w:space="0" w:color="000000"/>
              <w:left w:val="single" w:sz="4" w:space="0" w:color="000000"/>
              <w:bottom w:val="single" w:sz="4" w:space="0" w:color="000000"/>
              <w:right w:val="single" w:sz="4" w:space="0" w:color="000000"/>
            </w:tcBorders>
          </w:tcPr>
          <w:p w:rsidR="00F350CE" w:rsidRDefault="008914CB">
            <w:pPr>
              <w:jc w:val="center"/>
            </w:pPr>
            <w:r>
              <w:rPr>
                <w:rFonts w:ascii="Times New Roman" w:eastAsia="Times New Roman" w:hAnsi="Times New Roman" w:cs="Times New Roman"/>
              </w:rPr>
              <w:t>2.</w:t>
            </w:r>
          </w:p>
        </w:tc>
        <w:tc>
          <w:tcPr>
            <w:tcW w:w="2126" w:type="dxa"/>
            <w:tcBorders>
              <w:top w:val="single" w:sz="4" w:space="0" w:color="000000"/>
              <w:left w:val="single" w:sz="4" w:space="0" w:color="000000"/>
              <w:bottom w:val="single" w:sz="4" w:space="0" w:color="000000"/>
              <w:right w:val="single" w:sz="4" w:space="0" w:color="000000"/>
            </w:tcBorders>
          </w:tcPr>
          <w:p w:rsidR="00F350CE" w:rsidRDefault="008914CB">
            <w:proofErr w:type="spellStart"/>
            <w:r>
              <w:rPr>
                <w:rFonts w:ascii="Times New Roman" w:eastAsia="Times New Roman" w:hAnsi="Times New Roman" w:cs="Times New Roman"/>
              </w:rPr>
              <w:t>Palash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Goswami</w:t>
            </w:r>
            <w:proofErr w:type="spellEnd"/>
          </w:p>
        </w:tc>
        <w:tc>
          <w:tcPr>
            <w:tcW w:w="2552" w:type="dxa"/>
            <w:tcBorders>
              <w:top w:val="single" w:sz="4" w:space="0" w:color="000000"/>
              <w:left w:val="single" w:sz="4" w:space="0" w:color="000000"/>
              <w:bottom w:val="single" w:sz="4" w:space="0" w:color="000000"/>
              <w:right w:val="single" w:sz="4" w:space="0" w:color="000000"/>
            </w:tcBorders>
          </w:tcPr>
          <w:p w:rsidR="00F350CE" w:rsidRDefault="008914CB">
            <w:pPr>
              <w:jc w:val="center"/>
            </w:pPr>
            <w:r>
              <w:rPr>
                <w:rFonts w:ascii="Times New Roman" w:eastAsia="Times New Roman" w:hAnsi="Times New Roman" w:cs="Times New Roman"/>
              </w:rPr>
              <w:t>BT22ECE073</w:t>
            </w:r>
          </w:p>
        </w:tc>
        <w:tc>
          <w:tcPr>
            <w:tcW w:w="2126" w:type="dxa"/>
            <w:tcBorders>
              <w:top w:val="single" w:sz="4" w:space="0" w:color="000000"/>
              <w:left w:val="single" w:sz="4" w:space="0" w:color="000000"/>
              <w:bottom w:val="single" w:sz="4" w:space="0" w:color="000000"/>
              <w:right w:val="single" w:sz="4" w:space="0" w:color="000000"/>
            </w:tcBorders>
          </w:tcPr>
          <w:p w:rsidR="00F350CE" w:rsidRDefault="008914CB">
            <w:pPr>
              <w:jc w:val="center"/>
            </w:pPr>
            <w:r>
              <w:rPr>
                <w:noProof/>
                <w:lang w:val="en-IN" w:eastAsia="en-IN"/>
                <w14:ligatures w14:val="standardContextual"/>
              </w:rPr>
              <w:drawing>
                <wp:inline distT="0" distB="0" distL="0" distR="0">
                  <wp:extent cx="1028065" cy="358140"/>
                  <wp:effectExtent l="0" t="0" r="635" b="3810"/>
                  <wp:docPr id="1781126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126997" name="Picture 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40580" cy="362296"/>
                          </a:xfrm>
                          <a:prstGeom prst="rect">
                            <a:avLst/>
                          </a:prstGeom>
                        </pic:spPr>
                      </pic:pic>
                    </a:graphicData>
                  </a:graphic>
                </wp:inline>
              </w:drawing>
            </w:r>
          </w:p>
        </w:tc>
      </w:tr>
    </w:tbl>
    <w:p w:rsidR="00F350CE" w:rsidRDefault="00F350CE">
      <w:pPr>
        <w:widowControl w:val="0"/>
        <w:autoSpaceDE w:val="0"/>
        <w:autoSpaceDN w:val="0"/>
        <w:spacing w:before="16" w:after="0" w:line="240" w:lineRule="auto"/>
        <w:rPr>
          <w:rFonts w:ascii="Times New Roman" w:eastAsia="Times New Roman" w:hAnsi="Times New Roman" w:cs="Times New Roman"/>
          <w:b/>
          <w:szCs w:val="24"/>
        </w:rPr>
      </w:pPr>
    </w:p>
    <w:p w:rsidR="00F350CE" w:rsidRDefault="00F350CE">
      <w:pPr>
        <w:widowControl w:val="0"/>
        <w:autoSpaceDE w:val="0"/>
        <w:autoSpaceDN w:val="0"/>
        <w:spacing w:after="0" w:line="448" w:lineRule="auto"/>
        <w:ind w:right="397"/>
        <w:rPr>
          <w:rFonts w:ascii="Times New Roman" w:eastAsia="Times New Roman" w:hAnsi="Times New Roman" w:cs="Times New Roman"/>
          <w:b/>
          <w:color w:val="002060"/>
          <w:sz w:val="24"/>
        </w:rPr>
      </w:pPr>
    </w:p>
    <w:p w:rsidR="00F350CE" w:rsidRDefault="008914CB">
      <w:pPr>
        <w:widowControl w:val="0"/>
        <w:autoSpaceDE w:val="0"/>
        <w:autoSpaceDN w:val="0"/>
        <w:spacing w:after="0" w:line="448" w:lineRule="auto"/>
        <w:ind w:right="397"/>
        <w:rPr>
          <w:rFonts w:ascii="Times New Roman" w:eastAsia="Times New Roman" w:hAnsi="Times New Roman" w:cs="Times New Roman"/>
          <w:b/>
          <w:szCs w:val="20"/>
        </w:rPr>
      </w:pPr>
      <w:r>
        <w:rPr>
          <w:rFonts w:ascii="Times New Roman" w:eastAsia="Times New Roman" w:hAnsi="Times New Roman" w:cs="Times New Roman"/>
          <w:b/>
          <w:color w:val="002060"/>
          <w:szCs w:val="20"/>
        </w:rPr>
        <w:t xml:space="preserve">      ELECTRONICS</w:t>
      </w:r>
      <w:r>
        <w:rPr>
          <w:rFonts w:ascii="Times New Roman" w:eastAsia="Times New Roman" w:hAnsi="Times New Roman" w:cs="Times New Roman"/>
          <w:b/>
          <w:color w:val="002060"/>
          <w:spacing w:val="-15"/>
          <w:szCs w:val="20"/>
        </w:rPr>
        <w:t xml:space="preserve"> </w:t>
      </w:r>
      <w:r>
        <w:rPr>
          <w:rFonts w:ascii="Times New Roman" w:eastAsia="Times New Roman" w:hAnsi="Times New Roman" w:cs="Times New Roman"/>
          <w:b/>
          <w:color w:val="002060"/>
          <w:szCs w:val="20"/>
        </w:rPr>
        <w:t>AND</w:t>
      </w:r>
      <w:r>
        <w:rPr>
          <w:rFonts w:ascii="Times New Roman" w:eastAsia="Times New Roman" w:hAnsi="Times New Roman" w:cs="Times New Roman"/>
          <w:b/>
          <w:color w:val="002060"/>
          <w:spacing w:val="-15"/>
          <w:szCs w:val="20"/>
        </w:rPr>
        <w:t xml:space="preserve"> </w:t>
      </w:r>
      <w:r>
        <w:rPr>
          <w:rFonts w:ascii="Times New Roman" w:eastAsia="Times New Roman" w:hAnsi="Times New Roman" w:cs="Times New Roman"/>
          <w:b/>
          <w:color w:val="002060"/>
          <w:szCs w:val="20"/>
        </w:rPr>
        <w:t>COMMUNICATION</w:t>
      </w:r>
      <w:r>
        <w:rPr>
          <w:rFonts w:ascii="Times New Roman" w:eastAsia="Times New Roman" w:hAnsi="Times New Roman" w:cs="Times New Roman"/>
          <w:b/>
          <w:color w:val="002060"/>
          <w:spacing w:val="-15"/>
          <w:szCs w:val="20"/>
        </w:rPr>
        <w:t xml:space="preserve"> </w:t>
      </w:r>
      <w:r>
        <w:rPr>
          <w:rFonts w:ascii="Times New Roman" w:eastAsia="Times New Roman" w:hAnsi="Times New Roman" w:cs="Times New Roman"/>
          <w:b/>
          <w:color w:val="002060"/>
          <w:szCs w:val="20"/>
        </w:rPr>
        <w:t>ENGINEERING IIIT,</w:t>
      </w:r>
      <w:r>
        <w:rPr>
          <w:rFonts w:ascii="Times New Roman" w:eastAsia="Times New Roman" w:hAnsi="Times New Roman" w:cs="Times New Roman"/>
          <w:b/>
          <w:color w:val="002060"/>
          <w:spacing w:val="40"/>
          <w:szCs w:val="20"/>
        </w:rPr>
        <w:t xml:space="preserve"> </w:t>
      </w:r>
      <w:r>
        <w:rPr>
          <w:rFonts w:ascii="Times New Roman" w:eastAsia="Times New Roman" w:hAnsi="Times New Roman" w:cs="Times New Roman"/>
          <w:b/>
          <w:color w:val="002060"/>
          <w:szCs w:val="20"/>
        </w:rPr>
        <w:t>NAGPUR</w:t>
      </w:r>
    </w:p>
    <w:p w:rsidR="00F350CE" w:rsidRDefault="00F350CE">
      <w:pPr>
        <w:widowControl w:val="0"/>
        <w:autoSpaceDE w:val="0"/>
        <w:autoSpaceDN w:val="0"/>
        <w:spacing w:after="0" w:line="240" w:lineRule="auto"/>
        <w:ind w:right="1798"/>
        <w:jc w:val="center"/>
        <w:outlineLvl w:val="1"/>
        <w:rPr>
          <w:rFonts w:ascii="Times New Roman" w:eastAsia="Times New Roman" w:hAnsi="Times New Roman" w:cs="Times New Roman"/>
          <w:b/>
          <w:bCs/>
          <w:spacing w:val="-2"/>
          <w:sz w:val="32"/>
          <w:szCs w:val="32"/>
          <w:u w:val="single"/>
        </w:rPr>
      </w:pPr>
    </w:p>
    <w:p w:rsidR="00F350CE" w:rsidRDefault="00F350CE">
      <w:pPr>
        <w:widowControl w:val="0"/>
        <w:autoSpaceDE w:val="0"/>
        <w:autoSpaceDN w:val="0"/>
        <w:spacing w:after="0" w:line="240" w:lineRule="auto"/>
        <w:ind w:right="1798"/>
        <w:jc w:val="center"/>
        <w:outlineLvl w:val="1"/>
        <w:rPr>
          <w:rFonts w:ascii="Times New Roman" w:eastAsia="Times New Roman" w:hAnsi="Times New Roman" w:cs="Times New Roman"/>
          <w:b/>
          <w:bCs/>
          <w:spacing w:val="-2"/>
          <w:sz w:val="32"/>
          <w:szCs w:val="32"/>
          <w:u w:val="single"/>
        </w:rPr>
      </w:pPr>
    </w:p>
    <w:p w:rsidR="00F350CE" w:rsidRDefault="00F350CE">
      <w:pPr>
        <w:widowControl w:val="0"/>
        <w:autoSpaceDE w:val="0"/>
        <w:autoSpaceDN w:val="0"/>
        <w:spacing w:after="0" w:line="240" w:lineRule="auto"/>
        <w:ind w:right="1798"/>
        <w:jc w:val="center"/>
        <w:outlineLvl w:val="1"/>
        <w:rPr>
          <w:rFonts w:ascii="Times New Roman" w:eastAsia="Times New Roman" w:hAnsi="Times New Roman" w:cs="Times New Roman"/>
          <w:b/>
          <w:bCs/>
          <w:spacing w:val="-2"/>
          <w:sz w:val="32"/>
          <w:szCs w:val="32"/>
          <w:u w:val="single"/>
        </w:rPr>
      </w:pPr>
    </w:p>
    <w:p w:rsidR="00F350CE" w:rsidRDefault="00F350CE">
      <w:pPr>
        <w:spacing w:after="0"/>
        <w:jc w:val="center"/>
        <w:rPr>
          <w:rFonts w:ascii="Times New Roman" w:eastAsia="Times New Roman" w:hAnsi="Times New Roman" w:cs="Times New Roman"/>
          <w:sz w:val="30"/>
          <w:u w:val="single" w:color="000000"/>
        </w:rPr>
      </w:pPr>
    </w:p>
    <w:p w:rsidR="00F350CE" w:rsidRDefault="008914CB">
      <w:pPr>
        <w:spacing w:after="0"/>
        <w:jc w:val="center"/>
      </w:pPr>
      <w:r>
        <w:rPr>
          <w:rFonts w:ascii="Times New Roman" w:eastAsia="Times New Roman" w:hAnsi="Times New Roman" w:cs="Times New Roman"/>
          <w:sz w:val="30"/>
          <w:u w:val="single" w:color="000000"/>
        </w:rPr>
        <w:t>Certificate</w:t>
      </w:r>
    </w:p>
    <w:p w:rsidR="00F350CE" w:rsidRDefault="008914CB">
      <w:pPr>
        <w:spacing w:after="0"/>
      </w:pPr>
      <w:r>
        <w:rPr>
          <w:rFonts w:ascii="Times New Roman" w:eastAsia="Times New Roman" w:hAnsi="Times New Roman" w:cs="Times New Roman"/>
          <w:sz w:val="30"/>
        </w:rPr>
        <w:t xml:space="preserve"> </w:t>
      </w:r>
    </w:p>
    <w:p w:rsidR="00F350CE" w:rsidRDefault="00F350CE">
      <w:pPr>
        <w:spacing w:after="0" w:line="359" w:lineRule="auto"/>
        <w:ind w:firstLine="509"/>
        <w:jc w:val="both"/>
        <w:rPr>
          <w:rFonts w:ascii="Times New Roman" w:eastAsia="Times New Roman" w:hAnsi="Times New Roman" w:cs="Times New Roman"/>
          <w:sz w:val="23"/>
        </w:rPr>
      </w:pPr>
    </w:p>
    <w:p w:rsidR="00F350CE" w:rsidRDefault="008914CB">
      <w:pPr>
        <w:spacing w:after="0" w:line="359" w:lineRule="auto"/>
        <w:ind w:firstLine="509"/>
        <w:jc w:val="both"/>
      </w:pPr>
      <w:r>
        <w:rPr>
          <w:rFonts w:ascii="Times New Roman" w:eastAsia="Times New Roman" w:hAnsi="Times New Roman" w:cs="Times New Roman"/>
          <w:sz w:val="23"/>
        </w:rPr>
        <w:t>This is to certify that the project titled “</w:t>
      </w:r>
      <w:r>
        <w:rPr>
          <w:rFonts w:ascii="Times New Roman" w:eastAsia="Times New Roman" w:hAnsi="Times New Roman" w:cs="Times New Roman"/>
          <w:b/>
          <w:bCs/>
          <w:sz w:val="23"/>
        </w:rPr>
        <w:t xml:space="preserve">Design of an Intelligent Analog Front-End for EV Battery Diagnostics, Adaptive </w:t>
      </w:r>
      <w:r>
        <w:rPr>
          <w:rFonts w:ascii="Times New Roman" w:eastAsia="Times New Roman" w:hAnsi="Times New Roman" w:cs="Times New Roman"/>
          <w:b/>
          <w:bCs/>
          <w:sz w:val="23"/>
        </w:rPr>
        <w:t>Calibration, Thermal Runaway Prevention, Aging-Aware Protection, and Fast-Fault Safety Monitoring</w:t>
      </w:r>
      <w:r>
        <w:rPr>
          <w:rFonts w:ascii="Times New Roman" w:eastAsia="Times New Roman" w:hAnsi="Times New Roman" w:cs="Times New Roman"/>
          <w:sz w:val="23"/>
        </w:rPr>
        <w:t xml:space="preserve">”, submitted by </w:t>
      </w:r>
      <w:proofErr w:type="spellStart"/>
      <w:r>
        <w:rPr>
          <w:rFonts w:ascii="Times New Roman" w:eastAsia="Times New Roman" w:hAnsi="Times New Roman" w:cs="Times New Roman"/>
          <w:b/>
          <w:bCs/>
          <w:sz w:val="23"/>
        </w:rPr>
        <w:t>Palash</w:t>
      </w:r>
      <w:proofErr w:type="spellEnd"/>
      <w:r>
        <w:rPr>
          <w:rFonts w:ascii="Times New Roman" w:eastAsia="Times New Roman" w:hAnsi="Times New Roman" w:cs="Times New Roman"/>
          <w:b/>
          <w:bCs/>
          <w:sz w:val="23"/>
        </w:rPr>
        <w:t xml:space="preserve"> </w:t>
      </w:r>
      <w:proofErr w:type="spellStart"/>
      <w:r>
        <w:rPr>
          <w:rFonts w:ascii="Times New Roman" w:eastAsia="Times New Roman" w:hAnsi="Times New Roman" w:cs="Times New Roman"/>
          <w:b/>
          <w:bCs/>
          <w:sz w:val="23"/>
        </w:rPr>
        <w:t>Goswami</w:t>
      </w:r>
      <w:proofErr w:type="spellEnd"/>
      <w:r>
        <w:rPr>
          <w:rFonts w:ascii="Times New Roman" w:eastAsia="Times New Roman" w:hAnsi="Times New Roman" w:cs="Times New Roman"/>
          <w:b/>
          <w:bCs/>
          <w:sz w:val="23"/>
        </w:rPr>
        <w:t xml:space="preserve">, </w:t>
      </w:r>
      <w:proofErr w:type="spellStart"/>
      <w:r>
        <w:rPr>
          <w:rFonts w:ascii="Times New Roman" w:eastAsia="Times New Roman" w:hAnsi="Times New Roman" w:cs="Times New Roman"/>
          <w:b/>
          <w:bCs/>
          <w:sz w:val="23"/>
        </w:rPr>
        <w:t>Chaahat</w:t>
      </w:r>
      <w:proofErr w:type="spellEnd"/>
      <w:r>
        <w:rPr>
          <w:rFonts w:ascii="Times New Roman" w:eastAsia="Times New Roman" w:hAnsi="Times New Roman" w:cs="Times New Roman"/>
          <w:b/>
          <w:bCs/>
          <w:sz w:val="23"/>
        </w:rPr>
        <w:t xml:space="preserve"> </w:t>
      </w:r>
      <w:proofErr w:type="spellStart"/>
      <w:r>
        <w:rPr>
          <w:rFonts w:ascii="Times New Roman" w:eastAsia="Times New Roman" w:hAnsi="Times New Roman" w:cs="Times New Roman"/>
          <w:b/>
          <w:bCs/>
          <w:sz w:val="23"/>
        </w:rPr>
        <w:t>Singal</w:t>
      </w:r>
      <w:proofErr w:type="spellEnd"/>
      <w:r>
        <w:rPr>
          <w:rFonts w:ascii="Times New Roman" w:eastAsia="Times New Roman" w:hAnsi="Times New Roman" w:cs="Times New Roman"/>
          <w:b/>
          <w:bCs/>
          <w:sz w:val="23"/>
        </w:rPr>
        <w:t xml:space="preserve"> </w:t>
      </w:r>
      <w:r>
        <w:rPr>
          <w:rFonts w:ascii="Times New Roman" w:eastAsia="Times New Roman" w:hAnsi="Times New Roman" w:cs="Times New Roman"/>
          <w:sz w:val="23"/>
        </w:rPr>
        <w:t>in partial fulfilment of the requirements for the award of the degree of Bachelor of Technology in Electronics a</w:t>
      </w:r>
      <w:r>
        <w:rPr>
          <w:rFonts w:ascii="Times New Roman" w:eastAsia="Times New Roman" w:hAnsi="Times New Roman" w:cs="Times New Roman"/>
          <w:sz w:val="23"/>
        </w:rPr>
        <w:t xml:space="preserve">nd Communication Engineering, IIIT Nagpur. The work is comprehensive, complete and fit for final evaluation. </w:t>
      </w:r>
    </w:p>
    <w:p w:rsidR="00F350CE" w:rsidRDefault="008914CB">
      <w:pPr>
        <w:spacing w:after="0"/>
        <w:ind w:right="1191"/>
      </w:pPr>
      <w:r>
        <w:rPr>
          <w:rFonts w:ascii="Times New Roman" w:eastAsia="Times New Roman" w:hAnsi="Times New Roman" w:cs="Times New Roman"/>
          <w:sz w:val="23"/>
        </w:rPr>
        <w:t xml:space="preserve"> </w:t>
      </w:r>
    </w:p>
    <w:p w:rsidR="00F350CE" w:rsidRDefault="008914CB">
      <w:pPr>
        <w:spacing w:after="0"/>
      </w:pPr>
      <w:r>
        <w:rPr>
          <w:rFonts w:ascii="Times New Roman" w:eastAsia="Times New Roman" w:hAnsi="Times New Roman" w:cs="Times New Roman"/>
          <w:sz w:val="23"/>
        </w:rPr>
        <w:t xml:space="preserve"> </w:t>
      </w:r>
    </w:p>
    <w:p w:rsidR="00F350CE" w:rsidRDefault="008914CB">
      <w:pPr>
        <w:spacing w:after="0"/>
        <w:ind w:left="-5" w:hanging="10"/>
        <w:jc w:val="both"/>
        <w:rPr>
          <w:rFonts w:ascii="Times New Roman" w:eastAsia="Times New Roman" w:hAnsi="Times New Roman" w:cs="Times New Roman"/>
          <w:sz w:val="23"/>
        </w:rPr>
      </w:pPr>
      <w:r>
        <w:rPr>
          <w:rFonts w:ascii="Times New Roman" w:eastAsia="Times New Roman" w:hAnsi="Times New Roman" w:cs="Times New Roman"/>
          <w:sz w:val="23"/>
        </w:rPr>
        <w:t>Date: 15</w:t>
      </w:r>
      <w:r>
        <w:rPr>
          <w:rFonts w:ascii="Times New Roman" w:eastAsia="Times New Roman" w:hAnsi="Times New Roman" w:cs="Times New Roman"/>
          <w:sz w:val="23"/>
          <w:vertAlign w:val="superscript"/>
        </w:rPr>
        <w:t>th</w:t>
      </w:r>
      <w:r>
        <w:rPr>
          <w:rFonts w:ascii="Times New Roman" w:eastAsia="Times New Roman" w:hAnsi="Times New Roman" w:cs="Times New Roman"/>
          <w:sz w:val="23"/>
        </w:rPr>
        <w:t xml:space="preserve"> May, 2026</w:t>
      </w:r>
    </w:p>
    <w:p w:rsidR="00F350CE" w:rsidRDefault="008914CB">
      <w:pPr>
        <w:spacing w:after="0"/>
        <w:ind w:left="-5" w:hanging="10"/>
        <w:jc w:val="both"/>
      </w:pPr>
      <w:r>
        <w:rPr>
          <w:rFonts w:ascii="Times New Roman" w:eastAsia="Times New Roman" w:hAnsi="Times New Roman" w:cs="Times New Roman"/>
          <w:sz w:val="23"/>
        </w:rPr>
        <w:t xml:space="preserve"> </w:t>
      </w:r>
    </w:p>
    <w:p w:rsidR="00F350CE" w:rsidRDefault="008914CB">
      <w:pPr>
        <w:spacing w:after="0"/>
      </w:pPr>
      <w:r>
        <w:rPr>
          <w:rFonts w:ascii="Times New Roman" w:eastAsia="Times New Roman" w:hAnsi="Times New Roman" w:cs="Times New Roman"/>
          <w:sz w:val="23"/>
        </w:rPr>
        <w:t xml:space="preserve"> </w:t>
      </w:r>
    </w:p>
    <w:p w:rsidR="00F350CE" w:rsidRDefault="008914CB">
      <w:pPr>
        <w:spacing w:after="0"/>
      </w:pPr>
      <w:r>
        <w:rPr>
          <w:rFonts w:ascii="Times New Roman" w:eastAsia="Times New Roman" w:hAnsi="Times New Roman" w:cs="Times New Roman"/>
          <w:sz w:val="23"/>
        </w:rPr>
        <w:t xml:space="preserve"> </w:t>
      </w:r>
    </w:p>
    <w:p w:rsidR="00F350CE" w:rsidRDefault="008914CB">
      <w:pPr>
        <w:tabs>
          <w:tab w:val="center" w:pos="2020"/>
          <w:tab w:val="center" w:pos="6063"/>
        </w:tabs>
        <w:spacing w:after="9"/>
      </w:pPr>
      <w:r>
        <w:tab/>
      </w:r>
      <w:r>
        <w:rPr>
          <w:rFonts w:ascii="Times New Roman" w:eastAsia="Times New Roman" w:hAnsi="Times New Roman" w:cs="Times New Roman"/>
          <w:sz w:val="21"/>
        </w:rPr>
        <w:t xml:space="preserve">Dr. Shankar </w:t>
      </w:r>
      <w:proofErr w:type="spellStart"/>
      <w:r>
        <w:rPr>
          <w:rFonts w:ascii="Times New Roman" w:eastAsia="Times New Roman" w:hAnsi="Times New Roman" w:cs="Times New Roman"/>
          <w:sz w:val="21"/>
        </w:rPr>
        <w:t>Bhattacharjee</w:t>
      </w:r>
      <w:proofErr w:type="spellEnd"/>
      <w:r>
        <w:rPr>
          <w:rFonts w:ascii="Times New Roman" w:eastAsia="Times New Roman" w:hAnsi="Times New Roman" w:cs="Times New Roman"/>
          <w:sz w:val="21"/>
        </w:rPr>
        <w:tab/>
        <w:t xml:space="preserve">            Dr. Girish </w:t>
      </w:r>
      <w:proofErr w:type="spellStart"/>
      <w:r>
        <w:rPr>
          <w:rFonts w:ascii="Times New Roman" w:eastAsia="Times New Roman" w:hAnsi="Times New Roman" w:cs="Times New Roman"/>
          <w:sz w:val="21"/>
        </w:rPr>
        <w:t>Ghivela</w:t>
      </w:r>
      <w:proofErr w:type="spellEnd"/>
    </w:p>
    <w:p w:rsidR="00F350CE" w:rsidRDefault="008914CB">
      <w:pPr>
        <w:tabs>
          <w:tab w:val="center" w:pos="2021"/>
          <w:tab w:val="center" w:pos="6060"/>
        </w:tabs>
        <w:spacing w:after="9"/>
      </w:pPr>
      <w:r>
        <w:tab/>
      </w:r>
      <w:r>
        <w:rPr>
          <w:rFonts w:ascii="Times New Roman" w:eastAsia="Times New Roman" w:hAnsi="Times New Roman" w:cs="Times New Roman"/>
          <w:sz w:val="21"/>
        </w:rPr>
        <w:t xml:space="preserve">Assistant Professor, ECE, </w:t>
      </w:r>
      <w:r>
        <w:rPr>
          <w:rFonts w:ascii="Times New Roman" w:eastAsia="Times New Roman" w:hAnsi="Times New Roman" w:cs="Times New Roman"/>
          <w:sz w:val="21"/>
        </w:rPr>
        <w:tab/>
        <w:t xml:space="preserve">              Assistant Profe</w:t>
      </w:r>
      <w:r>
        <w:rPr>
          <w:rFonts w:ascii="Times New Roman" w:eastAsia="Times New Roman" w:hAnsi="Times New Roman" w:cs="Times New Roman"/>
          <w:sz w:val="21"/>
        </w:rPr>
        <w:t xml:space="preserve">ssor, ECE, </w:t>
      </w:r>
    </w:p>
    <w:p w:rsidR="00F350CE" w:rsidRDefault="008914CB">
      <w:pPr>
        <w:tabs>
          <w:tab w:val="center" w:pos="2019"/>
          <w:tab w:val="center" w:pos="6063"/>
        </w:tabs>
        <w:spacing w:after="42"/>
      </w:pPr>
      <w:r>
        <w:tab/>
      </w:r>
      <w:r>
        <w:rPr>
          <w:rFonts w:ascii="Times New Roman" w:eastAsia="Times New Roman" w:hAnsi="Times New Roman" w:cs="Times New Roman"/>
          <w:sz w:val="21"/>
        </w:rPr>
        <w:t xml:space="preserve">IIIT, Nagpur </w:t>
      </w:r>
      <w:r>
        <w:rPr>
          <w:rFonts w:ascii="Times New Roman" w:eastAsia="Times New Roman" w:hAnsi="Times New Roman" w:cs="Times New Roman"/>
          <w:sz w:val="21"/>
        </w:rPr>
        <w:tab/>
        <w:t xml:space="preserve">                IIIT, Nagpur </w:t>
      </w:r>
    </w:p>
    <w:p w:rsidR="00F350CE" w:rsidRDefault="008914CB">
      <w:pPr>
        <w:spacing w:after="15"/>
        <w:ind w:left="101"/>
      </w:pPr>
      <w:r>
        <w:rPr>
          <w:rFonts w:ascii="Times New Roman" w:eastAsia="Times New Roman" w:hAnsi="Times New Roman" w:cs="Times New Roman"/>
          <w:sz w:val="21"/>
        </w:rPr>
        <w:t xml:space="preserve">                                   </w:t>
      </w:r>
      <w:r>
        <w:rPr>
          <w:rFonts w:ascii="Times New Roman" w:eastAsia="Times New Roman" w:hAnsi="Times New Roman" w:cs="Times New Roman"/>
          <w:sz w:val="23"/>
        </w:rPr>
        <w:t xml:space="preserve"> </w:t>
      </w:r>
      <w:r>
        <w:rPr>
          <w:rFonts w:ascii="Times New Roman" w:eastAsia="Times New Roman" w:hAnsi="Times New Roman" w:cs="Times New Roman"/>
          <w:sz w:val="23"/>
        </w:rPr>
        <w:tab/>
        <w:t xml:space="preserve"> </w:t>
      </w:r>
    </w:p>
    <w:p w:rsidR="00F350CE" w:rsidRDefault="008914CB">
      <w:pPr>
        <w:spacing w:after="0"/>
        <w:ind w:left="101"/>
      </w:pPr>
      <w:r>
        <w:rPr>
          <w:rFonts w:ascii="Times New Roman" w:eastAsia="Times New Roman" w:hAnsi="Times New Roman" w:cs="Times New Roman"/>
          <w:sz w:val="23"/>
        </w:rPr>
        <w:t xml:space="preserve"> </w:t>
      </w:r>
      <w:r>
        <w:rPr>
          <w:rFonts w:ascii="Times New Roman" w:eastAsia="Times New Roman" w:hAnsi="Times New Roman" w:cs="Times New Roman"/>
          <w:sz w:val="23"/>
        </w:rPr>
        <w:tab/>
        <w:t xml:space="preserve"> </w:t>
      </w:r>
    </w:p>
    <w:p w:rsidR="00F350CE" w:rsidRDefault="008914CB">
      <w:pPr>
        <w:spacing w:after="0"/>
      </w:pPr>
      <w:r>
        <w:rPr>
          <w:rFonts w:ascii="Times New Roman" w:eastAsia="Times New Roman" w:hAnsi="Times New Roman" w:cs="Times New Roman"/>
          <w:sz w:val="23"/>
        </w:rPr>
        <w:t xml:space="preserve"> </w:t>
      </w:r>
    </w:p>
    <w:p w:rsidR="00F350CE" w:rsidRDefault="008914CB">
      <w:pPr>
        <w:spacing w:after="0"/>
      </w:pPr>
      <w:r>
        <w:rPr>
          <w:rFonts w:ascii="Times New Roman" w:eastAsia="Times New Roman" w:hAnsi="Times New Roman" w:cs="Times New Roman"/>
          <w:sz w:val="23"/>
        </w:rPr>
        <w:t xml:space="preserve"> </w:t>
      </w:r>
    </w:p>
    <w:p w:rsidR="00F350CE" w:rsidRDefault="008914CB">
      <w:pPr>
        <w:spacing w:after="0"/>
      </w:pPr>
      <w:r>
        <w:rPr>
          <w:rFonts w:ascii="Times New Roman" w:eastAsia="Times New Roman" w:hAnsi="Times New Roman" w:cs="Times New Roman"/>
          <w:sz w:val="23"/>
        </w:rPr>
        <w:t xml:space="preserve"> </w:t>
      </w:r>
    </w:p>
    <w:p w:rsidR="00F350CE" w:rsidRDefault="008914CB">
      <w:pPr>
        <w:spacing w:after="0"/>
      </w:pPr>
      <w:r>
        <w:rPr>
          <w:rFonts w:ascii="Times New Roman" w:eastAsia="Times New Roman" w:hAnsi="Times New Roman" w:cs="Times New Roman"/>
          <w:sz w:val="23"/>
        </w:rPr>
        <w:t xml:space="preserve"> </w:t>
      </w:r>
    </w:p>
    <w:p w:rsidR="00F350CE" w:rsidRDefault="008914CB">
      <w:pPr>
        <w:tabs>
          <w:tab w:val="center" w:pos="6248"/>
        </w:tabs>
        <w:spacing w:after="12"/>
      </w:pPr>
      <w:r>
        <w:rPr>
          <w:rFonts w:ascii="Times New Roman" w:eastAsia="Times New Roman" w:hAnsi="Times New Roman" w:cs="Times New Roman"/>
          <w:sz w:val="21"/>
        </w:rPr>
        <w:t xml:space="preserve">              Industry Expert’s </w:t>
      </w:r>
      <w:proofErr w:type="gramStart"/>
      <w:r>
        <w:rPr>
          <w:rFonts w:ascii="Times New Roman" w:eastAsia="Times New Roman" w:hAnsi="Times New Roman" w:cs="Times New Roman"/>
          <w:sz w:val="21"/>
        </w:rPr>
        <w:t xml:space="preserve">Signature </w:t>
      </w:r>
      <w:r>
        <w:rPr>
          <w:rFonts w:ascii="Times New Roman" w:eastAsia="Times New Roman" w:hAnsi="Times New Roman" w:cs="Times New Roman"/>
          <w:sz w:val="23"/>
        </w:rPr>
        <w:t xml:space="preserve"> </w:t>
      </w:r>
      <w:r>
        <w:rPr>
          <w:rFonts w:ascii="Times New Roman" w:eastAsia="Times New Roman" w:hAnsi="Times New Roman" w:cs="Times New Roman"/>
          <w:sz w:val="23"/>
        </w:rPr>
        <w:tab/>
      </w:r>
      <w:proofErr w:type="gramEnd"/>
      <w:r>
        <w:rPr>
          <w:rFonts w:ascii="Times New Roman" w:eastAsia="Times New Roman" w:hAnsi="Times New Roman" w:cs="Times New Roman"/>
          <w:sz w:val="23"/>
        </w:rPr>
        <w:t xml:space="preserve">               </w:t>
      </w:r>
      <w:r>
        <w:rPr>
          <w:rFonts w:ascii="Times New Roman" w:eastAsia="Times New Roman" w:hAnsi="Times New Roman" w:cs="Times New Roman"/>
          <w:sz w:val="21"/>
        </w:rPr>
        <w:t>Academic Expert’s Signature</w:t>
      </w:r>
      <w:r>
        <w:rPr>
          <w:rFonts w:ascii="Times New Roman" w:eastAsia="Times New Roman" w:hAnsi="Times New Roman" w:cs="Times New Roman"/>
          <w:sz w:val="23"/>
        </w:rPr>
        <w:t xml:space="preserve"> </w:t>
      </w:r>
    </w:p>
    <w:p w:rsidR="00F350CE" w:rsidRDefault="008914CB">
      <w:pPr>
        <w:spacing w:after="0"/>
        <w:ind w:left="101"/>
      </w:pPr>
      <w:r>
        <w:rPr>
          <w:rFonts w:ascii="Times New Roman" w:eastAsia="Times New Roman" w:hAnsi="Times New Roman" w:cs="Times New Roman"/>
          <w:sz w:val="23"/>
        </w:rPr>
        <w:t xml:space="preserve"> </w:t>
      </w:r>
      <w:r>
        <w:rPr>
          <w:rFonts w:ascii="Times New Roman" w:eastAsia="Times New Roman" w:hAnsi="Times New Roman" w:cs="Times New Roman"/>
          <w:sz w:val="23"/>
        </w:rPr>
        <w:tab/>
        <w:t xml:space="preserve"> </w:t>
      </w:r>
    </w:p>
    <w:p w:rsidR="00F350CE" w:rsidRDefault="008914CB">
      <w:pPr>
        <w:spacing w:after="0"/>
      </w:pPr>
      <w:r>
        <w:rPr>
          <w:rFonts w:ascii="Times New Roman" w:eastAsia="Times New Roman" w:hAnsi="Times New Roman" w:cs="Times New Roman"/>
          <w:sz w:val="23"/>
        </w:rPr>
        <w:t xml:space="preserve"> </w:t>
      </w:r>
    </w:p>
    <w:p w:rsidR="00F350CE" w:rsidRDefault="008914CB">
      <w:pPr>
        <w:spacing w:after="13"/>
      </w:pPr>
      <w:r>
        <w:rPr>
          <w:rFonts w:ascii="Times New Roman" w:eastAsia="Times New Roman" w:hAnsi="Times New Roman" w:cs="Times New Roman"/>
          <w:sz w:val="23"/>
        </w:rPr>
        <w:t xml:space="preserve">                                                                                         </w:t>
      </w:r>
    </w:p>
    <w:p w:rsidR="00F350CE" w:rsidRDefault="008914CB">
      <w:pPr>
        <w:spacing w:after="0"/>
      </w:pPr>
      <w:r>
        <w:rPr>
          <w:rFonts w:ascii="Times New Roman" w:eastAsia="Times New Roman" w:hAnsi="Times New Roman" w:cs="Times New Roman"/>
          <w:sz w:val="23"/>
        </w:rPr>
        <w:t xml:space="preserve">                                                                                      </w:t>
      </w:r>
    </w:p>
    <w:p w:rsidR="00F350CE" w:rsidRDefault="008914CB">
      <w:pPr>
        <w:spacing w:after="0"/>
      </w:pPr>
      <w:r>
        <w:rPr>
          <w:rFonts w:ascii="Times New Roman" w:eastAsia="Times New Roman" w:hAnsi="Times New Roman" w:cs="Times New Roman"/>
          <w:sz w:val="23"/>
        </w:rPr>
        <w:t xml:space="preserve"> </w:t>
      </w:r>
    </w:p>
    <w:p w:rsidR="00F350CE" w:rsidRDefault="008914CB">
      <w:pPr>
        <w:spacing w:after="0"/>
      </w:pPr>
      <w:r>
        <w:rPr>
          <w:rFonts w:ascii="Times New Roman" w:eastAsia="Times New Roman" w:hAnsi="Times New Roman" w:cs="Times New Roman"/>
          <w:sz w:val="23"/>
        </w:rPr>
        <w:t xml:space="preserve"> </w:t>
      </w:r>
    </w:p>
    <w:p w:rsidR="00F350CE" w:rsidRDefault="008914CB">
      <w:pPr>
        <w:spacing w:after="3"/>
        <w:ind w:left="10" w:right="3" w:hanging="10"/>
      </w:pPr>
      <w:r>
        <w:rPr>
          <w:rFonts w:ascii="Times New Roman" w:eastAsia="Times New Roman" w:hAnsi="Times New Roman" w:cs="Times New Roman"/>
          <w:sz w:val="23"/>
        </w:rPr>
        <w:t xml:space="preserve">                                                            Dr. Harsh </w:t>
      </w:r>
      <w:proofErr w:type="spellStart"/>
      <w:r>
        <w:rPr>
          <w:rFonts w:ascii="Times New Roman" w:eastAsia="Times New Roman" w:hAnsi="Times New Roman" w:cs="Times New Roman"/>
          <w:sz w:val="23"/>
        </w:rPr>
        <w:t>Goud</w:t>
      </w:r>
      <w:proofErr w:type="spellEnd"/>
    </w:p>
    <w:p w:rsidR="00F350CE" w:rsidRDefault="008914CB">
      <w:pPr>
        <w:spacing w:after="3"/>
        <w:ind w:left="145" w:right="5" w:hanging="10"/>
      </w:pPr>
      <w:r>
        <w:rPr>
          <w:rFonts w:ascii="Times New Roman" w:eastAsia="Times New Roman" w:hAnsi="Times New Roman" w:cs="Times New Roman"/>
          <w:sz w:val="23"/>
        </w:rPr>
        <w:t xml:space="preserve">                               HOD, Electronics &amp; Communication Engineering</w:t>
      </w:r>
    </w:p>
    <w:p w:rsidR="00F350CE" w:rsidRDefault="008914CB">
      <w:pPr>
        <w:spacing w:after="3"/>
        <w:ind w:left="145" w:hanging="10"/>
      </w:pPr>
      <w:r>
        <w:rPr>
          <w:rFonts w:ascii="Times New Roman" w:eastAsia="Times New Roman" w:hAnsi="Times New Roman" w:cs="Times New Roman"/>
          <w:sz w:val="23"/>
        </w:rPr>
        <w:t xml:space="preserve">                                                             IIIT, Nagpur</w:t>
      </w:r>
    </w:p>
    <w:p w:rsidR="00F350CE" w:rsidRDefault="00F350CE">
      <w:pPr>
        <w:widowControl w:val="0"/>
        <w:autoSpaceDE w:val="0"/>
        <w:autoSpaceDN w:val="0"/>
        <w:spacing w:after="0" w:line="240" w:lineRule="auto"/>
        <w:ind w:left="700"/>
        <w:jc w:val="center"/>
        <w:rPr>
          <w:rFonts w:ascii="Times New Roman" w:eastAsia="Times New Roman" w:hAnsi="Times New Roman" w:cs="Times New Roman"/>
          <w:spacing w:val="-2"/>
          <w:sz w:val="24"/>
          <w:szCs w:val="24"/>
        </w:rPr>
      </w:pPr>
    </w:p>
    <w:p w:rsidR="00F350CE" w:rsidRDefault="00F350CE">
      <w:pPr>
        <w:widowControl w:val="0"/>
        <w:autoSpaceDE w:val="0"/>
        <w:autoSpaceDN w:val="0"/>
        <w:spacing w:after="0" w:line="240" w:lineRule="auto"/>
        <w:ind w:left="700"/>
        <w:rPr>
          <w:rFonts w:ascii="Times New Roman" w:eastAsia="Times New Roman" w:hAnsi="Times New Roman" w:cs="Times New Roman"/>
          <w:spacing w:val="-2"/>
          <w:sz w:val="24"/>
          <w:szCs w:val="24"/>
        </w:rPr>
      </w:pPr>
    </w:p>
    <w:p w:rsidR="00F350CE" w:rsidRDefault="00F350CE">
      <w:pPr>
        <w:widowControl w:val="0"/>
        <w:autoSpaceDE w:val="0"/>
        <w:autoSpaceDN w:val="0"/>
        <w:spacing w:after="0" w:line="240" w:lineRule="auto"/>
        <w:ind w:left="700"/>
        <w:rPr>
          <w:rFonts w:ascii="Times New Roman" w:eastAsia="Times New Roman" w:hAnsi="Times New Roman" w:cs="Times New Roman"/>
          <w:spacing w:val="-2"/>
          <w:sz w:val="24"/>
          <w:szCs w:val="24"/>
        </w:rPr>
      </w:pPr>
    </w:p>
    <w:p w:rsidR="00F350CE" w:rsidRDefault="00F350CE">
      <w:pPr>
        <w:widowControl w:val="0"/>
        <w:autoSpaceDE w:val="0"/>
        <w:autoSpaceDN w:val="0"/>
        <w:spacing w:after="0" w:line="240" w:lineRule="auto"/>
        <w:ind w:left="700"/>
        <w:rPr>
          <w:rFonts w:ascii="Times New Roman" w:eastAsia="Times New Roman" w:hAnsi="Times New Roman" w:cs="Times New Roman"/>
          <w:spacing w:val="-2"/>
          <w:sz w:val="24"/>
          <w:szCs w:val="24"/>
        </w:rPr>
      </w:pPr>
    </w:p>
    <w:p w:rsidR="00F350CE" w:rsidRDefault="008914CB">
      <w:pPr>
        <w:spacing w:after="160" w:line="259" w:lineRule="auto"/>
        <w:rPr>
          <w:rFonts w:ascii="Times New Roman" w:eastAsia="Times New Roman" w:hAnsi="Times New Roman" w:cs="Times New Roman"/>
          <w:spacing w:val="-2"/>
          <w:sz w:val="24"/>
          <w:szCs w:val="24"/>
        </w:rPr>
      </w:pPr>
      <w:r>
        <w:rPr>
          <w:rFonts w:ascii="Times New Roman" w:eastAsia="Times New Roman" w:hAnsi="Times New Roman" w:cs="Times New Roman"/>
          <w:spacing w:val="-2"/>
          <w:sz w:val="24"/>
          <w:szCs w:val="24"/>
        </w:rPr>
        <w:br w:type="page"/>
      </w:r>
    </w:p>
    <w:p w:rsidR="00F350CE" w:rsidRDefault="008914CB">
      <w:pPr>
        <w:widowControl w:val="0"/>
        <w:autoSpaceDE w:val="0"/>
        <w:autoSpaceDN w:val="0"/>
        <w:spacing w:before="60" w:after="0" w:line="240" w:lineRule="auto"/>
        <w:ind w:right="421"/>
        <w:jc w:val="center"/>
        <w:outlineLvl w:val="0"/>
        <w:rPr>
          <w:rFonts w:ascii="Times New Roman" w:eastAsia="Times New Roman" w:hAnsi="Times New Roman" w:cs="Times New Roman"/>
          <w:b/>
          <w:bCs/>
          <w:sz w:val="36"/>
          <w:szCs w:val="36"/>
        </w:rPr>
      </w:pPr>
      <w:r>
        <w:rPr>
          <w:rFonts w:ascii="Times New Roman" w:eastAsia="Times New Roman" w:hAnsi="Times New Roman" w:cs="Times New Roman"/>
          <w:b/>
          <w:bCs/>
          <w:spacing w:val="-2"/>
          <w:sz w:val="36"/>
          <w:szCs w:val="36"/>
        </w:rPr>
        <w:lastRenderedPageBreak/>
        <w:t>Acknowledgement</w:t>
      </w:r>
    </w:p>
    <w:p w:rsidR="00F350CE" w:rsidRDefault="00F350CE">
      <w:pPr>
        <w:widowControl w:val="0"/>
        <w:autoSpaceDE w:val="0"/>
        <w:autoSpaceDN w:val="0"/>
        <w:spacing w:before="379" w:after="0" w:line="360" w:lineRule="auto"/>
        <w:ind w:left="-284" w:right="-284"/>
        <w:jc w:val="both"/>
        <w:rPr>
          <w:rFonts w:ascii="Times New Roman" w:eastAsia="Times New Roman" w:hAnsi="Times New Roman" w:cs="Times New Roman"/>
          <w:sz w:val="24"/>
          <w:szCs w:val="24"/>
        </w:rPr>
      </w:pPr>
    </w:p>
    <w:p w:rsidR="00F350CE" w:rsidRDefault="008914CB">
      <w:pPr>
        <w:widowControl w:val="0"/>
        <w:autoSpaceDE w:val="0"/>
        <w:autoSpaceDN w:val="0"/>
        <w:spacing w:before="379" w:after="0" w:line="360" w:lineRule="auto"/>
        <w:ind w:left="-57" w:right="-5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gives us immense pleasure to present this final year project report, a </w:t>
      </w:r>
      <w:r>
        <w:rPr>
          <w:rFonts w:ascii="Times New Roman" w:eastAsia="Times New Roman" w:hAnsi="Times New Roman" w:cs="Times New Roman"/>
          <w:sz w:val="24"/>
          <w:szCs w:val="24"/>
        </w:rPr>
        <w:t>culmination of dedicated effort, learning, and continuous exploration. This work would not have been possible without the guidance, encouragement, and support of several individuals and institutions, to whom we owe our heartfelt gratitude.</w:t>
      </w:r>
    </w:p>
    <w:p w:rsidR="00F350CE" w:rsidRDefault="00F350CE">
      <w:pPr>
        <w:widowControl w:val="0"/>
        <w:autoSpaceDE w:val="0"/>
        <w:autoSpaceDN w:val="0"/>
        <w:spacing w:before="138" w:after="0" w:line="240" w:lineRule="auto"/>
        <w:ind w:left="-57" w:right="-57"/>
        <w:rPr>
          <w:rFonts w:ascii="Times New Roman" w:eastAsia="Times New Roman" w:hAnsi="Times New Roman" w:cs="Times New Roman"/>
          <w:sz w:val="24"/>
          <w:szCs w:val="24"/>
        </w:rPr>
      </w:pPr>
    </w:p>
    <w:p w:rsidR="00F350CE" w:rsidRDefault="008914CB">
      <w:pPr>
        <w:widowControl w:val="0"/>
        <w:autoSpaceDE w:val="0"/>
        <w:autoSpaceDN w:val="0"/>
        <w:spacing w:after="0" w:line="360" w:lineRule="auto"/>
        <w:ind w:left="-57" w:right="-5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express our </w:t>
      </w:r>
      <w:r>
        <w:rPr>
          <w:rFonts w:ascii="Times New Roman" w:eastAsia="Times New Roman" w:hAnsi="Times New Roman" w:cs="Times New Roman"/>
          <w:sz w:val="24"/>
          <w:szCs w:val="24"/>
        </w:rPr>
        <w:t xml:space="preserve">sincere appreciation to </w:t>
      </w:r>
      <w:r>
        <w:rPr>
          <w:rFonts w:ascii="Times New Roman" w:eastAsia="Times New Roman" w:hAnsi="Times New Roman" w:cs="Times New Roman"/>
          <w:b/>
          <w:sz w:val="24"/>
          <w:szCs w:val="24"/>
        </w:rPr>
        <w:t xml:space="preserve">Dr. Shankar </w:t>
      </w:r>
      <w:proofErr w:type="spellStart"/>
      <w:r>
        <w:rPr>
          <w:rFonts w:ascii="Times New Roman" w:eastAsia="Times New Roman" w:hAnsi="Times New Roman" w:cs="Times New Roman"/>
          <w:b/>
          <w:sz w:val="24"/>
          <w:szCs w:val="24"/>
        </w:rPr>
        <w:t>Bhattacharjee</w:t>
      </w:r>
      <w:proofErr w:type="spellEnd"/>
      <w:r>
        <w:rPr>
          <w:rFonts w:ascii="Times New Roman" w:eastAsia="Times New Roman" w:hAnsi="Times New Roman" w:cs="Times New Roman"/>
          <w:b/>
          <w:sz w:val="24"/>
          <w:szCs w:val="24"/>
        </w:rPr>
        <w:t xml:space="preserve"> </w:t>
      </w:r>
      <w:r>
        <w:rPr>
          <w:rFonts w:ascii="Times New Roman" w:eastAsia="Times New Roman" w:hAnsi="Times New Roman" w:cs="Times New Roman"/>
          <w:bCs/>
          <w:sz w:val="24"/>
          <w:szCs w:val="24"/>
        </w:rPr>
        <w:t>and</w:t>
      </w:r>
      <w:r>
        <w:rPr>
          <w:rFonts w:ascii="Times New Roman" w:eastAsia="Times New Roman" w:hAnsi="Times New Roman" w:cs="Times New Roman"/>
          <w:b/>
          <w:sz w:val="24"/>
          <w:szCs w:val="24"/>
        </w:rPr>
        <w:t xml:space="preserve"> Dr. Girish </w:t>
      </w:r>
      <w:proofErr w:type="spellStart"/>
      <w:r>
        <w:rPr>
          <w:rFonts w:ascii="Times New Roman" w:eastAsia="Times New Roman" w:hAnsi="Times New Roman" w:cs="Times New Roman"/>
          <w:b/>
          <w:sz w:val="24"/>
          <w:szCs w:val="24"/>
        </w:rPr>
        <w:t>Ghivela</w:t>
      </w:r>
      <w:proofErr w:type="spellEnd"/>
      <w:r>
        <w:rPr>
          <w:rFonts w:ascii="Times New Roman" w:eastAsia="Times New Roman" w:hAnsi="Times New Roman" w:cs="Times New Roman"/>
          <w:sz w:val="24"/>
          <w:szCs w:val="24"/>
        </w:rPr>
        <w:t>, our project supervisor, for</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his</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exceptional</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mentorship,</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constructive</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feedback,</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and</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invaluable</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insights</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 xml:space="preserve">throughout the project. His constant support and academic guidance have been </w:t>
      </w:r>
      <w:r>
        <w:rPr>
          <w:rFonts w:ascii="Times New Roman" w:eastAsia="Times New Roman" w:hAnsi="Times New Roman" w:cs="Times New Roman"/>
          <w:sz w:val="24"/>
          <w:szCs w:val="24"/>
        </w:rPr>
        <w:t>instrumental in shaping the direction and quality of this work.</w:t>
      </w:r>
    </w:p>
    <w:p w:rsidR="00F350CE" w:rsidRDefault="00F350CE">
      <w:pPr>
        <w:widowControl w:val="0"/>
        <w:autoSpaceDE w:val="0"/>
        <w:autoSpaceDN w:val="0"/>
        <w:spacing w:before="138" w:after="0" w:line="240" w:lineRule="auto"/>
        <w:ind w:left="-57" w:right="-57"/>
        <w:rPr>
          <w:rFonts w:ascii="Times New Roman" w:eastAsia="Times New Roman" w:hAnsi="Times New Roman" w:cs="Times New Roman"/>
          <w:sz w:val="24"/>
          <w:szCs w:val="24"/>
        </w:rPr>
      </w:pPr>
    </w:p>
    <w:p w:rsidR="00F350CE" w:rsidRDefault="008914CB">
      <w:pPr>
        <w:widowControl w:val="0"/>
        <w:autoSpaceDE w:val="0"/>
        <w:autoSpaceDN w:val="0"/>
        <w:spacing w:after="0" w:line="360" w:lineRule="auto"/>
        <w:ind w:left="-57" w:right="-5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extend our respectful thanks to </w:t>
      </w:r>
      <w:r>
        <w:rPr>
          <w:rFonts w:ascii="Times New Roman" w:eastAsia="Times New Roman" w:hAnsi="Times New Roman" w:cs="Times New Roman"/>
          <w:b/>
          <w:sz w:val="24"/>
          <w:szCs w:val="24"/>
        </w:rPr>
        <w:t xml:space="preserve">Dr. Harsh </w:t>
      </w:r>
      <w:proofErr w:type="spellStart"/>
      <w:r>
        <w:rPr>
          <w:rFonts w:ascii="Times New Roman" w:eastAsia="Times New Roman" w:hAnsi="Times New Roman" w:cs="Times New Roman"/>
          <w:b/>
          <w:sz w:val="24"/>
          <w:szCs w:val="24"/>
        </w:rPr>
        <w:t>Goud</w:t>
      </w:r>
      <w:proofErr w:type="spellEnd"/>
      <w:r>
        <w:rPr>
          <w:rFonts w:ascii="Times New Roman" w:eastAsia="Times New Roman" w:hAnsi="Times New Roman" w:cs="Times New Roman"/>
          <w:sz w:val="24"/>
          <w:szCs w:val="24"/>
        </w:rPr>
        <w:t>, Head of the Department, Electronics and Communication Engineering, Indian Institute of Information Technology, Nagpur, for providing us with</w:t>
      </w:r>
      <w:r>
        <w:rPr>
          <w:rFonts w:ascii="Times New Roman" w:eastAsia="Times New Roman" w:hAnsi="Times New Roman" w:cs="Times New Roman"/>
          <w:sz w:val="24"/>
          <w:szCs w:val="24"/>
        </w:rPr>
        <w:t xml:space="preserve"> the necessary academic environment, departmental facilities, and motivation that greatly facilitated the completion of this </w:t>
      </w:r>
      <w:r>
        <w:rPr>
          <w:rFonts w:ascii="Times New Roman" w:eastAsia="Times New Roman" w:hAnsi="Times New Roman" w:cs="Times New Roman"/>
          <w:spacing w:val="-2"/>
          <w:sz w:val="24"/>
          <w:szCs w:val="24"/>
        </w:rPr>
        <w:t>project.</w:t>
      </w:r>
    </w:p>
    <w:p w:rsidR="00F350CE" w:rsidRDefault="00F350CE">
      <w:pPr>
        <w:widowControl w:val="0"/>
        <w:autoSpaceDE w:val="0"/>
        <w:autoSpaceDN w:val="0"/>
        <w:spacing w:before="138" w:after="0" w:line="240" w:lineRule="auto"/>
        <w:ind w:left="-57" w:right="-57"/>
        <w:rPr>
          <w:rFonts w:ascii="Times New Roman" w:eastAsia="Times New Roman" w:hAnsi="Times New Roman" w:cs="Times New Roman"/>
          <w:sz w:val="24"/>
          <w:szCs w:val="24"/>
        </w:rPr>
      </w:pPr>
    </w:p>
    <w:p w:rsidR="00F350CE" w:rsidRDefault="008914CB">
      <w:pPr>
        <w:widowControl w:val="0"/>
        <w:autoSpaceDE w:val="0"/>
        <w:autoSpaceDN w:val="0"/>
        <w:spacing w:after="0" w:line="360" w:lineRule="auto"/>
        <w:ind w:left="-57" w:right="-5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also acknowledge the </w:t>
      </w:r>
      <w:r>
        <w:rPr>
          <w:rFonts w:ascii="Times New Roman" w:eastAsia="Times New Roman" w:hAnsi="Times New Roman" w:cs="Times New Roman"/>
          <w:b/>
          <w:sz w:val="24"/>
          <w:szCs w:val="24"/>
        </w:rPr>
        <w:t>Department of Electronics and Communication Engineering, IIIT Nagpur</w:t>
      </w:r>
      <w:r>
        <w:rPr>
          <w:rFonts w:ascii="Times New Roman" w:eastAsia="Times New Roman" w:hAnsi="Times New Roman" w:cs="Times New Roman"/>
          <w:sz w:val="24"/>
          <w:szCs w:val="24"/>
        </w:rPr>
        <w:t>, for providing access to lab</w:t>
      </w:r>
      <w:r>
        <w:rPr>
          <w:rFonts w:ascii="Times New Roman" w:eastAsia="Times New Roman" w:hAnsi="Times New Roman" w:cs="Times New Roman"/>
          <w:sz w:val="24"/>
          <w:szCs w:val="24"/>
        </w:rPr>
        <w:t>oratory infrastructure, computational resources, and administrative assistance essential for carrying out the research. We are equally grateful to all faculty members, lab staff, and peers who supported us through their valuable suggestions and cooperation</w:t>
      </w:r>
      <w:r>
        <w:rPr>
          <w:rFonts w:ascii="Times New Roman" w:eastAsia="Times New Roman" w:hAnsi="Times New Roman" w:cs="Times New Roman"/>
          <w:sz w:val="24"/>
          <w:szCs w:val="24"/>
        </w:rPr>
        <w:t>.</w:t>
      </w:r>
    </w:p>
    <w:p w:rsidR="00F350CE" w:rsidRDefault="00F350CE">
      <w:pPr>
        <w:widowControl w:val="0"/>
        <w:autoSpaceDE w:val="0"/>
        <w:autoSpaceDN w:val="0"/>
        <w:spacing w:before="138" w:after="0" w:line="240" w:lineRule="auto"/>
        <w:ind w:left="-57" w:right="-57"/>
        <w:rPr>
          <w:rFonts w:ascii="Times New Roman" w:eastAsia="Times New Roman" w:hAnsi="Times New Roman" w:cs="Times New Roman"/>
          <w:sz w:val="24"/>
          <w:szCs w:val="24"/>
        </w:rPr>
      </w:pPr>
    </w:p>
    <w:p w:rsidR="00F350CE" w:rsidRDefault="008914CB">
      <w:pPr>
        <w:widowControl w:val="0"/>
        <w:autoSpaceDE w:val="0"/>
        <w:autoSpaceDN w:val="0"/>
        <w:spacing w:after="0" w:line="360" w:lineRule="auto"/>
        <w:ind w:left="-57" w:right="-5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Finally, we express our</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profound</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gratitude</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to</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our</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families</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and</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friends</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whose</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unwavering support, encouragement, and understanding sustained us throughout this academic journey. Their motivation has been a constant source of strength.</w:t>
      </w:r>
    </w:p>
    <w:p w:rsidR="00F350CE" w:rsidRDefault="00F350CE">
      <w:pPr>
        <w:widowControl w:val="0"/>
        <w:autoSpaceDE w:val="0"/>
        <w:autoSpaceDN w:val="0"/>
        <w:spacing w:after="0" w:line="360" w:lineRule="auto"/>
        <w:ind w:left="460" w:right="894"/>
        <w:jc w:val="both"/>
        <w:rPr>
          <w:rFonts w:ascii="Times New Roman" w:eastAsia="Times New Roman" w:hAnsi="Times New Roman" w:cs="Times New Roman"/>
          <w:sz w:val="24"/>
          <w:szCs w:val="24"/>
        </w:rPr>
      </w:pPr>
    </w:p>
    <w:p w:rsidR="00F350CE" w:rsidRDefault="00F350CE">
      <w:pPr>
        <w:widowControl w:val="0"/>
        <w:autoSpaceDE w:val="0"/>
        <w:autoSpaceDN w:val="0"/>
        <w:spacing w:after="0" w:line="360" w:lineRule="auto"/>
        <w:ind w:left="460" w:right="894"/>
        <w:jc w:val="both"/>
        <w:rPr>
          <w:rFonts w:ascii="Times New Roman" w:eastAsia="Times New Roman" w:hAnsi="Times New Roman" w:cs="Times New Roman"/>
          <w:sz w:val="24"/>
          <w:szCs w:val="24"/>
        </w:rPr>
      </w:pPr>
    </w:p>
    <w:p w:rsidR="00F350CE" w:rsidRDefault="00F350CE">
      <w:pPr>
        <w:widowControl w:val="0"/>
        <w:autoSpaceDE w:val="0"/>
        <w:autoSpaceDN w:val="0"/>
        <w:spacing w:after="0" w:line="360" w:lineRule="auto"/>
        <w:ind w:left="460" w:right="894"/>
        <w:jc w:val="both"/>
        <w:rPr>
          <w:rFonts w:ascii="Times New Roman" w:eastAsia="Times New Roman" w:hAnsi="Times New Roman" w:cs="Times New Roman"/>
          <w:sz w:val="24"/>
          <w:szCs w:val="24"/>
        </w:rPr>
      </w:pPr>
    </w:p>
    <w:p w:rsidR="00F350CE" w:rsidRDefault="008914CB">
      <w:pPr>
        <w:spacing w:after="160" w:line="259" w:lineRule="auto"/>
        <w:jc w:val="center"/>
        <w:rPr>
          <w:rFonts w:ascii="Times New Roman" w:eastAsia="Times New Roman" w:hAnsi="Times New Roman" w:cs="Times New Roman"/>
          <w:b/>
          <w:sz w:val="32"/>
        </w:rPr>
      </w:pPr>
      <w:r>
        <w:rPr>
          <w:rFonts w:ascii="Times New Roman" w:eastAsia="Times New Roman" w:hAnsi="Times New Roman" w:cs="Times New Roman"/>
          <w:sz w:val="24"/>
          <w:szCs w:val="24"/>
        </w:rPr>
        <w:br w:type="page"/>
      </w:r>
      <w:r>
        <w:rPr>
          <w:rFonts w:ascii="Times New Roman" w:eastAsia="Times New Roman" w:hAnsi="Times New Roman" w:cs="Times New Roman"/>
          <w:b/>
          <w:sz w:val="32"/>
        </w:rPr>
        <w:lastRenderedPageBreak/>
        <w:t>Abstract</w:t>
      </w:r>
    </w:p>
    <w:p w:rsidR="00F350CE" w:rsidRDefault="00F350CE">
      <w:pPr>
        <w:spacing w:after="160" w:line="259" w:lineRule="auto"/>
        <w:jc w:val="center"/>
        <w:rPr>
          <w:rFonts w:ascii="Times New Roman" w:eastAsia="Times New Roman" w:hAnsi="Times New Roman" w:cs="Times New Roman"/>
          <w:sz w:val="24"/>
          <w:szCs w:val="24"/>
        </w:rPr>
      </w:pPr>
    </w:p>
    <w:p w:rsidR="00F350CE" w:rsidRDefault="008914CB">
      <w:pPr>
        <w:spacing w:after="240" w:line="360" w:lineRule="auto"/>
        <w:jc w:val="both"/>
      </w:pPr>
      <w:r>
        <w:rPr>
          <w:rFonts w:ascii="Times New Roman" w:eastAsia="Times New Roman" w:hAnsi="Times New Roman" w:cs="Times New Roman"/>
          <w:sz w:val="24"/>
        </w:rPr>
        <w:t>Electric vehicle battery packs require safe, accurate, and fast diagnostic systems because battery failure can occur through multiple mechanisms: over-current stress, sensor offset, thermal rise, internal degradation, poor cooling, and thermal runaway. Con</w:t>
      </w:r>
      <w:r>
        <w:rPr>
          <w:rFonts w:ascii="Times New Roman" w:eastAsia="Times New Roman" w:hAnsi="Times New Roman" w:cs="Times New Roman"/>
          <w:sz w:val="24"/>
        </w:rPr>
        <w:t>ventional battery management systems often depend on fixed temperature, voltage, or current thresholds. Such systems are useful for basic protection, but they usually respond late to internal thermal acceleration, do not dynamically adapt to aging, and may</w:t>
      </w:r>
      <w:r>
        <w:rPr>
          <w:rFonts w:ascii="Times New Roman" w:eastAsia="Times New Roman" w:hAnsi="Times New Roman" w:cs="Times New Roman"/>
          <w:sz w:val="24"/>
        </w:rPr>
        <w:t xml:space="preserve"> not distinguish between slow thermal hazards and fast electrical faults. This project presents a simulation-validated intelligent analog front-end for EV battery diagnostics and protection that combines calibrated sensing, electro-thermal modeling, aging-</w:t>
      </w:r>
      <w:r>
        <w:rPr>
          <w:rFonts w:ascii="Times New Roman" w:eastAsia="Times New Roman" w:hAnsi="Times New Roman" w:cs="Times New Roman"/>
          <w:sz w:val="24"/>
        </w:rPr>
        <w:t>aware current governance, ADC/SAR support, RLS-based internal resistance estimation, and hierarchical fast-fault shutdown logic.</w:t>
      </w:r>
    </w:p>
    <w:p w:rsidR="00F350CE" w:rsidRDefault="008914CB">
      <w:pPr>
        <w:spacing w:after="240" w:line="360" w:lineRule="auto"/>
        <w:jc w:val="both"/>
      </w:pPr>
      <w:r>
        <w:rPr>
          <w:rFonts w:ascii="Times New Roman" w:eastAsia="Times New Roman" w:hAnsi="Times New Roman" w:cs="Times New Roman"/>
          <w:sz w:val="24"/>
        </w:rPr>
        <w:t xml:space="preserve">The proposed architecture is implemented mainly in </w:t>
      </w:r>
      <w:proofErr w:type="spellStart"/>
      <w:r>
        <w:rPr>
          <w:rFonts w:ascii="Times New Roman" w:eastAsia="Times New Roman" w:hAnsi="Times New Roman" w:cs="Times New Roman"/>
          <w:sz w:val="24"/>
        </w:rPr>
        <w:t>LTspice</w:t>
      </w:r>
      <w:proofErr w:type="spellEnd"/>
      <w:r>
        <w:rPr>
          <w:rFonts w:ascii="Times New Roman" w:eastAsia="Times New Roman" w:hAnsi="Times New Roman" w:cs="Times New Roman"/>
          <w:sz w:val="24"/>
        </w:rPr>
        <w:t xml:space="preserve"> using a first-order battery equivalent circuit model, coupled core-s</w:t>
      </w:r>
      <w:r>
        <w:rPr>
          <w:rFonts w:ascii="Times New Roman" w:eastAsia="Times New Roman" w:hAnsi="Times New Roman" w:cs="Times New Roman"/>
          <w:sz w:val="24"/>
        </w:rPr>
        <w:t>urface thermal network, behavioral heat-generation equations, sensor calibration paths, RC-qualified protection logic, and sampled ADC/SAR blocks. Python is used for post-simulation analysis, multi-case comparison, policy validation, and RLS-based estimati</w:t>
      </w:r>
      <w:r>
        <w:rPr>
          <w:rFonts w:ascii="Times New Roman" w:eastAsia="Times New Roman" w:hAnsi="Times New Roman" w:cs="Times New Roman"/>
          <w:sz w:val="24"/>
        </w:rPr>
        <w:t xml:space="preserve">on. The system is validated under six representative scenarios: baseline, thermal </w:t>
      </w:r>
      <w:proofErr w:type="spellStart"/>
      <w:r>
        <w:rPr>
          <w:rFonts w:ascii="Times New Roman" w:eastAsia="Times New Roman" w:hAnsi="Times New Roman" w:cs="Times New Roman"/>
          <w:sz w:val="24"/>
        </w:rPr>
        <w:t>derating</w:t>
      </w:r>
      <w:proofErr w:type="spellEnd"/>
      <w:r>
        <w:rPr>
          <w:rFonts w:ascii="Times New Roman" w:eastAsia="Times New Roman" w:hAnsi="Times New Roman" w:cs="Times New Roman"/>
          <w:sz w:val="24"/>
        </w:rPr>
        <w:t xml:space="preserve">, runaway prevention, aging warning, severe aging, and fast fault. Results show that the controller provides graded thermal </w:t>
      </w:r>
      <w:proofErr w:type="spellStart"/>
      <w:r>
        <w:rPr>
          <w:rFonts w:ascii="Times New Roman" w:eastAsia="Times New Roman" w:hAnsi="Times New Roman" w:cs="Times New Roman"/>
          <w:sz w:val="24"/>
        </w:rPr>
        <w:t>derating</w:t>
      </w:r>
      <w:proofErr w:type="spellEnd"/>
      <w:r>
        <w:rPr>
          <w:rFonts w:ascii="Times New Roman" w:eastAsia="Times New Roman" w:hAnsi="Times New Roman" w:cs="Times New Roman"/>
          <w:sz w:val="24"/>
        </w:rPr>
        <w:t>, early runaway precursor detectio</w:t>
      </w:r>
      <w:r>
        <w:rPr>
          <w:rFonts w:ascii="Times New Roman" w:eastAsia="Times New Roman" w:hAnsi="Times New Roman" w:cs="Times New Roman"/>
          <w:sz w:val="24"/>
        </w:rPr>
        <w:t xml:space="preserve">n, aging-sensitive current scaling, and sub-10 </w:t>
      </w:r>
      <w:proofErr w:type="spellStart"/>
      <w:r>
        <w:rPr>
          <w:rFonts w:ascii="Times New Roman" w:eastAsia="Times New Roman" w:hAnsi="Times New Roman" w:cs="Times New Roman"/>
          <w:sz w:val="24"/>
        </w:rPr>
        <w:t>ms</w:t>
      </w:r>
      <w:proofErr w:type="spellEnd"/>
      <w:r>
        <w:rPr>
          <w:rFonts w:ascii="Times New Roman" w:eastAsia="Times New Roman" w:hAnsi="Times New Roman" w:cs="Times New Roman"/>
          <w:sz w:val="24"/>
        </w:rPr>
        <w:t xml:space="preserve"> fault protection. The project demonstrates that an EV battery front-end can be designed not only as a measurement circuit but also as a predictive safety and diagnostic layer suitable for future ASIC or emb</w:t>
      </w:r>
      <w:r>
        <w:rPr>
          <w:rFonts w:ascii="Times New Roman" w:eastAsia="Times New Roman" w:hAnsi="Times New Roman" w:cs="Times New Roman"/>
          <w:sz w:val="24"/>
        </w:rPr>
        <w:t>edded BMS integration.</w:t>
      </w:r>
    </w:p>
    <w:p w:rsidR="00F350CE" w:rsidRDefault="008914CB">
      <w:r>
        <w:br w:type="page"/>
      </w:r>
    </w:p>
    <w:p w:rsidR="00F350CE" w:rsidRDefault="008914CB">
      <w:pPr>
        <w:spacing w:after="360"/>
        <w:jc w:val="center"/>
      </w:pPr>
      <w:r>
        <w:rPr>
          <w:rFonts w:ascii="Times New Roman" w:eastAsia="Times New Roman" w:hAnsi="Times New Roman" w:cs="Times New Roman"/>
          <w:b/>
          <w:sz w:val="32"/>
        </w:rPr>
        <w:lastRenderedPageBreak/>
        <w:t>Table of Contents</w:t>
      </w:r>
    </w:p>
    <w:p w:rsidR="00F350CE" w:rsidRDefault="008914CB">
      <w:pPr>
        <w:tabs>
          <w:tab w:val="right" w:pos="9000"/>
        </w:tabs>
        <w:spacing w:after="80"/>
        <w:rPr>
          <w:bCs/>
        </w:rPr>
      </w:pPr>
      <w:r>
        <w:rPr>
          <w:rFonts w:ascii="Times New Roman" w:eastAsia="Times New Roman" w:hAnsi="Times New Roman" w:cs="Times New Roman"/>
          <w:b/>
          <w:sz w:val="24"/>
        </w:rPr>
        <w:t>Abstract</w:t>
      </w:r>
      <w:r>
        <w:rPr>
          <w:rFonts w:ascii="Times New Roman" w:eastAsia="Times New Roman" w:hAnsi="Times New Roman" w:cs="Times New Roman"/>
          <w:b/>
          <w:sz w:val="24"/>
        </w:rPr>
        <w:tab/>
      </w:r>
      <w:r>
        <w:rPr>
          <w:rFonts w:ascii="Times New Roman" w:eastAsia="Times New Roman" w:hAnsi="Times New Roman" w:cs="Times New Roman"/>
          <w:bCs/>
          <w:sz w:val="24"/>
        </w:rPr>
        <w:t>7</w:t>
      </w:r>
    </w:p>
    <w:p w:rsidR="00F350CE" w:rsidRDefault="008914CB">
      <w:pPr>
        <w:tabs>
          <w:tab w:val="right" w:pos="9000"/>
        </w:tabs>
        <w:rPr>
          <w:bCs/>
        </w:rPr>
      </w:pPr>
      <w:r>
        <w:rPr>
          <w:rFonts w:ascii="Times New Roman" w:hAnsi="Times New Roman" w:cs="Times New Roman"/>
          <w:sz w:val="24"/>
        </w:rPr>
        <w:t>List of Figures</w:t>
      </w:r>
      <w:r>
        <w:rPr>
          <w:rFonts w:ascii="Times New Roman" w:hAnsi="Times New Roman" w:cs="Times New Roman"/>
          <w:sz w:val="24"/>
        </w:rPr>
        <w:tab/>
        <w:t>11</w:t>
      </w:r>
      <w:r>
        <w:rPr>
          <w:rFonts w:ascii="Times New Roman" w:hAnsi="Times New Roman" w:cs="Times New Roman"/>
          <w:sz w:val="24"/>
        </w:rPr>
        <w:br/>
        <w:t>List of Tables</w:t>
      </w:r>
      <w:r>
        <w:rPr>
          <w:rFonts w:ascii="Times New Roman" w:hAnsi="Times New Roman" w:cs="Times New Roman"/>
          <w:sz w:val="24"/>
        </w:rPr>
        <w:tab/>
        <w:t>12</w:t>
      </w:r>
      <w:r>
        <w:rPr>
          <w:rFonts w:ascii="Times New Roman" w:hAnsi="Times New Roman" w:cs="Times New Roman"/>
          <w:sz w:val="24"/>
        </w:rPr>
        <w:br/>
      </w:r>
      <w:r>
        <w:rPr>
          <w:rFonts w:ascii="Times New Roman" w:hAnsi="Times New Roman" w:cs="Times New Roman"/>
          <w:sz w:val="24"/>
        </w:rPr>
        <w:t>List of Symbols, Abbreviations and Nomenclature</w:t>
      </w:r>
      <w:r>
        <w:rPr>
          <w:rFonts w:ascii="Times New Roman" w:hAnsi="Times New Roman" w:cs="Times New Roman"/>
          <w:sz w:val="24"/>
        </w:rPr>
        <w:tab/>
        <w:t>13</w:t>
      </w:r>
      <w:r>
        <w:rPr>
          <w:rFonts w:ascii="Times New Roman" w:hAnsi="Times New Roman" w:cs="Times New Roman"/>
          <w:sz w:val="24"/>
        </w:rPr>
        <w:br/>
        <w:t>1. Introduction</w:t>
      </w:r>
      <w:r>
        <w:rPr>
          <w:rFonts w:ascii="Times New Roman" w:hAnsi="Times New Roman" w:cs="Times New Roman"/>
          <w:sz w:val="24"/>
        </w:rPr>
        <w:tab/>
        <w:t>14</w:t>
      </w:r>
    </w:p>
    <w:p w:rsidR="00F350CE" w:rsidRDefault="008914CB">
      <w:pPr>
        <w:tabs>
          <w:tab w:val="right" w:pos="9000"/>
        </w:tabs>
        <w:spacing w:after="80"/>
        <w:ind w:left="432"/>
        <w:rPr>
          <w:bCs/>
        </w:rPr>
      </w:pPr>
      <w:r>
        <w:rPr>
          <w:rFonts w:ascii="Times New Roman" w:hAnsi="Times New Roman" w:cs="Times New Roman"/>
          <w:sz w:val="24"/>
        </w:rPr>
        <w:t>1.1 Background</w:t>
      </w:r>
      <w:r>
        <w:rPr>
          <w:rFonts w:ascii="Times New Roman" w:hAnsi="Times New Roman" w:cs="Times New Roman"/>
          <w:sz w:val="24"/>
        </w:rPr>
        <w:tab/>
        <w:t>14</w:t>
      </w:r>
    </w:p>
    <w:p w:rsidR="00F350CE" w:rsidRDefault="008914CB">
      <w:pPr>
        <w:tabs>
          <w:tab w:val="right" w:pos="9000"/>
        </w:tabs>
        <w:spacing w:after="80"/>
        <w:ind w:left="432"/>
        <w:rPr>
          <w:bCs/>
        </w:rPr>
      </w:pPr>
      <w:r>
        <w:rPr>
          <w:rFonts w:ascii="Times New Roman" w:hAnsi="Times New Roman" w:cs="Times New Roman"/>
          <w:sz w:val="24"/>
        </w:rPr>
        <w:t>1.2 Need for Intelligent Battery Protection</w:t>
      </w:r>
      <w:r>
        <w:rPr>
          <w:rFonts w:ascii="Times New Roman" w:hAnsi="Times New Roman" w:cs="Times New Roman"/>
          <w:sz w:val="24"/>
        </w:rPr>
        <w:tab/>
        <w:t>14</w:t>
      </w:r>
    </w:p>
    <w:p w:rsidR="00F350CE" w:rsidRDefault="008914CB">
      <w:pPr>
        <w:tabs>
          <w:tab w:val="right" w:pos="9000"/>
        </w:tabs>
        <w:spacing w:after="80"/>
        <w:ind w:left="432"/>
        <w:rPr>
          <w:bCs/>
        </w:rPr>
      </w:pPr>
      <w:r>
        <w:rPr>
          <w:rFonts w:ascii="Times New Roman" w:hAnsi="Times New Roman" w:cs="Times New Roman"/>
          <w:sz w:val="24"/>
        </w:rPr>
        <w:t>1.3 Motivation</w:t>
      </w:r>
      <w:r>
        <w:rPr>
          <w:rFonts w:ascii="Times New Roman" w:hAnsi="Times New Roman" w:cs="Times New Roman"/>
          <w:sz w:val="24"/>
        </w:rPr>
        <w:tab/>
        <w:t>15</w:t>
      </w:r>
    </w:p>
    <w:p w:rsidR="00F350CE" w:rsidRDefault="008914CB">
      <w:pPr>
        <w:tabs>
          <w:tab w:val="right" w:pos="9000"/>
        </w:tabs>
        <w:spacing w:after="80"/>
        <w:ind w:left="432"/>
        <w:rPr>
          <w:bCs/>
        </w:rPr>
      </w:pPr>
      <w:r>
        <w:rPr>
          <w:rFonts w:ascii="Times New Roman" w:hAnsi="Times New Roman" w:cs="Times New Roman"/>
          <w:sz w:val="24"/>
        </w:rPr>
        <w:t xml:space="preserve">1.4 Project </w:t>
      </w:r>
      <w:r>
        <w:rPr>
          <w:rFonts w:ascii="Times New Roman" w:hAnsi="Times New Roman" w:cs="Times New Roman"/>
          <w:sz w:val="24"/>
        </w:rPr>
        <w:t>Contribution</w:t>
      </w:r>
      <w:r>
        <w:rPr>
          <w:rFonts w:ascii="Times New Roman" w:hAnsi="Times New Roman" w:cs="Times New Roman"/>
          <w:sz w:val="24"/>
        </w:rPr>
        <w:tab/>
        <w:t>15</w:t>
      </w:r>
    </w:p>
    <w:p w:rsidR="00F350CE" w:rsidRDefault="008914CB">
      <w:pPr>
        <w:tabs>
          <w:tab w:val="right" w:pos="9000"/>
        </w:tabs>
        <w:spacing w:after="80"/>
        <w:rPr>
          <w:bCs/>
        </w:rPr>
      </w:pPr>
      <w:r>
        <w:rPr>
          <w:rFonts w:ascii="Times New Roman" w:hAnsi="Times New Roman" w:cs="Times New Roman"/>
          <w:sz w:val="24"/>
        </w:rPr>
        <w:t>2. Literature Review</w:t>
      </w:r>
      <w:r>
        <w:rPr>
          <w:rFonts w:ascii="Times New Roman" w:hAnsi="Times New Roman" w:cs="Times New Roman"/>
          <w:sz w:val="24"/>
        </w:rPr>
        <w:tab/>
        <w:t>16</w:t>
      </w:r>
    </w:p>
    <w:p w:rsidR="00F350CE" w:rsidRDefault="008914CB">
      <w:pPr>
        <w:tabs>
          <w:tab w:val="right" w:pos="9000"/>
        </w:tabs>
        <w:spacing w:after="80"/>
        <w:ind w:left="432"/>
      </w:pPr>
      <w:r>
        <w:rPr>
          <w:rFonts w:ascii="Times New Roman" w:hAnsi="Times New Roman" w:cs="Times New Roman"/>
          <w:sz w:val="24"/>
        </w:rPr>
        <w:t>2.1 Conventional Battery Management Systems</w:t>
      </w:r>
      <w:r>
        <w:rPr>
          <w:rFonts w:ascii="Times New Roman" w:hAnsi="Times New Roman" w:cs="Times New Roman"/>
          <w:sz w:val="24"/>
        </w:rPr>
        <w:tab/>
        <w:t>16</w:t>
      </w:r>
    </w:p>
    <w:p w:rsidR="00F350CE" w:rsidRDefault="008914CB">
      <w:pPr>
        <w:tabs>
          <w:tab w:val="right" w:pos="9000"/>
        </w:tabs>
        <w:spacing w:after="80"/>
        <w:ind w:left="432"/>
      </w:pPr>
      <w:r>
        <w:rPr>
          <w:rFonts w:ascii="Times New Roman" w:hAnsi="Times New Roman" w:cs="Times New Roman"/>
          <w:sz w:val="24"/>
        </w:rPr>
        <w:t>2.2 Thermal Runaway and Derivative-Based Warning</w:t>
      </w:r>
      <w:r>
        <w:rPr>
          <w:rFonts w:ascii="Times New Roman" w:hAnsi="Times New Roman" w:cs="Times New Roman"/>
          <w:sz w:val="24"/>
        </w:rPr>
        <w:tab/>
        <w:t>16</w:t>
      </w:r>
    </w:p>
    <w:p w:rsidR="00F350CE" w:rsidRDefault="008914CB">
      <w:pPr>
        <w:tabs>
          <w:tab w:val="right" w:pos="9000"/>
        </w:tabs>
        <w:spacing w:after="80"/>
        <w:ind w:left="432"/>
      </w:pPr>
      <w:r>
        <w:rPr>
          <w:rFonts w:ascii="Times New Roman" w:hAnsi="Times New Roman" w:cs="Times New Roman"/>
          <w:sz w:val="24"/>
        </w:rPr>
        <w:t>2.3 Internal Resistance and Aging</w:t>
      </w:r>
      <w:r>
        <w:rPr>
          <w:rFonts w:ascii="Times New Roman" w:hAnsi="Times New Roman" w:cs="Times New Roman"/>
          <w:sz w:val="24"/>
        </w:rPr>
        <w:tab/>
        <w:t>16</w:t>
      </w:r>
    </w:p>
    <w:p w:rsidR="00F350CE" w:rsidRDefault="008914CB">
      <w:pPr>
        <w:tabs>
          <w:tab w:val="right" w:pos="9000"/>
        </w:tabs>
        <w:spacing w:after="80"/>
        <w:ind w:left="432"/>
        <w:rPr>
          <w:rFonts w:ascii="Times New Roman" w:eastAsia="Times New Roman" w:hAnsi="Times New Roman" w:cs="Times New Roman"/>
        </w:rPr>
      </w:pPr>
      <w:r>
        <w:rPr>
          <w:rFonts w:ascii="Times New Roman" w:hAnsi="Times New Roman" w:cs="Times New Roman"/>
          <w:sz w:val="24"/>
        </w:rPr>
        <w:t>2.4 Calibration and ADC in Battery Front-Ends</w:t>
      </w:r>
      <w:r>
        <w:rPr>
          <w:rFonts w:ascii="Times New Roman" w:hAnsi="Times New Roman" w:cs="Times New Roman"/>
          <w:sz w:val="24"/>
        </w:rPr>
        <w:tab/>
        <w:t>16</w:t>
      </w:r>
    </w:p>
    <w:p w:rsidR="00F350CE" w:rsidRDefault="008914CB">
      <w:pPr>
        <w:tabs>
          <w:tab w:val="right" w:pos="8640"/>
        </w:tabs>
        <w:spacing w:after="80"/>
        <w:ind w:left="432"/>
        <w:rPr>
          <w:rFonts w:ascii="Times New Roman" w:hAnsi="Times New Roman" w:cs="Times New Roman"/>
          <w:i/>
          <w:iCs/>
        </w:rPr>
      </w:pPr>
      <w:r>
        <w:rPr>
          <w:rFonts w:ascii="Times New Roman" w:hAnsi="Times New Roman" w:cs="Times New Roman"/>
          <w:sz w:val="24"/>
        </w:rPr>
        <w:t xml:space="preserve">2.5 Research Gap Addressed     </w:t>
      </w:r>
      <w:r>
        <w:rPr>
          <w:rFonts w:ascii="Times New Roman" w:hAnsi="Times New Roman" w:cs="Times New Roman"/>
          <w:sz w:val="24"/>
        </w:rPr>
        <w:t xml:space="preserve">                                                                                       16</w:t>
      </w:r>
    </w:p>
    <w:p w:rsidR="00F350CE" w:rsidRDefault="008914CB">
      <w:pPr>
        <w:tabs>
          <w:tab w:val="right" w:pos="9000"/>
        </w:tabs>
        <w:spacing w:after="80"/>
        <w:rPr>
          <w:bCs/>
        </w:rPr>
      </w:pPr>
      <w:r>
        <w:rPr>
          <w:rFonts w:ascii="Times New Roman" w:hAnsi="Times New Roman" w:cs="Times New Roman"/>
          <w:sz w:val="24"/>
        </w:rPr>
        <w:t>3. Objectives and System Requirements</w:t>
      </w:r>
      <w:r>
        <w:rPr>
          <w:rFonts w:ascii="Times New Roman" w:hAnsi="Times New Roman" w:cs="Times New Roman"/>
          <w:sz w:val="24"/>
        </w:rPr>
        <w:tab/>
        <w:t>18</w:t>
      </w:r>
    </w:p>
    <w:p w:rsidR="00F350CE" w:rsidRDefault="008914CB">
      <w:pPr>
        <w:tabs>
          <w:tab w:val="right" w:pos="9000"/>
        </w:tabs>
        <w:spacing w:after="80"/>
        <w:ind w:left="432"/>
      </w:pPr>
      <w:r>
        <w:rPr>
          <w:rFonts w:ascii="Times New Roman" w:hAnsi="Times New Roman" w:cs="Times New Roman"/>
          <w:sz w:val="24"/>
        </w:rPr>
        <w:t>3.1 Overall Objective</w:t>
      </w:r>
      <w:r>
        <w:rPr>
          <w:rFonts w:ascii="Times New Roman" w:hAnsi="Times New Roman" w:cs="Times New Roman"/>
          <w:sz w:val="24"/>
        </w:rPr>
        <w:tab/>
        <w:t>18</w:t>
      </w:r>
    </w:p>
    <w:p w:rsidR="00F350CE" w:rsidRDefault="008914CB">
      <w:pPr>
        <w:tabs>
          <w:tab w:val="right" w:pos="9000"/>
        </w:tabs>
        <w:spacing w:after="80"/>
        <w:ind w:left="432"/>
      </w:pPr>
      <w:r>
        <w:rPr>
          <w:rFonts w:ascii="Times New Roman" w:hAnsi="Times New Roman" w:cs="Times New Roman"/>
          <w:sz w:val="24"/>
        </w:rPr>
        <w:t>3.2 Specific Objectives</w:t>
      </w:r>
      <w:r>
        <w:rPr>
          <w:rFonts w:ascii="Times New Roman" w:hAnsi="Times New Roman" w:cs="Times New Roman"/>
          <w:sz w:val="24"/>
        </w:rPr>
        <w:tab/>
        <w:t>18</w:t>
      </w:r>
    </w:p>
    <w:p w:rsidR="00F350CE" w:rsidRDefault="008914CB">
      <w:pPr>
        <w:tabs>
          <w:tab w:val="right" w:pos="9000"/>
        </w:tabs>
        <w:spacing w:after="80"/>
        <w:ind w:left="432"/>
      </w:pPr>
      <w:r>
        <w:rPr>
          <w:rFonts w:ascii="Times New Roman" w:hAnsi="Times New Roman" w:cs="Times New Roman"/>
          <w:sz w:val="24"/>
        </w:rPr>
        <w:t>3.3 Engineering Requirements</w:t>
      </w:r>
      <w:r>
        <w:rPr>
          <w:rFonts w:ascii="Times New Roman" w:hAnsi="Times New Roman" w:cs="Times New Roman"/>
          <w:sz w:val="24"/>
        </w:rPr>
        <w:tab/>
        <w:t>19</w:t>
      </w:r>
    </w:p>
    <w:p w:rsidR="00F350CE" w:rsidRDefault="008914CB">
      <w:pPr>
        <w:tabs>
          <w:tab w:val="right" w:pos="9000"/>
        </w:tabs>
        <w:spacing w:after="80"/>
        <w:ind w:left="432"/>
      </w:pPr>
      <w:r>
        <w:rPr>
          <w:rFonts w:ascii="Times New Roman" w:hAnsi="Times New Roman" w:cs="Times New Roman"/>
          <w:sz w:val="24"/>
        </w:rPr>
        <w:t>3.4 Design Philosophy</w:t>
      </w:r>
      <w:r>
        <w:rPr>
          <w:rFonts w:ascii="Times New Roman" w:hAnsi="Times New Roman" w:cs="Times New Roman"/>
          <w:sz w:val="24"/>
        </w:rPr>
        <w:tab/>
        <w:t>19</w:t>
      </w:r>
    </w:p>
    <w:p w:rsidR="00F350CE" w:rsidRDefault="008914CB">
      <w:pPr>
        <w:tabs>
          <w:tab w:val="right" w:pos="9000"/>
        </w:tabs>
        <w:spacing w:after="80"/>
        <w:rPr>
          <w:bCs/>
        </w:rPr>
      </w:pPr>
      <w:r>
        <w:rPr>
          <w:rFonts w:ascii="Times New Roman" w:hAnsi="Times New Roman" w:cs="Times New Roman"/>
          <w:sz w:val="24"/>
        </w:rPr>
        <w:t xml:space="preserve">4. Proposed </w:t>
      </w:r>
      <w:r>
        <w:rPr>
          <w:rFonts w:ascii="Times New Roman" w:hAnsi="Times New Roman" w:cs="Times New Roman"/>
          <w:sz w:val="24"/>
        </w:rPr>
        <w:t>System Architecture</w:t>
      </w:r>
      <w:r>
        <w:rPr>
          <w:rFonts w:ascii="Times New Roman" w:hAnsi="Times New Roman" w:cs="Times New Roman"/>
          <w:sz w:val="24"/>
        </w:rPr>
        <w:tab/>
        <w:t>20</w:t>
      </w:r>
    </w:p>
    <w:p w:rsidR="00F350CE" w:rsidRDefault="008914CB">
      <w:pPr>
        <w:tabs>
          <w:tab w:val="right" w:pos="9000"/>
        </w:tabs>
        <w:spacing w:after="80"/>
        <w:ind w:left="432"/>
      </w:pPr>
      <w:r>
        <w:rPr>
          <w:rFonts w:ascii="Times New Roman" w:hAnsi="Times New Roman" w:cs="Times New Roman"/>
          <w:sz w:val="24"/>
        </w:rPr>
        <w:t>4.1 Functional Blocks</w:t>
      </w:r>
      <w:r>
        <w:rPr>
          <w:rFonts w:ascii="Times New Roman" w:hAnsi="Times New Roman" w:cs="Times New Roman"/>
          <w:sz w:val="24"/>
        </w:rPr>
        <w:tab/>
        <w:t>20</w:t>
      </w:r>
    </w:p>
    <w:p w:rsidR="00F350CE" w:rsidRDefault="008914CB">
      <w:pPr>
        <w:tabs>
          <w:tab w:val="right" w:pos="9000"/>
        </w:tabs>
        <w:spacing w:after="80"/>
        <w:ind w:left="432"/>
      </w:pPr>
      <w:r>
        <w:rPr>
          <w:rFonts w:ascii="Times New Roman" w:hAnsi="Times New Roman" w:cs="Times New Roman"/>
          <w:sz w:val="24"/>
        </w:rPr>
        <w:t>4.2 High-Level Signal Flow</w:t>
      </w:r>
      <w:r>
        <w:rPr>
          <w:rFonts w:ascii="Times New Roman" w:hAnsi="Times New Roman" w:cs="Times New Roman"/>
          <w:sz w:val="24"/>
        </w:rPr>
        <w:tab/>
        <w:t>20</w:t>
      </w:r>
    </w:p>
    <w:p w:rsidR="00F350CE" w:rsidRDefault="008914CB">
      <w:pPr>
        <w:tabs>
          <w:tab w:val="right" w:pos="9000"/>
        </w:tabs>
        <w:spacing w:after="80"/>
        <w:ind w:left="432"/>
      </w:pPr>
      <w:r>
        <w:rPr>
          <w:rFonts w:ascii="Times New Roman" w:hAnsi="Times New Roman" w:cs="Times New Roman"/>
          <w:sz w:val="24"/>
        </w:rPr>
        <w:t>4.3 Why This Architecture Is Different</w:t>
      </w:r>
      <w:r>
        <w:rPr>
          <w:rFonts w:ascii="Times New Roman" w:hAnsi="Times New Roman" w:cs="Times New Roman"/>
          <w:sz w:val="24"/>
        </w:rPr>
        <w:tab/>
        <w:t>21</w:t>
      </w:r>
    </w:p>
    <w:p w:rsidR="00F350CE" w:rsidRDefault="008914CB">
      <w:pPr>
        <w:tabs>
          <w:tab w:val="right" w:pos="9000"/>
        </w:tabs>
        <w:spacing w:after="80"/>
        <w:rPr>
          <w:bCs/>
        </w:rPr>
      </w:pPr>
      <w:r>
        <w:rPr>
          <w:rFonts w:ascii="Times New Roman" w:hAnsi="Times New Roman" w:cs="Times New Roman"/>
          <w:sz w:val="24"/>
        </w:rPr>
        <w:t xml:space="preserve">5. </w:t>
      </w:r>
      <w:proofErr w:type="spellStart"/>
      <w:r>
        <w:rPr>
          <w:rFonts w:ascii="Times New Roman" w:hAnsi="Times New Roman" w:cs="Times New Roman"/>
          <w:sz w:val="24"/>
        </w:rPr>
        <w:t>LTspice</w:t>
      </w:r>
      <w:proofErr w:type="spellEnd"/>
      <w:r>
        <w:rPr>
          <w:rFonts w:ascii="Times New Roman" w:hAnsi="Times New Roman" w:cs="Times New Roman"/>
          <w:sz w:val="24"/>
        </w:rPr>
        <w:t xml:space="preserve"> Circuit Implementation</w:t>
      </w:r>
      <w:r>
        <w:rPr>
          <w:rFonts w:ascii="Times New Roman" w:hAnsi="Times New Roman" w:cs="Times New Roman"/>
          <w:sz w:val="24"/>
        </w:rPr>
        <w:tab/>
        <w:t>22</w:t>
      </w:r>
    </w:p>
    <w:p w:rsidR="00F350CE" w:rsidRDefault="008914CB">
      <w:pPr>
        <w:tabs>
          <w:tab w:val="right" w:pos="9000"/>
        </w:tabs>
        <w:spacing w:after="80"/>
        <w:ind w:left="432"/>
      </w:pPr>
      <w:r>
        <w:rPr>
          <w:rFonts w:ascii="Times New Roman" w:hAnsi="Times New Roman" w:cs="Times New Roman"/>
          <w:sz w:val="24"/>
        </w:rPr>
        <w:t>5.1 Battery Electrical Model</w:t>
      </w:r>
      <w:r>
        <w:rPr>
          <w:rFonts w:ascii="Times New Roman" w:hAnsi="Times New Roman" w:cs="Times New Roman"/>
          <w:sz w:val="24"/>
        </w:rPr>
        <w:tab/>
        <w:t>22</w:t>
      </w:r>
    </w:p>
    <w:p w:rsidR="00F350CE" w:rsidRDefault="008914CB">
      <w:pPr>
        <w:tabs>
          <w:tab w:val="right" w:pos="9000"/>
        </w:tabs>
        <w:spacing w:after="80"/>
        <w:ind w:left="432"/>
      </w:pPr>
      <w:r>
        <w:rPr>
          <w:rFonts w:ascii="Times New Roman" w:hAnsi="Times New Roman" w:cs="Times New Roman"/>
          <w:sz w:val="24"/>
        </w:rPr>
        <w:t>5.2 Electro-Thermal Heat Model</w:t>
      </w:r>
      <w:r>
        <w:rPr>
          <w:rFonts w:ascii="Times New Roman" w:hAnsi="Times New Roman" w:cs="Times New Roman"/>
          <w:sz w:val="24"/>
        </w:rPr>
        <w:tab/>
        <w:t>22</w:t>
      </w:r>
    </w:p>
    <w:p w:rsidR="00F350CE" w:rsidRDefault="008914CB">
      <w:pPr>
        <w:tabs>
          <w:tab w:val="right" w:pos="9000"/>
        </w:tabs>
        <w:spacing w:after="80"/>
        <w:ind w:left="432"/>
      </w:pPr>
      <w:r>
        <w:rPr>
          <w:rFonts w:ascii="Times New Roman" w:hAnsi="Times New Roman" w:cs="Times New Roman"/>
          <w:sz w:val="24"/>
        </w:rPr>
        <w:t>5.3 Protection Logic Implementati</w:t>
      </w:r>
      <w:r>
        <w:rPr>
          <w:rFonts w:ascii="Times New Roman" w:hAnsi="Times New Roman" w:cs="Times New Roman"/>
          <w:sz w:val="24"/>
        </w:rPr>
        <w:t>on</w:t>
      </w:r>
      <w:r>
        <w:rPr>
          <w:rFonts w:ascii="Times New Roman" w:hAnsi="Times New Roman" w:cs="Times New Roman"/>
          <w:sz w:val="24"/>
        </w:rPr>
        <w:tab/>
        <w:t>22</w:t>
      </w:r>
    </w:p>
    <w:p w:rsidR="00F350CE" w:rsidRDefault="008914CB">
      <w:pPr>
        <w:tabs>
          <w:tab w:val="right" w:pos="9000"/>
        </w:tabs>
        <w:spacing w:after="80"/>
        <w:ind w:left="432"/>
      </w:pPr>
      <w:r>
        <w:rPr>
          <w:rFonts w:ascii="Times New Roman" w:hAnsi="Times New Roman" w:cs="Times New Roman"/>
          <w:sz w:val="24"/>
        </w:rPr>
        <w:t>5.4 Measurement and Sensor Trust</w:t>
      </w:r>
      <w:r>
        <w:rPr>
          <w:rFonts w:ascii="Times New Roman" w:hAnsi="Times New Roman" w:cs="Times New Roman"/>
          <w:sz w:val="24"/>
        </w:rPr>
        <w:tab/>
        <w:t>23</w:t>
      </w:r>
    </w:p>
    <w:p w:rsidR="00F350CE" w:rsidRDefault="008914CB">
      <w:pPr>
        <w:tabs>
          <w:tab w:val="right" w:pos="9000"/>
        </w:tabs>
        <w:spacing w:after="80"/>
        <w:rPr>
          <w:bCs/>
        </w:rPr>
      </w:pPr>
      <w:r>
        <w:rPr>
          <w:rFonts w:ascii="Times New Roman" w:hAnsi="Times New Roman" w:cs="Times New Roman"/>
          <w:sz w:val="24"/>
        </w:rPr>
        <w:t>6. Adaptive Calibration Subsystem</w:t>
      </w:r>
      <w:r>
        <w:rPr>
          <w:rFonts w:ascii="Times New Roman" w:hAnsi="Times New Roman" w:cs="Times New Roman"/>
          <w:sz w:val="24"/>
        </w:rPr>
        <w:tab/>
        <w:t>24</w:t>
      </w:r>
    </w:p>
    <w:p w:rsidR="00F350CE" w:rsidRDefault="008914CB">
      <w:pPr>
        <w:tabs>
          <w:tab w:val="right" w:pos="9000"/>
        </w:tabs>
        <w:spacing w:after="80"/>
        <w:ind w:left="432"/>
      </w:pPr>
      <w:r>
        <w:rPr>
          <w:rFonts w:ascii="Times New Roman" w:hAnsi="Times New Roman" w:cs="Times New Roman"/>
          <w:sz w:val="24"/>
        </w:rPr>
        <w:t>6.1 Objective</w:t>
      </w:r>
      <w:r>
        <w:rPr>
          <w:rFonts w:ascii="Times New Roman" w:hAnsi="Times New Roman" w:cs="Times New Roman"/>
          <w:sz w:val="24"/>
        </w:rPr>
        <w:tab/>
        <w:t>24</w:t>
      </w:r>
    </w:p>
    <w:p w:rsidR="00F350CE" w:rsidRDefault="008914CB">
      <w:pPr>
        <w:tabs>
          <w:tab w:val="right" w:pos="9000"/>
        </w:tabs>
        <w:spacing w:after="80"/>
        <w:ind w:left="432"/>
      </w:pPr>
      <w:r>
        <w:rPr>
          <w:rFonts w:ascii="Times New Roman" w:hAnsi="Times New Roman" w:cs="Times New Roman"/>
          <w:sz w:val="24"/>
        </w:rPr>
        <w:t>6.2 Problem Solved</w:t>
      </w:r>
      <w:r>
        <w:rPr>
          <w:rFonts w:ascii="Times New Roman" w:hAnsi="Times New Roman" w:cs="Times New Roman"/>
          <w:sz w:val="24"/>
        </w:rPr>
        <w:tab/>
        <w:t>24</w:t>
      </w:r>
    </w:p>
    <w:p w:rsidR="00F350CE" w:rsidRDefault="008914CB">
      <w:pPr>
        <w:tabs>
          <w:tab w:val="right" w:pos="9000"/>
        </w:tabs>
        <w:spacing w:after="80"/>
        <w:ind w:left="432"/>
      </w:pPr>
      <w:r>
        <w:rPr>
          <w:rFonts w:ascii="Times New Roman" w:hAnsi="Times New Roman" w:cs="Times New Roman"/>
          <w:sz w:val="24"/>
        </w:rPr>
        <w:lastRenderedPageBreak/>
        <w:t>6.3 Circuit Approach</w:t>
      </w:r>
      <w:r>
        <w:rPr>
          <w:rFonts w:ascii="Times New Roman" w:hAnsi="Times New Roman" w:cs="Times New Roman"/>
          <w:sz w:val="24"/>
        </w:rPr>
        <w:tab/>
        <w:t>24</w:t>
      </w:r>
    </w:p>
    <w:p w:rsidR="00F350CE" w:rsidRDefault="008914CB">
      <w:pPr>
        <w:tabs>
          <w:tab w:val="right" w:pos="9000"/>
        </w:tabs>
        <w:spacing w:after="80"/>
        <w:ind w:left="432"/>
      </w:pPr>
      <w:r>
        <w:rPr>
          <w:rFonts w:ascii="Times New Roman" w:hAnsi="Times New Roman" w:cs="Times New Roman"/>
          <w:sz w:val="24"/>
        </w:rPr>
        <w:t>6.4 Quantitative Result</w:t>
      </w:r>
      <w:r>
        <w:rPr>
          <w:rFonts w:ascii="Times New Roman" w:hAnsi="Times New Roman" w:cs="Times New Roman"/>
          <w:sz w:val="24"/>
        </w:rPr>
        <w:tab/>
        <w:t>25</w:t>
      </w:r>
    </w:p>
    <w:p w:rsidR="00F350CE" w:rsidRDefault="008914CB">
      <w:pPr>
        <w:tabs>
          <w:tab w:val="right" w:pos="9000"/>
        </w:tabs>
        <w:spacing w:after="80"/>
        <w:ind w:left="432"/>
      </w:pPr>
      <w:r>
        <w:rPr>
          <w:rFonts w:ascii="Times New Roman" w:hAnsi="Times New Roman" w:cs="Times New Roman"/>
          <w:sz w:val="24"/>
        </w:rPr>
        <w:t>6.5 Significance</w:t>
      </w:r>
      <w:r>
        <w:rPr>
          <w:rFonts w:ascii="Times New Roman" w:hAnsi="Times New Roman" w:cs="Times New Roman"/>
          <w:sz w:val="24"/>
        </w:rPr>
        <w:tab/>
        <w:t>26</w:t>
      </w:r>
    </w:p>
    <w:p w:rsidR="00F350CE" w:rsidRDefault="008914CB">
      <w:pPr>
        <w:tabs>
          <w:tab w:val="right" w:pos="9000"/>
        </w:tabs>
        <w:spacing w:after="80"/>
        <w:rPr>
          <w:bCs/>
        </w:rPr>
      </w:pPr>
      <w:r>
        <w:rPr>
          <w:rFonts w:ascii="Times New Roman" w:hAnsi="Times New Roman" w:cs="Times New Roman"/>
          <w:sz w:val="24"/>
        </w:rPr>
        <w:t>7. ADC and SAR Monitoring Subsystem</w:t>
      </w:r>
      <w:r>
        <w:rPr>
          <w:rFonts w:ascii="Times New Roman" w:hAnsi="Times New Roman" w:cs="Times New Roman"/>
          <w:sz w:val="24"/>
        </w:rPr>
        <w:tab/>
        <w:t>27</w:t>
      </w:r>
    </w:p>
    <w:p w:rsidR="00F350CE" w:rsidRDefault="008914CB">
      <w:pPr>
        <w:tabs>
          <w:tab w:val="right" w:pos="9000"/>
        </w:tabs>
        <w:spacing w:after="80"/>
        <w:ind w:left="432"/>
      </w:pPr>
      <w:r>
        <w:rPr>
          <w:rFonts w:ascii="Times New Roman" w:hAnsi="Times New Roman" w:cs="Times New Roman"/>
          <w:sz w:val="24"/>
        </w:rPr>
        <w:t>7.1 Objective</w:t>
      </w:r>
      <w:r>
        <w:rPr>
          <w:rFonts w:ascii="Times New Roman" w:hAnsi="Times New Roman" w:cs="Times New Roman"/>
          <w:sz w:val="24"/>
        </w:rPr>
        <w:tab/>
        <w:t>27</w:t>
      </w:r>
    </w:p>
    <w:p w:rsidR="00F350CE" w:rsidRDefault="008914CB">
      <w:pPr>
        <w:tabs>
          <w:tab w:val="right" w:pos="9000"/>
        </w:tabs>
        <w:spacing w:after="80"/>
        <w:ind w:left="432"/>
      </w:pPr>
      <w:r>
        <w:rPr>
          <w:rFonts w:ascii="Times New Roman" w:hAnsi="Times New Roman" w:cs="Times New Roman"/>
          <w:sz w:val="24"/>
        </w:rPr>
        <w:t xml:space="preserve">7.2 </w:t>
      </w:r>
      <w:r>
        <w:rPr>
          <w:rFonts w:ascii="Times New Roman" w:hAnsi="Times New Roman" w:cs="Times New Roman"/>
          <w:sz w:val="24"/>
        </w:rPr>
        <w:t>Sample-and-Hold and Quantization</w:t>
      </w:r>
      <w:r>
        <w:rPr>
          <w:rFonts w:ascii="Times New Roman" w:hAnsi="Times New Roman" w:cs="Times New Roman"/>
          <w:sz w:val="24"/>
        </w:rPr>
        <w:tab/>
        <w:t>27</w:t>
      </w:r>
    </w:p>
    <w:p w:rsidR="00F350CE" w:rsidRDefault="008914CB">
      <w:pPr>
        <w:tabs>
          <w:tab w:val="right" w:pos="9000"/>
        </w:tabs>
        <w:spacing w:after="80"/>
        <w:ind w:left="432"/>
      </w:pPr>
      <w:r>
        <w:rPr>
          <w:rFonts w:ascii="Times New Roman" w:hAnsi="Times New Roman" w:cs="Times New Roman"/>
          <w:sz w:val="24"/>
        </w:rPr>
        <w:t>7.3 SAR-Like Voltage Conversion</w:t>
      </w:r>
      <w:r>
        <w:rPr>
          <w:rFonts w:ascii="Times New Roman" w:hAnsi="Times New Roman" w:cs="Times New Roman"/>
          <w:sz w:val="24"/>
        </w:rPr>
        <w:tab/>
        <w:t>27</w:t>
      </w:r>
    </w:p>
    <w:p w:rsidR="00F350CE" w:rsidRDefault="008914CB">
      <w:pPr>
        <w:tabs>
          <w:tab w:val="right" w:pos="9000"/>
        </w:tabs>
        <w:spacing w:after="80"/>
        <w:ind w:left="432"/>
      </w:pPr>
      <w:r>
        <w:rPr>
          <w:rFonts w:ascii="Times New Roman" w:hAnsi="Times New Roman" w:cs="Times New Roman"/>
          <w:sz w:val="24"/>
        </w:rPr>
        <w:t>7.4 ADC Result Interpretation</w:t>
      </w:r>
      <w:r>
        <w:rPr>
          <w:rFonts w:ascii="Times New Roman" w:hAnsi="Times New Roman" w:cs="Times New Roman"/>
          <w:sz w:val="24"/>
        </w:rPr>
        <w:tab/>
        <w:t>28</w:t>
      </w:r>
    </w:p>
    <w:p w:rsidR="00F350CE" w:rsidRDefault="008914CB">
      <w:pPr>
        <w:tabs>
          <w:tab w:val="right" w:pos="9000"/>
        </w:tabs>
        <w:spacing w:after="80"/>
        <w:ind w:left="432"/>
      </w:pPr>
      <w:r>
        <w:rPr>
          <w:rFonts w:ascii="Times New Roman" w:hAnsi="Times New Roman" w:cs="Times New Roman"/>
          <w:sz w:val="24"/>
        </w:rPr>
        <w:t>7.5 Significance</w:t>
      </w:r>
      <w:r>
        <w:rPr>
          <w:rFonts w:ascii="Times New Roman" w:hAnsi="Times New Roman" w:cs="Times New Roman"/>
          <w:sz w:val="24"/>
        </w:rPr>
        <w:tab/>
        <w:t>28</w:t>
      </w:r>
    </w:p>
    <w:p w:rsidR="00F350CE" w:rsidRDefault="008914CB">
      <w:pPr>
        <w:tabs>
          <w:tab w:val="right" w:pos="9000"/>
        </w:tabs>
        <w:spacing w:after="80"/>
        <w:rPr>
          <w:bCs/>
        </w:rPr>
      </w:pPr>
      <w:r>
        <w:rPr>
          <w:rFonts w:ascii="Times New Roman" w:hAnsi="Times New Roman" w:cs="Times New Roman"/>
          <w:sz w:val="24"/>
        </w:rPr>
        <w:t>8. RLS-Based Internal Resistance Estimation</w:t>
      </w:r>
      <w:r>
        <w:rPr>
          <w:rFonts w:ascii="Times New Roman" w:hAnsi="Times New Roman" w:cs="Times New Roman"/>
          <w:sz w:val="24"/>
        </w:rPr>
        <w:tab/>
        <w:t>29</w:t>
      </w:r>
    </w:p>
    <w:p w:rsidR="00F350CE" w:rsidRDefault="008914CB">
      <w:pPr>
        <w:tabs>
          <w:tab w:val="right" w:pos="9000"/>
        </w:tabs>
        <w:spacing w:after="80"/>
        <w:ind w:left="432"/>
      </w:pPr>
      <w:r>
        <w:rPr>
          <w:rFonts w:ascii="Times New Roman" w:hAnsi="Times New Roman" w:cs="Times New Roman"/>
          <w:sz w:val="24"/>
        </w:rPr>
        <w:t>8.1 Objective</w:t>
      </w:r>
      <w:r>
        <w:rPr>
          <w:rFonts w:ascii="Times New Roman" w:hAnsi="Times New Roman" w:cs="Times New Roman"/>
          <w:sz w:val="24"/>
        </w:rPr>
        <w:tab/>
        <w:t>29</w:t>
      </w:r>
    </w:p>
    <w:p w:rsidR="00F350CE" w:rsidRDefault="008914CB">
      <w:pPr>
        <w:tabs>
          <w:tab w:val="right" w:pos="9000"/>
        </w:tabs>
        <w:spacing w:after="80"/>
        <w:ind w:left="432"/>
      </w:pPr>
      <w:r>
        <w:rPr>
          <w:rFonts w:ascii="Times New Roman" w:hAnsi="Times New Roman" w:cs="Times New Roman"/>
          <w:sz w:val="24"/>
        </w:rPr>
        <w:t>8.2 Why RLS Was Used</w:t>
      </w:r>
      <w:r>
        <w:rPr>
          <w:rFonts w:ascii="Times New Roman" w:hAnsi="Times New Roman" w:cs="Times New Roman"/>
          <w:sz w:val="24"/>
        </w:rPr>
        <w:tab/>
        <w:t>29</w:t>
      </w:r>
    </w:p>
    <w:p w:rsidR="00F350CE" w:rsidRDefault="008914CB">
      <w:pPr>
        <w:tabs>
          <w:tab w:val="right" w:pos="9000"/>
        </w:tabs>
        <w:spacing w:after="80"/>
        <w:ind w:left="432"/>
      </w:pPr>
      <w:r>
        <w:rPr>
          <w:rFonts w:ascii="Times New Roman" w:hAnsi="Times New Roman" w:cs="Times New Roman"/>
          <w:sz w:val="24"/>
        </w:rPr>
        <w:t>8.3 Connection with Aging-Aware Protection</w:t>
      </w:r>
      <w:r>
        <w:rPr>
          <w:rFonts w:ascii="Times New Roman" w:hAnsi="Times New Roman" w:cs="Times New Roman"/>
          <w:sz w:val="24"/>
        </w:rPr>
        <w:tab/>
      </w:r>
      <w:r>
        <w:rPr>
          <w:rFonts w:ascii="Times New Roman" w:hAnsi="Times New Roman" w:cs="Times New Roman"/>
          <w:sz w:val="24"/>
        </w:rPr>
        <w:t>30</w:t>
      </w:r>
    </w:p>
    <w:p w:rsidR="00F350CE" w:rsidRDefault="008914CB">
      <w:pPr>
        <w:tabs>
          <w:tab w:val="right" w:pos="9000"/>
        </w:tabs>
        <w:spacing w:after="80"/>
        <w:ind w:left="432"/>
      </w:pPr>
      <w:r>
        <w:rPr>
          <w:rFonts w:ascii="Times New Roman" w:hAnsi="Times New Roman" w:cs="Times New Roman"/>
          <w:sz w:val="24"/>
        </w:rPr>
        <w:t>8.4 Significance</w:t>
      </w:r>
      <w:r>
        <w:rPr>
          <w:rFonts w:ascii="Times New Roman" w:hAnsi="Times New Roman" w:cs="Times New Roman"/>
          <w:sz w:val="24"/>
        </w:rPr>
        <w:tab/>
        <w:t>30</w:t>
      </w:r>
    </w:p>
    <w:p w:rsidR="00F350CE" w:rsidRDefault="008914CB">
      <w:pPr>
        <w:tabs>
          <w:tab w:val="right" w:pos="9000"/>
        </w:tabs>
        <w:spacing w:after="80"/>
        <w:rPr>
          <w:bCs/>
        </w:rPr>
      </w:pPr>
      <w:r>
        <w:rPr>
          <w:rFonts w:ascii="Times New Roman" w:hAnsi="Times New Roman" w:cs="Times New Roman"/>
          <w:sz w:val="24"/>
        </w:rPr>
        <w:t xml:space="preserve">9. Electro-Thermal Protection and Fast </w:t>
      </w:r>
      <w:proofErr w:type="spellStart"/>
      <w:r>
        <w:rPr>
          <w:rFonts w:ascii="Times New Roman" w:hAnsi="Times New Roman" w:cs="Times New Roman"/>
          <w:sz w:val="24"/>
        </w:rPr>
        <w:t>Derating</w:t>
      </w:r>
      <w:proofErr w:type="spellEnd"/>
      <w:r>
        <w:rPr>
          <w:rFonts w:ascii="Times New Roman" w:hAnsi="Times New Roman" w:cs="Times New Roman"/>
          <w:sz w:val="24"/>
        </w:rPr>
        <w:tab/>
        <w:t>31</w:t>
      </w:r>
    </w:p>
    <w:p w:rsidR="00F350CE" w:rsidRDefault="008914CB">
      <w:pPr>
        <w:tabs>
          <w:tab w:val="right" w:pos="9000"/>
        </w:tabs>
        <w:spacing w:after="80"/>
        <w:ind w:left="432"/>
      </w:pPr>
      <w:r>
        <w:rPr>
          <w:rFonts w:ascii="Times New Roman" w:hAnsi="Times New Roman" w:cs="Times New Roman"/>
          <w:sz w:val="24"/>
        </w:rPr>
        <w:t>9.1 Objective</w:t>
      </w:r>
      <w:r>
        <w:rPr>
          <w:rFonts w:ascii="Times New Roman" w:hAnsi="Times New Roman" w:cs="Times New Roman"/>
          <w:sz w:val="24"/>
        </w:rPr>
        <w:tab/>
        <w:t>31</w:t>
      </w:r>
    </w:p>
    <w:p w:rsidR="00F350CE" w:rsidRDefault="008914CB">
      <w:pPr>
        <w:tabs>
          <w:tab w:val="right" w:pos="9000"/>
        </w:tabs>
        <w:spacing w:after="80"/>
        <w:ind w:left="432"/>
      </w:pPr>
      <w:r>
        <w:rPr>
          <w:rFonts w:ascii="Times New Roman" w:hAnsi="Times New Roman" w:cs="Times New Roman"/>
          <w:sz w:val="24"/>
        </w:rPr>
        <w:t>9.2 Thermal Stress and Current Scaling</w:t>
      </w:r>
      <w:r>
        <w:rPr>
          <w:rFonts w:ascii="Times New Roman" w:hAnsi="Times New Roman" w:cs="Times New Roman"/>
          <w:sz w:val="24"/>
        </w:rPr>
        <w:tab/>
        <w:t>31</w:t>
      </w:r>
    </w:p>
    <w:p w:rsidR="00F350CE" w:rsidRDefault="008914CB">
      <w:pPr>
        <w:tabs>
          <w:tab w:val="right" w:pos="9000"/>
        </w:tabs>
        <w:spacing w:after="80"/>
        <w:ind w:left="432"/>
      </w:pPr>
      <w:r>
        <w:rPr>
          <w:rFonts w:ascii="Times New Roman" w:hAnsi="Times New Roman" w:cs="Times New Roman"/>
          <w:sz w:val="24"/>
        </w:rPr>
        <w:t xml:space="preserve">9.3 Case 2: Thermal </w:t>
      </w:r>
      <w:proofErr w:type="spellStart"/>
      <w:r>
        <w:rPr>
          <w:rFonts w:ascii="Times New Roman" w:hAnsi="Times New Roman" w:cs="Times New Roman"/>
          <w:sz w:val="24"/>
        </w:rPr>
        <w:t>Derating</w:t>
      </w:r>
      <w:proofErr w:type="spellEnd"/>
      <w:r>
        <w:rPr>
          <w:rFonts w:ascii="Times New Roman" w:hAnsi="Times New Roman" w:cs="Times New Roman"/>
          <w:sz w:val="24"/>
        </w:rPr>
        <w:tab/>
        <w:t>31</w:t>
      </w:r>
    </w:p>
    <w:p w:rsidR="00F350CE" w:rsidRDefault="008914CB">
      <w:pPr>
        <w:tabs>
          <w:tab w:val="right" w:pos="9000"/>
        </w:tabs>
        <w:spacing w:after="80"/>
        <w:ind w:left="432"/>
      </w:pPr>
      <w:r>
        <w:rPr>
          <w:rFonts w:ascii="Times New Roman" w:hAnsi="Times New Roman" w:cs="Times New Roman"/>
          <w:sz w:val="24"/>
        </w:rPr>
        <w:t>9.4 Quantitative Result</w:t>
      </w:r>
      <w:r>
        <w:rPr>
          <w:rFonts w:ascii="Times New Roman" w:hAnsi="Times New Roman" w:cs="Times New Roman"/>
          <w:sz w:val="24"/>
        </w:rPr>
        <w:tab/>
        <w:t>32</w:t>
      </w:r>
    </w:p>
    <w:p w:rsidR="00F350CE" w:rsidRDefault="008914CB">
      <w:pPr>
        <w:tabs>
          <w:tab w:val="right" w:pos="9000"/>
        </w:tabs>
        <w:spacing w:after="80"/>
        <w:ind w:left="432"/>
      </w:pPr>
      <w:r>
        <w:rPr>
          <w:rFonts w:ascii="Times New Roman" w:hAnsi="Times New Roman" w:cs="Times New Roman"/>
          <w:sz w:val="24"/>
        </w:rPr>
        <w:t>9.5 Significance</w:t>
      </w:r>
      <w:r>
        <w:rPr>
          <w:rFonts w:ascii="Times New Roman" w:hAnsi="Times New Roman" w:cs="Times New Roman"/>
          <w:sz w:val="24"/>
        </w:rPr>
        <w:tab/>
        <w:t>33</w:t>
      </w:r>
    </w:p>
    <w:p w:rsidR="00F350CE" w:rsidRDefault="008914CB">
      <w:pPr>
        <w:tabs>
          <w:tab w:val="right" w:pos="9000"/>
        </w:tabs>
        <w:spacing w:after="80"/>
        <w:rPr>
          <w:bCs/>
        </w:rPr>
      </w:pPr>
      <w:r>
        <w:rPr>
          <w:rFonts w:ascii="Times New Roman" w:hAnsi="Times New Roman" w:cs="Times New Roman"/>
          <w:sz w:val="24"/>
        </w:rPr>
        <w:t>10. Aging-Aware Policy and Health Scoring</w:t>
      </w:r>
      <w:r>
        <w:rPr>
          <w:rFonts w:ascii="Times New Roman" w:hAnsi="Times New Roman" w:cs="Times New Roman"/>
          <w:sz w:val="24"/>
        </w:rPr>
        <w:tab/>
        <w:t>34</w:t>
      </w:r>
    </w:p>
    <w:p w:rsidR="00F350CE" w:rsidRDefault="008914CB">
      <w:pPr>
        <w:tabs>
          <w:tab w:val="right" w:pos="9000"/>
        </w:tabs>
        <w:spacing w:after="80"/>
        <w:ind w:left="432"/>
      </w:pPr>
      <w:r>
        <w:rPr>
          <w:rFonts w:ascii="Times New Roman" w:hAnsi="Times New Roman" w:cs="Times New Roman"/>
          <w:sz w:val="24"/>
        </w:rPr>
        <w:t>10.1 Objective</w:t>
      </w:r>
      <w:r>
        <w:rPr>
          <w:rFonts w:ascii="Times New Roman" w:hAnsi="Times New Roman" w:cs="Times New Roman"/>
          <w:sz w:val="24"/>
        </w:rPr>
        <w:tab/>
        <w:t>34</w:t>
      </w:r>
    </w:p>
    <w:p w:rsidR="00F350CE" w:rsidRDefault="008914CB">
      <w:pPr>
        <w:tabs>
          <w:tab w:val="right" w:pos="9000"/>
        </w:tabs>
        <w:spacing w:after="80"/>
        <w:ind w:left="432"/>
      </w:pPr>
      <w:r>
        <w:rPr>
          <w:rFonts w:ascii="Times New Roman" w:hAnsi="Times New Roman" w:cs="Times New Roman"/>
          <w:sz w:val="24"/>
        </w:rPr>
        <w:t>10.2 R0eff and Age Stress</w:t>
      </w:r>
      <w:r>
        <w:rPr>
          <w:rFonts w:ascii="Times New Roman" w:hAnsi="Times New Roman" w:cs="Times New Roman"/>
          <w:sz w:val="24"/>
        </w:rPr>
        <w:tab/>
        <w:t>34</w:t>
      </w:r>
    </w:p>
    <w:p w:rsidR="00F350CE" w:rsidRDefault="008914CB">
      <w:pPr>
        <w:tabs>
          <w:tab w:val="right" w:pos="9000"/>
        </w:tabs>
        <w:spacing w:after="80"/>
        <w:ind w:left="432"/>
      </w:pPr>
      <w:r>
        <w:rPr>
          <w:rFonts w:ascii="Times New Roman" w:hAnsi="Times New Roman" w:cs="Times New Roman"/>
          <w:sz w:val="24"/>
        </w:rPr>
        <w:t>10.3 Case 4 vs Case 5</w:t>
      </w:r>
      <w:r>
        <w:rPr>
          <w:rFonts w:ascii="Times New Roman" w:hAnsi="Times New Roman" w:cs="Times New Roman"/>
          <w:sz w:val="24"/>
        </w:rPr>
        <w:tab/>
        <w:t>34</w:t>
      </w:r>
    </w:p>
    <w:p w:rsidR="00F350CE" w:rsidRDefault="008914CB">
      <w:pPr>
        <w:tabs>
          <w:tab w:val="right" w:pos="9000"/>
        </w:tabs>
        <w:spacing w:after="80"/>
        <w:ind w:left="432"/>
      </w:pPr>
      <w:r>
        <w:rPr>
          <w:rFonts w:ascii="Times New Roman" w:hAnsi="Times New Roman" w:cs="Times New Roman"/>
          <w:sz w:val="24"/>
        </w:rPr>
        <w:t>10.4 Significance</w:t>
      </w:r>
      <w:r>
        <w:rPr>
          <w:rFonts w:ascii="Times New Roman" w:hAnsi="Times New Roman" w:cs="Times New Roman"/>
          <w:sz w:val="24"/>
        </w:rPr>
        <w:tab/>
        <w:t>36</w:t>
      </w:r>
    </w:p>
    <w:p w:rsidR="00F350CE" w:rsidRDefault="008914CB">
      <w:pPr>
        <w:tabs>
          <w:tab w:val="right" w:pos="9000"/>
        </w:tabs>
        <w:spacing w:after="80"/>
        <w:rPr>
          <w:bCs/>
        </w:rPr>
      </w:pPr>
      <w:r>
        <w:rPr>
          <w:rFonts w:ascii="Times New Roman" w:hAnsi="Times New Roman" w:cs="Times New Roman"/>
          <w:sz w:val="24"/>
        </w:rPr>
        <w:t>11. Fast Fault Protection Layer</w:t>
      </w:r>
      <w:r>
        <w:rPr>
          <w:rFonts w:ascii="Times New Roman" w:hAnsi="Times New Roman" w:cs="Times New Roman"/>
          <w:sz w:val="24"/>
        </w:rPr>
        <w:tab/>
        <w:t>37</w:t>
      </w:r>
    </w:p>
    <w:p w:rsidR="00F350CE" w:rsidRDefault="008914CB">
      <w:pPr>
        <w:tabs>
          <w:tab w:val="right" w:pos="9000"/>
        </w:tabs>
        <w:spacing w:after="80"/>
        <w:ind w:left="432"/>
      </w:pPr>
      <w:r>
        <w:rPr>
          <w:rFonts w:ascii="Times New Roman" w:hAnsi="Times New Roman" w:cs="Times New Roman"/>
          <w:sz w:val="24"/>
        </w:rPr>
        <w:t>11.1 Objective</w:t>
      </w:r>
      <w:r>
        <w:rPr>
          <w:rFonts w:ascii="Times New Roman" w:hAnsi="Times New Roman" w:cs="Times New Roman"/>
          <w:sz w:val="24"/>
        </w:rPr>
        <w:tab/>
        <w:t>37</w:t>
      </w:r>
    </w:p>
    <w:p w:rsidR="00F350CE" w:rsidRDefault="008914CB">
      <w:pPr>
        <w:tabs>
          <w:tab w:val="right" w:pos="9000"/>
        </w:tabs>
        <w:spacing w:after="80"/>
        <w:ind w:left="432"/>
      </w:pPr>
      <w:r>
        <w:rPr>
          <w:rFonts w:ascii="Times New Roman" w:hAnsi="Times New Roman" w:cs="Times New Roman"/>
          <w:sz w:val="24"/>
        </w:rPr>
        <w:t>11.2 Circuit Approach</w:t>
      </w:r>
      <w:r>
        <w:rPr>
          <w:rFonts w:ascii="Times New Roman" w:hAnsi="Times New Roman" w:cs="Times New Roman"/>
          <w:sz w:val="24"/>
        </w:rPr>
        <w:tab/>
        <w:t>37</w:t>
      </w:r>
    </w:p>
    <w:p w:rsidR="00F350CE" w:rsidRDefault="008914CB">
      <w:pPr>
        <w:tabs>
          <w:tab w:val="right" w:pos="9000"/>
        </w:tabs>
        <w:spacing w:after="80"/>
        <w:ind w:left="432"/>
      </w:pPr>
      <w:r>
        <w:rPr>
          <w:rFonts w:ascii="Times New Roman" w:hAnsi="Times New Roman" w:cs="Times New Roman"/>
          <w:sz w:val="24"/>
        </w:rPr>
        <w:t>11.3 Case 6 Result</w:t>
      </w:r>
      <w:r>
        <w:rPr>
          <w:rFonts w:ascii="Times New Roman" w:hAnsi="Times New Roman" w:cs="Times New Roman"/>
          <w:sz w:val="24"/>
        </w:rPr>
        <w:tab/>
        <w:t>37</w:t>
      </w:r>
    </w:p>
    <w:p w:rsidR="00F350CE" w:rsidRDefault="008914CB">
      <w:pPr>
        <w:tabs>
          <w:tab w:val="right" w:pos="9000"/>
        </w:tabs>
        <w:spacing w:after="80"/>
        <w:ind w:left="432"/>
      </w:pPr>
      <w:r>
        <w:rPr>
          <w:rFonts w:ascii="Times New Roman" w:hAnsi="Times New Roman" w:cs="Times New Roman"/>
          <w:sz w:val="24"/>
        </w:rPr>
        <w:t>11.4 Significance</w:t>
      </w:r>
      <w:r>
        <w:rPr>
          <w:rFonts w:ascii="Times New Roman" w:hAnsi="Times New Roman" w:cs="Times New Roman"/>
          <w:sz w:val="24"/>
        </w:rPr>
        <w:tab/>
        <w:t>38</w:t>
      </w:r>
    </w:p>
    <w:p w:rsidR="00F350CE" w:rsidRDefault="008914CB">
      <w:pPr>
        <w:tabs>
          <w:tab w:val="right" w:pos="9000"/>
        </w:tabs>
        <w:spacing w:after="80"/>
        <w:rPr>
          <w:bCs/>
        </w:rPr>
      </w:pPr>
      <w:r>
        <w:rPr>
          <w:rFonts w:ascii="Times New Roman" w:hAnsi="Times New Roman" w:cs="Times New Roman"/>
          <w:sz w:val="24"/>
        </w:rPr>
        <w:t>12. Multi-Case Validation and Results</w:t>
      </w:r>
      <w:r>
        <w:rPr>
          <w:rFonts w:ascii="Times New Roman" w:hAnsi="Times New Roman" w:cs="Times New Roman"/>
          <w:sz w:val="24"/>
        </w:rPr>
        <w:tab/>
        <w:t>39</w:t>
      </w:r>
    </w:p>
    <w:p w:rsidR="00F350CE" w:rsidRDefault="008914CB">
      <w:pPr>
        <w:tabs>
          <w:tab w:val="right" w:pos="9000"/>
        </w:tabs>
        <w:spacing w:after="80"/>
        <w:ind w:left="432"/>
      </w:pPr>
      <w:r>
        <w:rPr>
          <w:rFonts w:ascii="Times New Roman" w:hAnsi="Times New Roman" w:cs="Times New Roman"/>
          <w:sz w:val="24"/>
        </w:rPr>
        <w:t>12.1 Validation Philosophy</w:t>
      </w:r>
      <w:r>
        <w:rPr>
          <w:rFonts w:ascii="Times New Roman" w:hAnsi="Times New Roman" w:cs="Times New Roman"/>
          <w:sz w:val="24"/>
        </w:rPr>
        <w:tab/>
        <w:t>39</w:t>
      </w:r>
    </w:p>
    <w:p w:rsidR="00F350CE" w:rsidRDefault="008914CB">
      <w:pPr>
        <w:tabs>
          <w:tab w:val="right" w:pos="9000"/>
        </w:tabs>
        <w:spacing w:after="80"/>
        <w:ind w:left="432"/>
      </w:pPr>
      <w:r>
        <w:rPr>
          <w:rFonts w:ascii="Times New Roman" w:hAnsi="Times New Roman" w:cs="Times New Roman"/>
          <w:sz w:val="24"/>
        </w:rPr>
        <w:t>12.2 Case Definitions</w:t>
      </w:r>
      <w:r>
        <w:rPr>
          <w:rFonts w:ascii="Times New Roman" w:hAnsi="Times New Roman" w:cs="Times New Roman"/>
          <w:sz w:val="24"/>
        </w:rPr>
        <w:tab/>
        <w:t>40</w:t>
      </w:r>
    </w:p>
    <w:p w:rsidR="00F350CE" w:rsidRDefault="008914CB">
      <w:pPr>
        <w:tabs>
          <w:tab w:val="right" w:pos="9000"/>
        </w:tabs>
        <w:spacing w:after="80"/>
        <w:ind w:left="432"/>
      </w:pPr>
      <w:r>
        <w:rPr>
          <w:rFonts w:ascii="Times New Roman" w:hAnsi="Times New Roman" w:cs="Times New Roman"/>
          <w:sz w:val="24"/>
        </w:rPr>
        <w:t>12.3 Case 3: Runaway Prevention</w:t>
      </w:r>
      <w:r>
        <w:rPr>
          <w:rFonts w:ascii="Times New Roman" w:hAnsi="Times New Roman" w:cs="Times New Roman"/>
          <w:sz w:val="24"/>
        </w:rPr>
        <w:tab/>
        <w:t>41</w:t>
      </w:r>
    </w:p>
    <w:p w:rsidR="00F350CE" w:rsidRDefault="008914CB">
      <w:pPr>
        <w:tabs>
          <w:tab w:val="right" w:pos="9000"/>
        </w:tabs>
        <w:spacing w:after="80"/>
        <w:ind w:left="432"/>
      </w:pPr>
      <w:r>
        <w:rPr>
          <w:rFonts w:ascii="Times New Roman" w:hAnsi="Times New Roman" w:cs="Times New Roman"/>
          <w:sz w:val="24"/>
        </w:rPr>
        <w:t>12.4 Comparative Result Dashboard</w:t>
      </w:r>
      <w:r>
        <w:rPr>
          <w:rFonts w:ascii="Times New Roman" w:hAnsi="Times New Roman" w:cs="Times New Roman"/>
          <w:sz w:val="24"/>
        </w:rPr>
        <w:tab/>
        <w:t>42</w:t>
      </w:r>
    </w:p>
    <w:p w:rsidR="00F350CE" w:rsidRDefault="008914CB">
      <w:pPr>
        <w:tabs>
          <w:tab w:val="right" w:pos="9000"/>
        </w:tabs>
        <w:spacing w:after="80"/>
        <w:ind w:left="432"/>
      </w:pPr>
      <w:r>
        <w:rPr>
          <w:rFonts w:ascii="Times New Roman" w:hAnsi="Times New Roman" w:cs="Times New Roman"/>
          <w:sz w:val="24"/>
        </w:rPr>
        <w:lastRenderedPageBreak/>
        <w:t>12.5 What Each Feature Solves</w:t>
      </w:r>
      <w:r>
        <w:rPr>
          <w:rFonts w:ascii="Times New Roman" w:hAnsi="Times New Roman" w:cs="Times New Roman"/>
          <w:sz w:val="24"/>
        </w:rPr>
        <w:tab/>
        <w:t>43</w:t>
      </w:r>
    </w:p>
    <w:p w:rsidR="00F350CE" w:rsidRDefault="008914CB">
      <w:pPr>
        <w:tabs>
          <w:tab w:val="right" w:pos="9000"/>
        </w:tabs>
        <w:spacing w:after="80"/>
        <w:rPr>
          <w:bCs/>
        </w:rPr>
      </w:pPr>
      <w:r>
        <w:rPr>
          <w:rFonts w:ascii="Times New Roman" w:hAnsi="Times New Roman" w:cs="Times New Roman"/>
          <w:sz w:val="24"/>
        </w:rPr>
        <w:t>13. Engineering Significance and Future Scope</w:t>
      </w:r>
      <w:r>
        <w:rPr>
          <w:rFonts w:ascii="Times New Roman" w:hAnsi="Times New Roman" w:cs="Times New Roman"/>
          <w:sz w:val="24"/>
        </w:rPr>
        <w:tab/>
        <w:t>44</w:t>
      </w:r>
    </w:p>
    <w:p w:rsidR="00F350CE" w:rsidRDefault="008914CB">
      <w:pPr>
        <w:tabs>
          <w:tab w:val="right" w:pos="9000"/>
        </w:tabs>
        <w:spacing w:after="80"/>
        <w:ind w:left="432"/>
      </w:pPr>
      <w:r>
        <w:rPr>
          <w:rFonts w:ascii="Times New Roman" w:hAnsi="Times New Roman" w:cs="Times New Roman"/>
          <w:sz w:val="24"/>
        </w:rPr>
        <w:t>13.1 Engineering Significance</w:t>
      </w:r>
      <w:r>
        <w:rPr>
          <w:rFonts w:ascii="Times New Roman" w:hAnsi="Times New Roman" w:cs="Times New Roman"/>
          <w:sz w:val="24"/>
        </w:rPr>
        <w:tab/>
        <w:t>44</w:t>
      </w:r>
    </w:p>
    <w:p w:rsidR="00F350CE" w:rsidRDefault="008914CB">
      <w:pPr>
        <w:tabs>
          <w:tab w:val="right" w:pos="9000"/>
        </w:tabs>
        <w:spacing w:after="80"/>
        <w:ind w:left="432"/>
      </w:pPr>
      <w:r>
        <w:rPr>
          <w:rFonts w:ascii="Times New Roman" w:hAnsi="Times New Roman" w:cs="Times New Roman"/>
          <w:sz w:val="24"/>
        </w:rPr>
        <w:t xml:space="preserve">13.2 </w:t>
      </w:r>
      <w:r>
        <w:rPr>
          <w:rFonts w:ascii="Times New Roman" w:hAnsi="Times New Roman" w:cs="Times New Roman"/>
          <w:sz w:val="24"/>
        </w:rPr>
        <w:t>Comparison with Simple Threshold Protection</w:t>
      </w:r>
      <w:r>
        <w:rPr>
          <w:rFonts w:ascii="Times New Roman" w:hAnsi="Times New Roman" w:cs="Times New Roman"/>
          <w:sz w:val="24"/>
        </w:rPr>
        <w:tab/>
        <w:t>44</w:t>
      </w:r>
    </w:p>
    <w:p w:rsidR="00F350CE" w:rsidRDefault="008914CB">
      <w:pPr>
        <w:tabs>
          <w:tab w:val="right" w:pos="9000"/>
        </w:tabs>
        <w:spacing w:after="80"/>
        <w:ind w:left="432"/>
      </w:pPr>
      <w:r>
        <w:rPr>
          <w:rFonts w:ascii="Times New Roman" w:hAnsi="Times New Roman" w:cs="Times New Roman"/>
          <w:sz w:val="24"/>
        </w:rPr>
        <w:t>13.3 Limitations</w:t>
      </w:r>
      <w:r>
        <w:rPr>
          <w:rFonts w:ascii="Times New Roman" w:hAnsi="Times New Roman" w:cs="Times New Roman"/>
          <w:sz w:val="24"/>
        </w:rPr>
        <w:tab/>
        <w:t>44</w:t>
      </w:r>
    </w:p>
    <w:p w:rsidR="00F350CE" w:rsidRDefault="008914CB">
      <w:pPr>
        <w:tabs>
          <w:tab w:val="right" w:pos="9000"/>
        </w:tabs>
        <w:spacing w:after="80"/>
        <w:ind w:left="432"/>
      </w:pPr>
      <w:r>
        <w:rPr>
          <w:rFonts w:ascii="Times New Roman" w:hAnsi="Times New Roman" w:cs="Times New Roman"/>
          <w:sz w:val="24"/>
        </w:rPr>
        <w:t>13.4 Future Scope</w:t>
      </w:r>
      <w:r>
        <w:rPr>
          <w:rFonts w:ascii="Times New Roman" w:hAnsi="Times New Roman" w:cs="Times New Roman"/>
          <w:sz w:val="24"/>
        </w:rPr>
        <w:tab/>
        <w:t>45</w:t>
      </w:r>
    </w:p>
    <w:p w:rsidR="00F350CE" w:rsidRDefault="008914CB">
      <w:pPr>
        <w:tabs>
          <w:tab w:val="right" w:pos="9000"/>
        </w:tabs>
        <w:spacing w:after="80"/>
      </w:pPr>
      <w:r>
        <w:rPr>
          <w:rFonts w:ascii="Times New Roman" w:hAnsi="Times New Roman" w:cs="Times New Roman"/>
          <w:sz w:val="24"/>
        </w:rPr>
        <w:t>14. Conclusion</w:t>
      </w:r>
      <w:r>
        <w:rPr>
          <w:rFonts w:ascii="Times New Roman" w:hAnsi="Times New Roman" w:cs="Times New Roman"/>
          <w:sz w:val="24"/>
        </w:rPr>
        <w:tab/>
        <w:t>46</w:t>
      </w:r>
    </w:p>
    <w:p w:rsidR="00F350CE" w:rsidRDefault="008914CB">
      <w:pPr>
        <w:tabs>
          <w:tab w:val="right" w:pos="9000"/>
        </w:tabs>
        <w:spacing w:after="80"/>
        <w:rPr>
          <w:bCs/>
        </w:rPr>
      </w:pPr>
      <w:r>
        <w:rPr>
          <w:rFonts w:ascii="Times New Roman" w:hAnsi="Times New Roman" w:cs="Times New Roman"/>
          <w:sz w:val="24"/>
        </w:rPr>
        <w:t>References</w:t>
      </w:r>
      <w:r>
        <w:rPr>
          <w:rFonts w:ascii="Times New Roman" w:hAnsi="Times New Roman" w:cs="Times New Roman"/>
          <w:sz w:val="24"/>
        </w:rPr>
        <w:tab/>
        <w:t>47</w:t>
      </w:r>
    </w:p>
    <w:p w:rsidR="00F350CE" w:rsidRDefault="008914CB">
      <w:pPr>
        <w:tabs>
          <w:tab w:val="right" w:pos="9000"/>
        </w:tabs>
        <w:spacing w:after="80"/>
      </w:pPr>
      <w:r>
        <w:rPr>
          <w:rFonts w:ascii="Times New Roman" w:hAnsi="Times New Roman" w:cs="Times New Roman"/>
          <w:sz w:val="24"/>
        </w:rPr>
        <w:t>Appendix A: Detailed Feature-to-Objective Mapping</w:t>
      </w:r>
      <w:r>
        <w:rPr>
          <w:rFonts w:ascii="Times New Roman" w:hAnsi="Times New Roman" w:cs="Times New Roman"/>
          <w:sz w:val="24"/>
        </w:rPr>
        <w:tab/>
        <w:t>48</w:t>
      </w:r>
    </w:p>
    <w:p w:rsidR="00F350CE" w:rsidRDefault="008914CB">
      <w:pPr>
        <w:tabs>
          <w:tab w:val="right" w:pos="9000"/>
        </w:tabs>
        <w:spacing w:after="80"/>
      </w:pPr>
      <w:r>
        <w:rPr>
          <w:rFonts w:ascii="Times New Roman" w:hAnsi="Times New Roman" w:cs="Times New Roman"/>
          <w:sz w:val="24"/>
        </w:rPr>
        <w:t>Appendix B: Algorithmic Flow Used in the Protection Stack</w:t>
      </w:r>
      <w:r>
        <w:rPr>
          <w:rFonts w:ascii="Times New Roman" w:hAnsi="Times New Roman" w:cs="Times New Roman"/>
          <w:sz w:val="24"/>
        </w:rPr>
        <w:tab/>
        <w:t>49</w:t>
      </w:r>
    </w:p>
    <w:p w:rsidR="00F350CE" w:rsidRDefault="008914CB">
      <w:pPr>
        <w:tabs>
          <w:tab w:val="right" w:pos="9000"/>
        </w:tabs>
        <w:spacing w:after="80"/>
        <w:ind w:left="432"/>
      </w:pPr>
      <w:r>
        <w:rPr>
          <w:rFonts w:ascii="Times New Roman" w:hAnsi="Times New Roman" w:cs="Times New Roman"/>
          <w:sz w:val="24"/>
        </w:rPr>
        <w:t xml:space="preserve">B.1 Calibration </w:t>
      </w:r>
      <w:r>
        <w:rPr>
          <w:rFonts w:ascii="Times New Roman" w:hAnsi="Times New Roman" w:cs="Times New Roman"/>
          <w:sz w:val="24"/>
        </w:rPr>
        <w:t>Algorithm</w:t>
      </w:r>
      <w:r>
        <w:rPr>
          <w:rFonts w:ascii="Times New Roman" w:hAnsi="Times New Roman" w:cs="Times New Roman"/>
          <w:sz w:val="24"/>
        </w:rPr>
        <w:tab/>
        <w:t>49</w:t>
      </w:r>
    </w:p>
    <w:p w:rsidR="00F350CE" w:rsidRDefault="008914CB">
      <w:pPr>
        <w:tabs>
          <w:tab w:val="right" w:pos="9000"/>
        </w:tabs>
        <w:spacing w:after="80"/>
        <w:ind w:left="432"/>
      </w:pPr>
      <w:r>
        <w:rPr>
          <w:rFonts w:ascii="Times New Roman" w:hAnsi="Times New Roman" w:cs="Times New Roman"/>
          <w:sz w:val="24"/>
        </w:rPr>
        <w:t xml:space="preserve">B.2 Thermal </w:t>
      </w:r>
      <w:proofErr w:type="spellStart"/>
      <w:r>
        <w:rPr>
          <w:rFonts w:ascii="Times New Roman" w:hAnsi="Times New Roman" w:cs="Times New Roman"/>
          <w:sz w:val="24"/>
        </w:rPr>
        <w:t>Derating</w:t>
      </w:r>
      <w:proofErr w:type="spellEnd"/>
      <w:r>
        <w:rPr>
          <w:rFonts w:ascii="Times New Roman" w:hAnsi="Times New Roman" w:cs="Times New Roman"/>
          <w:sz w:val="24"/>
        </w:rPr>
        <w:t xml:space="preserve"> Algorithm</w:t>
      </w:r>
      <w:r>
        <w:rPr>
          <w:rFonts w:ascii="Times New Roman" w:hAnsi="Times New Roman" w:cs="Times New Roman"/>
          <w:sz w:val="24"/>
        </w:rPr>
        <w:tab/>
        <w:t>49</w:t>
      </w:r>
    </w:p>
    <w:p w:rsidR="00F350CE" w:rsidRDefault="008914CB">
      <w:pPr>
        <w:tabs>
          <w:tab w:val="right" w:pos="9000"/>
        </w:tabs>
        <w:spacing w:after="80"/>
        <w:ind w:left="432"/>
      </w:pPr>
      <w:r>
        <w:rPr>
          <w:rFonts w:ascii="Times New Roman" w:hAnsi="Times New Roman" w:cs="Times New Roman"/>
          <w:sz w:val="24"/>
        </w:rPr>
        <w:t>B.3 Aging Policy Algorithm</w:t>
      </w:r>
      <w:r>
        <w:rPr>
          <w:rFonts w:ascii="Times New Roman" w:hAnsi="Times New Roman" w:cs="Times New Roman"/>
          <w:sz w:val="24"/>
        </w:rPr>
        <w:tab/>
        <w:t>49</w:t>
      </w:r>
    </w:p>
    <w:p w:rsidR="00F350CE" w:rsidRDefault="008914CB">
      <w:pPr>
        <w:tabs>
          <w:tab w:val="right" w:pos="9000"/>
        </w:tabs>
        <w:spacing w:after="80"/>
        <w:ind w:left="432"/>
      </w:pPr>
      <w:r>
        <w:rPr>
          <w:rFonts w:ascii="Times New Roman" w:hAnsi="Times New Roman" w:cs="Times New Roman"/>
          <w:sz w:val="24"/>
        </w:rPr>
        <w:t>B.4 Fast Fault Algorithm</w:t>
      </w:r>
      <w:r>
        <w:rPr>
          <w:rFonts w:ascii="Times New Roman" w:hAnsi="Times New Roman" w:cs="Times New Roman"/>
          <w:sz w:val="24"/>
        </w:rPr>
        <w:tab/>
        <w:t>50</w:t>
      </w:r>
    </w:p>
    <w:p w:rsidR="00F350CE" w:rsidRDefault="008914CB">
      <w:pPr>
        <w:tabs>
          <w:tab w:val="right" w:pos="9000"/>
        </w:tabs>
        <w:spacing w:after="80"/>
        <w:rPr>
          <w:bCs/>
        </w:rPr>
      </w:pPr>
      <w:r>
        <w:rPr>
          <w:rFonts w:ascii="Times New Roman" w:hAnsi="Times New Roman" w:cs="Times New Roman"/>
          <w:sz w:val="24"/>
        </w:rPr>
        <w:t>Appendix C: Case-by-Case Interpretation for Viva</w:t>
      </w:r>
      <w:r>
        <w:rPr>
          <w:rFonts w:ascii="Times New Roman" w:hAnsi="Times New Roman" w:cs="Times New Roman"/>
          <w:sz w:val="24"/>
        </w:rPr>
        <w:tab/>
        <w:t>51</w:t>
      </w:r>
    </w:p>
    <w:p w:rsidR="00F350CE" w:rsidRDefault="008914CB">
      <w:pPr>
        <w:tabs>
          <w:tab w:val="right" w:pos="9000"/>
        </w:tabs>
        <w:spacing w:after="80"/>
        <w:ind w:left="432"/>
      </w:pPr>
      <w:r>
        <w:rPr>
          <w:rFonts w:ascii="Times New Roman" w:hAnsi="Times New Roman" w:cs="Times New Roman"/>
          <w:sz w:val="24"/>
        </w:rPr>
        <w:t>C.1 Case 1 - Baseline</w:t>
      </w:r>
      <w:r>
        <w:rPr>
          <w:rFonts w:ascii="Times New Roman" w:hAnsi="Times New Roman" w:cs="Times New Roman"/>
          <w:sz w:val="24"/>
        </w:rPr>
        <w:tab/>
        <w:t>51</w:t>
      </w:r>
    </w:p>
    <w:p w:rsidR="00F350CE" w:rsidRDefault="008914CB">
      <w:pPr>
        <w:tabs>
          <w:tab w:val="right" w:pos="9000"/>
        </w:tabs>
        <w:spacing w:after="80"/>
        <w:ind w:left="432"/>
      </w:pPr>
      <w:r>
        <w:rPr>
          <w:rFonts w:ascii="Times New Roman" w:hAnsi="Times New Roman" w:cs="Times New Roman"/>
          <w:sz w:val="24"/>
        </w:rPr>
        <w:t xml:space="preserve">C.2 Case 2 - Thermal </w:t>
      </w:r>
      <w:proofErr w:type="spellStart"/>
      <w:r>
        <w:rPr>
          <w:rFonts w:ascii="Times New Roman" w:hAnsi="Times New Roman" w:cs="Times New Roman"/>
          <w:sz w:val="24"/>
        </w:rPr>
        <w:t>Derating</w:t>
      </w:r>
      <w:proofErr w:type="spellEnd"/>
      <w:r>
        <w:rPr>
          <w:rFonts w:ascii="Times New Roman" w:hAnsi="Times New Roman" w:cs="Times New Roman"/>
          <w:sz w:val="24"/>
        </w:rPr>
        <w:tab/>
        <w:t>51</w:t>
      </w:r>
    </w:p>
    <w:p w:rsidR="00F350CE" w:rsidRDefault="008914CB">
      <w:pPr>
        <w:tabs>
          <w:tab w:val="right" w:pos="9000"/>
        </w:tabs>
        <w:spacing w:after="80"/>
        <w:ind w:left="432"/>
      </w:pPr>
      <w:r>
        <w:rPr>
          <w:rFonts w:ascii="Times New Roman" w:hAnsi="Times New Roman" w:cs="Times New Roman"/>
          <w:sz w:val="24"/>
        </w:rPr>
        <w:t>C.3 Case 3 - Runaway Prevention</w:t>
      </w:r>
      <w:r>
        <w:rPr>
          <w:rFonts w:ascii="Times New Roman" w:hAnsi="Times New Roman" w:cs="Times New Roman"/>
          <w:sz w:val="24"/>
        </w:rPr>
        <w:tab/>
        <w:t>51</w:t>
      </w:r>
    </w:p>
    <w:p w:rsidR="00F350CE" w:rsidRDefault="008914CB">
      <w:pPr>
        <w:tabs>
          <w:tab w:val="right" w:pos="9000"/>
        </w:tabs>
        <w:spacing w:after="80"/>
        <w:ind w:left="432"/>
      </w:pPr>
      <w:r>
        <w:rPr>
          <w:rFonts w:ascii="Times New Roman" w:hAnsi="Times New Roman" w:cs="Times New Roman"/>
          <w:sz w:val="24"/>
        </w:rPr>
        <w:t>C.4 Ca</w:t>
      </w:r>
      <w:r>
        <w:rPr>
          <w:rFonts w:ascii="Times New Roman" w:hAnsi="Times New Roman" w:cs="Times New Roman"/>
          <w:sz w:val="24"/>
        </w:rPr>
        <w:t>se 4 and Case 5 - Aging Policy</w:t>
      </w:r>
      <w:r>
        <w:rPr>
          <w:rFonts w:ascii="Times New Roman" w:hAnsi="Times New Roman" w:cs="Times New Roman"/>
          <w:sz w:val="24"/>
        </w:rPr>
        <w:tab/>
        <w:t>51</w:t>
      </w:r>
    </w:p>
    <w:p w:rsidR="00F350CE" w:rsidRDefault="008914CB">
      <w:pPr>
        <w:tabs>
          <w:tab w:val="right" w:pos="9000"/>
        </w:tabs>
        <w:spacing w:after="80"/>
        <w:ind w:left="432"/>
      </w:pPr>
      <w:r>
        <w:rPr>
          <w:rFonts w:ascii="Times New Roman" w:hAnsi="Times New Roman" w:cs="Times New Roman"/>
          <w:sz w:val="24"/>
        </w:rPr>
        <w:t>C.5 Case 6 - Fast Fault</w:t>
      </w:r>
      <w:r>
        <w:rPr>
          <w:rFonts w:ascii="Times New Roman" w:hAnsi="Times New Roman" w:cs="Times New Roman"/>
          <w:sz w:val="24"/>
        </w:rPr>
        <w:tab/>
        <w:t>51</w:t>
      </w:r>
    </w:p>
    <w:p w:rsidR="00F350CE" w:rsidRDefault="008914CB">
      <w:pPr>
        <w:tabs>
          <w:tab w:val="right" w:pos="9000"/>
        </w:tabs>
        <w:spacing w:after="80"/>
        <w:rPr>
          <w:bCs/>
        </w:rPr>
      </w:pPr>
      <w:r>
        <w:rPr>
          <w:rFonts w:ascii="Times New Roman" w:hAnsi="Times New Roman" w:cs="Times New Roman"/>
          <w:sz w:val="24"/>
        </w:rPr>
        <w:t xml:space="preserve">Appendix D: Key </w:t>
      </w:r>
      <w:proofErr w:type="spellStart"/>
      <w:r>
        <w:rPr>
          <w:rFonts w:ascii="Times New Roman" w:hAnsi="Times New Roman" w:cs="Times New Roman"/>
          <w:sz w:val="24"/>
        </w:rPr>
        <w:t>LTspice</w:t>
      </w:r>
      <w:proofErr w:type="spellEnd"/>
      <w:r>
        <w:rPr>
          <w:rFonts w:ascii="Times New Roman" w:hAnsi="Times New Roman" w:cs="Times New Roman"/>
          <w:sz w:val="24"/>
        </w:rPr>
        <w:t xml:space="preserve"> Behavioral Blocks</w:t>
      </w:r>
      <w:r>
        <w:rPr>
          <w:rFonts w:ascii="Times New Roman" w:hAnsi="Times New Roman" w:cs="Times New Roman"/>
          <w:sz w:val="24"/>
        </w:rPr>
        <w:tab/>
        <w:t>54</w:t>
      </w:r>
    </w:p>
    <w:p w:rsidR="00F350CE" w:rsidRDefault="008914CB">
      <w:pPr>
        <w:tabs>
          <w:tab w:val="right" w:pos="9000"/>
        </w:tabs>
        <w:spacing w:after="80"/>
        <w:ind w:left="432"/>
      </w:pPr>
      <w:r>
        <w:rPr>
          <w:rFonts w:ascii="Times New Roman" w:hAnsi="Times New Roman" w:cs="Times New Roman"/>
          <w:sz w:val="24"/>
        </w:rPr>
        <w:t>D.1 Representative Equations</w:t>
      </w:r>
      <w:r>
        <w:rPr>
          <w:rFonts w:ascii="Times New Roman" w:hAnsi="Times New Roman" w:cs="Times New Roman"/>
          <w:sz w:val="24"/>
        </w:rPr>
        <w:tab/>
        <w:t>55</w:t>
      </w:r>
    </w:p>
    <w:p w:rsidR="00F350CE" w:rsidRDefault="008914CB">
      <w:pPr>
        <w:tabs>
          <w:tab w:val="right" w:pos="9000"/>
        </w:tabs>
        <w:spacing w:after="80"/>
      </w:pPr>
      <w:r>
        <w:rPr>
          <w:rFonts w:ascii="Times New Roman" w:hAnsi="Times New Roman" w:cs="Times New Roman"/>
          <w:sz w:val="24"/>
        </w:rPr>
        <w:t>Appendix E: Selected Figures for Final Demonstration</w:t>
      </w:r>
      <w:r>
        <w:rPr>
          <w:rFonts w:ascii="Times New Roman" w:hAnsi="Times New Roman" w:cs="Times New Roman"/>
          <w:sz w:val="24"/>
        </w:rPr>
        <w:tab/>
        <w:t>56</w:t>
      </w:r>
    </w:p>
    <w:p w:rsidR="00F350CE" w:rsidRDefault="008914CB">
      <w:r>
        <w:br w:type="page"/>
      </w:r>
      <w:r>
        <w:lastRenderedPageBreak/>
        <w:tab/>
      </w:r>
    </w:p>
    <w:p w:rsidR="00F350CE" w:rsidRDefault="008914CB">
      <w:pPr>
        <w:spacing w:after="120"/>
        <w:jc w:val="center"/>
      </w:pPr>
      <w:r>
        <w:rPr>
          <w:rFonts w:ascii="Times New Roman" w:hAnsi="Times New Roman" w:cs="Times New Roman"/>
          <w:b/>
          <w:sz w:val="32"/>
          <w:szCs w:val="32"/>
        </w:rPr>
        <w:t>List of Figures</w:t>
      </w:r>
    </w:p>
    <w:p w:rsidR="00F350CE" w:rsidRDefault="008914CB">
      <w:pPr>
        <w:tabs>
          <w:tab w:val="right" w:pos="9000"/>
        </w:tabs>
        <w:spacing w:after="80"/>
      </w:pPr>
      <w:r>
        <w:rPr>
          <w:rFonts w:ascii="Times New Roman" w:hAnsi="Times New Roman" w:cs="Times New Roman"/>
          <w:sz w:val="24"/>
        </w:rPr>
        <w:t xml:space="preserve">Figure 4.1: Integrated </w:t>
      </w:r>
      <w:proofErr w:type="spellStart"/>
      <w:r>
        <w:rPr>
          <w:rFonts w:ascii="Times New Roman" w:hAnsi="Times New Roman" w:cs="Times New Roman"/>
          <w:sz w:val="24"/>
        </w:rPr>
        <w:t>LTspice</w:t>
      </w:r>
      <w:proofErr w:type="spellEnd"/>
      <w:r>
        <w:rPr>
          <w:rFonts w:ascii="Times New Roman" w:hAnsi="Times New Roman" w:cs="Times New Roman"/>
          <w:sz w:val="24"/>
        </w:rPr>
        <w:t xml:space="preserve"> top-level ar</w:t>
      </w:r>
      <w:r>
        <w:rPr>
          <w:rFonts w:ascii="Times New Roman" w:hAnsi="Times New Roman" w:cs="Times New Roman"/>
          <w:sz w:val="24"/>
        </w:rPr>
        <w:t>chitecture of the proposed EV battery diagnostic and protection front-end.</w:t>
      </w:r>
      <w:r>
        <w:rPr>
          <w:rFonts w:ascii="Times New Roman" w:hAnsi="Times New Roman" w:cs="Times New Roman"/>
          <w:sz w:val="24"/>
        </w:rPr>
        <w:tab/>
        <w:t>21</w:t>
      </w:r>
    </w:p>
    <w:p w:rsidR="00F350CE" w:rsidRDefault="008914CB">
      <w:pPr>
        <w:tabs>
          <w:tab w:val="right" w:pos="9000"/>
        </w:tabs>
        <w:spacing w:after="80"/>
      </w:pPr>
      <w:r>
        <w:rPr>
          <w:rFonts w:ascii="Times New Roman" w:hAnsi="Times New Roman" w:cs="Times New Roman"/>
          <w:sz w:val="24"/>
        </w:rPr>
        <w:t xml:space="preserve">Figure 4.2: ADC/SAR and sampled-interface region of the </w:t>
      </w:r>
      <w:proofErr w:type="spellStart"/>
      <w:r>
        <w:rPr>
          <w:rFonts w:ascii="Times New Roman" w:hAnsi="Times New Roman" w:cs="Times New Roman"/>
          <w:sz w:val="24"/>
        </w:rPr>
        <w:t>LTspice</w:t>
      </w:r>
      <w:proofErr w:type="spellEnd"/>
      <w:r>
        <w:rPr>
          <w:rFonts w:ascii="Times New Roman" w:hAnsi="Times New Roman" w:cs="Times New Roman"/>
          <w:sz w:val="24"/>
        </w:rPr>
        <w:t xml:space="preserve"> implementation.</w:t>
      </w:r>
      <w:r>
        <w:rPr>
          <w:rFonts w:ascii="Times New Roman" w:hAnsi="Times New Roman" w:cs="Times New Roman"/>
          <w:sz w:val="24"/>
        </w:rPr>
        <w:tab/>
        <w:t>21</w:t>
      </w:r>
    </w:p>
    <w:p w:rsidR="00F350CE" w:rsidRDefault="008914CB">
      <w:pPr>
        <w:tabs>
          <w:tab w:val="right" w:pos="9000"/>
        </w:tabs>
        <w:spacing w:after="80"/>
      </w:pPr>
      <w:r>
        <w:rPr>
          <w:rFonts w:ascii="Times New Roman" w:hAnsi="Times New Roman" w:cs="Times New Roman"/>
          <w:sz w:val="24"/>
        </w:rPr>
        <w:t xml:space="preserve">Figure 6.1: Calibration bench trajectory showing REF/MEAS switching and </w:t>
      </w:r>
      <w:r w:rsidR="00CB4F73">
        <w:rPr>
          <w:rFonts w:ascii="Times New Roman" w:hAnsi="Times New Roman" w:cs="Times New Roman"/>
          <w:sz w:val="24"/>
        </w:rPr>
        <w:br/>
      </w:r>
      <w:r>
        <w:rPr>
          <w:rFonts w:ascii="Times New Roman" w:hAnsi="Times New Roman" w:cs="Times New Roman"/>
          <w:sz w:val="24"/>
        </w:rPr>
        <w:t>corrected output respon</w:t>
      </w:r>
      <w:r>
        <w:rPr>
          <w:rFonts w:ascii="Times New Roman" w:hAnsi="Times New Roman" w:cs="Times New Roman"/>
          <w:sz w:val="24"/>
        </w:rPr>
        <w:t>se.</w:t>
      </w:r>
      <w:r>
        <w:rPr>
          <w:rFonts w:ascii="Times New Roman" w:hAnsi="Times New Roman" w:cs="Times New Roman"/>
          <w:sz w:val="24"/>
        </w:rPr>
        <w:tab/>
        <w:t>25</w:t>
      </w:r>
    </w:p>
    <w:p w:rsidR="00F350CE" w:rsidRDefault="008914CB">
      <w:pPr>
        <w:tabs>
          <w:tab w:val="right" w:pos="9000"/>
        </w:tabs>
        <w:spacing w:after="80"/>
      </w:pPr>
      <w:r>
        <w:rPr>
          <w:rFonts w:ascii="Times New Roman" w:hAnsi="Times New Roman" w:cs="Times New Roman"/>
          <w:sz w:val="24"/>
        </w:rPr>
        <w:t>Figure 6.2: Calibration error reduction comparing raw and settled-corrected measurement error.</w:t>
      </w:r>
      <w:r>
        <w:rPr>
          <w:rFonts w:ascii="Times New Roman" w:hAnsi="Times New Roman" w:cs="Times New Roman"/>
          <w:sz w:val="24"/>
        </w:rPr>
        <w:tab/>
        <w:t>25</w:t>
      </w:r>
    </w:p>
    <w:p w:rsidR="00F350CE" w:rsidRDefault="008914CB">
      <w:pPr>
        <w:tabs>
          <w:tab w:val="right" w:pos="9000"/>
        </w:tabs>
        <w:spacing w:after="80"/>
      </w:pPr>
      <w:r>
        <w:rPr>
          <w:rFonts w:ascii="Times New Roman" w:hAnsi="Times New Roman" w:cs="Times New Roman"/>
          <w:sz w:val="24"/>
        </w:rPr>
        <w:t>Figure 7.1: Current ADC transfer behavior, input-code relation, and sample-wise quantization error.</w:t>
      </w:r>
      <w:r>
        <w:rPr>
          <w:rFonts w:ascii="Times New Roman" w:hAnsi="Times New Roman" w:cs="Times New Roman"/>
          <w:sz w:val="24"/>
        </w:rPr>
        <w:tab/>
        <w:t>28</w:t>
      </w:r>
    </w:p>
    <w:p w:rsidR="00F350CE" w:rsidRDefault="008914CB">
      <w:pPr>
        <w:tabs>
          <w:tab w:val="right" w:pos="9000"/>
        </w:tabs>
        <w:spacing w:after="80"/>
      </w:pPr>
      <w:r>
        <w:rPr>
          <w:rFonts w:ascii="Times New Roman" w:hAnsi="Times New Roman" w:cs="Times New Roman"/>
          <w:sz w:val="24"/>
        </w:rPr>
        <w:t>Figure 8.1: Online R0 estimation using Recursive</w:t>
      </w:r>
      <w:r>
        <w:rPr>
          <w:rFonts w:ascii="Times New Roman" w:hAnsi="Times New Roman" w:cs="Times New Roman"/>
          <w:sz w:val="24"/>
        </w:rPr>
        <w:t xml:space="preserve"> Least Squares.</w:t>
      </w:r>
      <w:r>
        <w:rPr>
          <w:rFonts w:ascii="Times New Roman" w:hAnsi="Times New Roman" w:cs="Times New Roman"/>
          <w:sz w:val="24"/>
        </w:rPr>
        <w:tab/>
        <w:t>29</w:t>
      </w:r>
    </w:p>
    <w:p w:rsidR="00F350CE" w:rsidRDefault="008914CB">
      <w:pPr>
        <w:tabs>
          <w:tab w:val="right" w:pos="9000"/>
        </w:tabs>
        <w:spacing w:after="80"/>
      </w:pPr>
      <w:r>
        <w:rPr>
          <w:rFonts w:ascii="Times New Roman" w:hAnsi="Times New Roman" w:cs="Times New Roman"/>
          <w:sz w:val="24"/>
        </w:rPr>
        <w:t>Figure 8.2: Measured voltage compared with RLS-predicted voltage.</w:t>
      </w:r>
      <w:r>
        <w:rPr>
          <w:rFonts w:ascii="Times New Roman" w:hAnsi="Times New Roman" w:cs="Times New Roman"/>
          <w:sz w:val="24"/>
        </w:rPr>
        <w:tab/>
        <w:t>30</w:t>
      </w:r>
    </w:p>
    <w:p w:rsidR="00F350CE" w:rsidRDefault="008914CB">
      <w:pPr>
        <w:tabs>
          <w:tab w:val="right" w:pos="9000"/>
        </w:tabs>
        <w:spacing w:after="80"/>
      </w:pPr>
      <w:r>
        <w:rPr>
          <w:rFonts w:ascii="Times New Roman" w:hAnsi="Times New Roman" w:cs="Times New Roman"/>
          <w:sz w:val="24"/>
        </w:rPr>
        <w:t xml:space="preserve">Figure 9.1: Case 2 thermal </w:t>
      </w:r>
      <w:proofErr w:type="spellStart"/>
      <w:r>
        <w:rPr>
          <w:rFonts w:ascii="Times New Roman" w:hAnsi="Times New Roman" w:cs="Times New Roman"/>
          <w:sz w:val="24"/>
        </w:rPr>
        <w:t>derating</w:t>
      </w:r>
      <w:proofErr w:type="spellEnd"/>
      <w:r>
        <w:rPr>
          <w:rFonts w:ascii="Times New Roman" w:hAnsi="Times New Roman" w:cs="Times New Roman"/>
          <w:sz w:val="24"/>
        </w:rPr>
        <w:t xml:space="preserve"> showing current reduction, </w:t>
      </w:r>
      <w:proofErr w:type="spellStart"/>
      <w:r>
        <w:rPr>
          <w:rFonts w:ascii="Times New Roman" w:hAnsi="Times New Roman" w:cs="Times New Roman"/>
          <w:sz w:val="24"/>
        </w:rPr>
        <w:t>dT</w:t>
      </w:r>
      <w:proofErr w:type="spellEnd"/>
      <w:r>
        <w:rPr>
          <w:rFonts w:ascii="Times New Roman" w:hAnsi="Times New Roman" w:cs="Times New Roman"/>
          <w:sz w:val="24"/>
        </w:rPr>
        <w:t>/</w:t>
      </w:r>
      <w:proofErr w:type="spellStart"/>
      <w:r>
        <w:rPr>
          <w:rFonts w:ascii="Times New Roman" w:hAnsi="Times New Roman" w:cs="Times New Roman"/>
          <w:sz w:val="24"/>
        </w:rPr>
        <w:t>dt</w:t>
      </w:r>
      <w:proofErr w:type="spellEnd"/>
      <w:r>
        <w:rPr>
          <w:rFonts w:ascii="Times New Roman" w:hAnsi="Times New Roman" w:cs="Times New Roman"/>
          <w:sz w:val="24"/>
        </w:rPr>
        <w:t xml:space="preserve"> moderation</w:t>
      </w:r>
      <w:r w:rsidR="00CB4F73">
        <w:rPr>
          <w:rFonts w:ascii="Times New Roman" w:hAnsi="Times New Roman" w:cs="Times New Roman"/>
          <w:sz w:val="24"/>
        </w:rPr>
        <w:br/>
      </w:r>
      <w:r>
        <w:rPr>
          <w:rFonts w:ascii="Times New Roman" w:hAnsi="Times New Roman" w:cs="Times New Roman"/>
          <w:sz w:val="24"/>
        </w:rPr>
        <w:t>, and no-</w:t>
      </w:r>
      <w:proofErr w:type="spellStart"/>
      <w:r>
        <w:rPr>
          <w:rFonts w:ascii="Times New Roman" w:hAnsi="Times New Roman" w:cs="Times New Roman"/>
          <w:sz w:val="24"/>
        </w:rPr>
        <w:t>derate</w:t>
      </w:r>
      <w:proofErr w:type="spellEnd"/>
      <w:r>
        <w:rPr>
          <w:rFonts w:ascii="Times New Roman" w:hAnsi="Times New Roman" w:cs="Times New Roman"/>
          <w:sz w:val="24"/>
        </w:rPr>
        <w:t xml:space="preserve"> comparison.</w:t>
      </w:r>
      <w:r>
        <w:rPr>
          <w:rFonts w:ascii="Times New Roman" w:hAnsi="Times New Roman" w:cs="Times New Roman"/>
          <w:sz w:val="24"/>
        </w:rPr>
        <w:tab/>
        <w:t>32</w:t>
      </w:r>
    </w:p>
    <w:p w:rsidR="00F350CE" w:rsidRDefault="008914CB">
      <w:pPr>
        <w:tabs>
          <w:tab w:val="right" w:pos="9000"/>
        </w:tabs>
        <w:spacing w:after="80"/>
      </w:pPr>
      <w:r>
        <w:rPr>
          <w:rFonts w:ascii="Times New Roman" w:hAnsi="Times New Roman" w:cs="Times New Roman"/>
          <w:sz w:val="24"/>
        </w:rPr>
        <w:t xml:space="preserve">Figure 10.1: Aging-aware policy comparison between Case 4 </w:t>
      </w:r>
      <w:r>
        <w:rPr>
          <w:rFonts w:ascii="Times New Roman" w:hAnsi="Times New Roman" w:cs="Times New Roman"/>
          <w:sz w:val="24"/>
        </w:rPr>
        <w:t>and Case 5.</w:t>
      </w:r>
      <w:r>
        <w:rPr>
          <w:rFonts w:ascii="Times New Roman" w:hAnsi="Times New Roman" w:cs="Times New Roman"/>
          <w:sz w:val="24"/>
        </w:rPr>
        <w:tab/>
        <w:t>34</w:t>
      </w:r>
    </w:p>
    <w:p w:rsidR="00F350CE" w:rsidRDefault="008914CB">
      <w:pPr>
        <w:tabs>
          <w:tab w:val="right" w:pos="9000"/>
        </w:tabs>
        <w:spacing w:after="80"/>
      </w:pPr>
      <w:r>
        <w:rPr>
          <w:rFonts w:ascii="Times New Roman" w:hAnsi="Times New Roman" w:cs="Times New Roman"/>
          <w:sz w:val="24"/>
        </w:rPr>
        <w:t>Figure 10.2: Observed versus predicted current policy using health and resistance features.</w:t>
      </w:r>
      <w:r>
        <w:rPr>
          <w:rFonts w:ascii="Times New Roman" w:hAnsi="Times New Roman" w:cs="Times New Roman"/>
          <w:sz w:val="24"/>
        </w:rPr>
        <w:tab/>
        <w:t>34</w:t>
      </w:r>
    </w:p>
    <w:p w:rsidR="00F350CE" w:rsidRDefault="008914CB">
      <w:pPr>
        <w:tabs>
          <w:tab w:val="right" w:pos="9000"/>
        </w:tabs>
        <w:spacing w:after="80"/>
      </w:pPr>
      <w:r>
        <w:rPr>
          <w:rFonts w:ascii="Times New Roman" w:hAnsi="Times New Roman" w:cs="Times New Roman"/>
          <w:sz w:val="24"/>
        </w:rPr>
        <w:t xml:space="preserve">Figure 11.1: Case 6 fast-fault latency compared with the 10 </w:t>
      </w:r>
      <w:proofErr w:type="spellStart"/>
      <w:r>
        <w:rPr>
          <w:rFonts w:ascii="Times New Roman" w:hAnsi="Times New Roman" w:cs="Times New Roman"/>
          <w:sz w:val="24"/>
        </w:rPr>
        <w:t>ms</w:t>
      </w:r>
      <w:proofErr w:type="spellEnd"/>
      <w:r>
        <w:rPr>
          <w:rFonts w:ascii="Times New Roman" w:hAnsi="Times New Roman" w:cs="Times New Roman"/>
          <w:sz w:val="24"/>
        </w:rPr>
        <w:t xml:space="preserve"> design requirement.</w:t>
      </w:r>
      <w:r>
        <w:rPr>
          <w:rFonts w:ascii="Times New Roman" w:hAnsi="Times New Roman" w:cs="Times New Roman"/>
          <w:sz w:val="24"/>
        </w:rPr>
        <w:tab/>
        <w:t>37</w:t>
      </w:r>
    </w:p>
    <w:p w:rsidR="00F350CE" w:rsidRDefault="008914CB">
      <w:pPr>
        <w:tabs>
          <w:tab w:val="right" w:pos="9000"/>
        </w:tabs>
        <w:spacing w:after="80"/>
      </w:pPr>
      <w:r>
        <w:rPr>
          <w:rFonts w:ascii="Times New Roman" w:hAnsi="Times New Roman" w:cs="Times New Roman"/>
          <w:sz w:val="24"/>
        </w:rPr>
        <w:t>Figure 12.1: Case-wise summary table generated from Python p</w:t>
      </w:r>
      <w:r>
        <w:rPr>
          <w:rFonts w:ascii="Times New Roman" w:hAnsi="Times New Roman" w:cs="Times New Roman"/>
          <w:sz w:val="24"/>
        </w:rPr>
        <w:t>ost-processing.</w:t>
      </w:r>
      <w:r>
        <w:rPr>
          <w:rFonts w:ascii="Times New Roman" w:hAnsi="Times New Roman" w:cs="Times New Roman"/>
          <w:sz w:val="24"/>
        </w:rPr>
        <w:tab/>
        <w:t>38</w:t>
      </w:r>
    </w:p>
    <w:p w:rsidR="00F350CE" w:rsidRDefault="008914CB">
      <w:pPr>
        <w:tabs>
          <w:tab w:val="right" w:pos="9000"/>
        </w:tabs>
        <w:spacing w:after="80"/>
      </w:pPr>
      <w:r>
        <w:rPr>
          <w:rFonts w:ascii="Times New Roman" w:hAnsi="Times New Roman" w:cs="Times New Roman"/>
          <w:sz w:val="24"/>
        </w:rPr>
        <w:t>Figure 12.2: Event timeline table showing key protection and fault events.</w:t>
      </w:r>
      <w:r>
        <w:rPr>
          <w:rFonts w:ascii="Times New Roman" w:hAnsi="Times New Roman" w:cs="Times New Roman"/>
          <w:sz w:val="24"/>
        </w:rPr>
        <w:tab/>
        <w:t>39</w:t>
      </w:r>
    </w:p>
    <w:p w:rsidR="00F350CE" w:rsidRDefault="008914CB">
      <w:pPr>
        <w:tabs>
          <w:tab w:val="right" w:pos="9000"/>
        </w:tabs>
        <w:spacing w:after="80"/>
      </w:pPr>
      <w:r>
        <w:rPr>
          <w:rFonts w:ascii="Times New Roman" w:hAnsi="Times New Roman" w:cs="Times New Roman"/>
          <w:sz w:val="24"/>
        </w:rPr>
        <w:t>Figure 12.3: Case 3 runaway-prevention timeline and no-shutdown proxy comparison.</w:t>
      </w:r>
      <w:r>
        <w:rPr>
          <w:rFonts w:ascii="Times New Roman" w:hAnsi="Times New Roman" w:cs="Times New Roman"/>
          <w:sz w:val="24"/>
        </w:rPr>
        <w:tab/>
        <w:t>40</w:t>
      </w:r>
    </w:p>
    <w:p w:rsidR="00F350CE" w:rsidRDefault="008914CB">
      <w:pPr>
        <w:tabs>
          <w:tab w:val="right" w:pos="9000"/>
        </w:tabs>
        <w:spacing w:after="80"/>
      </w:pPr>
      <w:r>
        <w:rPr>
          <w:rFonts w:ascii="Times New Roman" w:hAnsi="Times New Roman" w:cs="Times New Roman"/>
          <w:sz w:val="24"/>
        </w:rPr>
        <w:t xml:space="preserve">Figure 12.4: Comparative dashboard of protection windows, </w:t>
      </w:r>
      <w:proofErr w:type="spellStart"/>
      <w:r>
        <w:rPr>
          <w:rFonts w:ascii="Times New Roman" w:hAnsi="Times New Roman" w:cs="Times New Roman"/>
          <w:sz w:val="24"/>
        </w:rPr>
        <w:t>derating</w:t>
      </w:r>
      <w:proofErr w:type="spellEnd"/>
      <w:r>
        <w:rPr>
          <w:rFonts w:ascii="Times New Roman" w:hAnsi="Times New Roman" w:cs="Times New Roman"/>
          <w:sz w:val="24"/>
        </w:rPr>
        <w:t xml:space="preserve"> benefit</w:t>
      </w:r>
      <w:r>
        <w:rPr>
          <w:rFonts w:ascii="Times New Roman" w:hAnsi="Times New Roman" w:cs="Times New Roman"/>
          <w:sz w:val="24"/>
        </w:rPr>
        <w:t xml:space="preserve">, </w:t>
      </w:r>
      <w:r w:rsidR="00CB4F73">
        <w:rPr>
          <w:rFonts w:ascii="Times New Roman" w:hAnsi="Times New Roman" w:cs="Times New Roman"/>
          <w:sz w:val="24"/>
        </w:rPr>
        <w:br/>
      </w:r>
      <w:bookmarkStart w:id="0" w:name="_GoBack"/>
      <w:bookmarkEnd w:id="0"/>
      <w:r>
        <w:rPr>
          <w:rFonts w:ascii="Times New Roman" w:hAnsi="Times New Roman" w:cs="Times New Roman"/>
          <w:sz w:val="24"/>
        </w:rPr>
        <w:t>current policy, and fast-fault latency.</w:t>
      </w:r>
      <w:r>
        <w:rPr>
          <w:rFonts w:ascii="Times New Roman" w:hAnsi="Times New Roman" w:cs="Times New Roman"/>
          <w:sz w:val="24"/>
        </w:rPr>
        <w:tab/>
        <w:t>41</w:t>
      </w:r>
    </w:p>
    <w:p w:rsidR="00F350CE" w:rsidRDefault="008914CB">
      <w:pPr>
        <w:tabs>
          <w:tab w:val="right" w:pos="9000"/>
        </w:tabs>
        <w:spacing w:after="80"/>
      </w:pPr>
      <w:r>
        <w:rPr>
          <w:rFonts w:ascii="Times New Roman" w:hAnsi="Times New Roman" w:cs="Times New Roman"/>
          <w:sz w:val="24"/>
        </w:rPr>
        <w:t xml:space="preserve">Figure C.1: Detailed thermal </w:t>
      </w:r>
      <w:proofErr w:type="spellStart"/>
      <w:r>
        <w:rPr>
          <w:rFonts w:ascii="Times New Roman" w:hAnsi="Times New Roman" w:cs="Times New Roman"/>
          <w:sz w:val="24"/>
        </w:rPr>
        <w:t>derating</w:t>
      </w:r>
      <w:proofErr w:type="spellEnd"/>
      <w:r>
        <w:rPr>
          <w:rFonts w:ascii="Times New Roman" w:hAnsi="Times New Roman" w:cs="Times New Roman"/>
          <w:sz w:val="24"/>
        </w:rPr>
        <w:t xml:space="preserve"> waveform used for Case 2 defense.</w:t>
      </w:r>
      <w:r>
        <w:rPr>
          <w:rFonts w:ascii="Times New Roman" w:hAnsi="Times New Roman" w:cs="Times New Roman"/>
          <w:sz w:val="24"/>
        </w:rPr>
        <w:tab/>
        <w:t>52</w:t>
      </w:r>
    </w:p>
    <w:p w:rsidR="00F350CE" w:rsidRDefault="008914CB">
      <w:pPr>
        <w:tabs>
          <w:tab w:val="right" w:pos="9000"/>
        </w:tabs>
        <w:spacing w:after="80"/>
      </w:pPr>
      <w:r>
        <w:rPr>
          <w:rFonts w:ascii="Times New Roman" w:hAnsi="Times New Roman" w:cs="Times New Roman"/>
          <w:sz w:val="24"/>
        </w:rPr>
        <w:t>Figure C.2: Detailed runaway prevention waveform used for Case 3 defense.</w:t>
      </w:r>
      <w:r>
        <w:rPr>
          <w:rFonts w:ascii="Times New Roman" w:hAnsi="Times New Roman" w:cs="Times New Roman"/>
          <w:sz w:val="24"/>
        </w:rPr>
        <w:tab/>
        <w:t>53</w:t>
      </w:r>
    </w:p>
    <w:p w:rsidR="00F350CE" w:rsidRDefault="008914CB">
      <w:pPr>
        <w:tabs>
          <w:tab w:val="right" w:pos="9000"/>
        </w:tabs>
        <w:spacing w:after="80"/>
      </w:pPr>
      <w:r>
        <w:rPr>
          <w:rFonts w:ascii="Times New Roman" w:hAnsi="Times New Roman" w:cs="Times New Roman"/>
          <w:sz w:val="24"/>
        </w:rPr>
        <w:t>Figure E.1: Calibration timing and measurement/reference sw</w:t>
      </w:r>
      <w:r>
        <w:rPr>
          <w:rFonts w:ascii="Times New Roman" w:hAnsi="Times New Roman" w:cs="Times New Roman"/>
          <w:sz w:val="24"/>
        </w:rPr>
        <w:t>itching.</w:t>
      </w:r>
      <w:r>
        <w:rPr>
          <w:rFonts w:ascii="Times New Roman" w:hAnsi="Times New Roman" w:cs="Times New Roman"/>
          <w:sz w:val="24"/>
        </w:rPr>
        <w:tab/>
        <w:t>56</w:t>
      </w:r>
    </w:p>
    <w:p w:rsidR="00F350CE" w:rsidRDefault="008914CB">
      <w:pPr>
        <w:tabs>
          <w:tab w:val="right" w:pos="9000"/>
        </w:tabs>
        <w:spacing w:after="80"/>
      </w:pPr>
      <w:r>
        <w:rPr>
          <w:rFonts w:ascii="Times New Roman" w:hAnsi="Times New Roman" w:cs="Times New Roman"/>
          <w:sz w:val="24"/>
        </w:rPr>
        <w:t>Figure E.2: Calibration error reduction summary.</w:t>
      </w:r>
      <w:r>
        <w:rPr>
          <w:rFonts w:ascii="Times New Roman" w:hAnsi="Times New Roman" w:cs="Times New Roman"/>
          <w:sz w:val="24"/>
        </w:rPr>
        <w:tab/>
        <w:t>56</w:t>
      </w:r>
    </w:p>
    <w:p w:rsidR="00F350CE" w:rsidRDefault="008914CB">
      <w:pPr>
        <w:tabs>
          <w:tab w:val="right" w:pos="9000"/>
        </w:tabs>
        <w:spacing w:after="80"/>
      </w:pPr>
      <w:r>
        <w:rPr>
          <w:rFonts w:ascii="Times New Roman" w:hAnsi="Times New Roman" w:cs="Times New Roman"/>
          <w:sz w:val="24"/>
        </w:rPr>
        <w:t>Figure E.3: Aging policy model validation.</w:t>
      </w:r>
      <w:r>
        <w:rPr>
          <w:rFonts w:ascii="Times New Roman" w:hAnsi="Times New Roman" w:cs="Times New Roman"/>
          <w:sz w:val="24"/>
        </w:rPr>
        <w:tab/>
        <w:t>57</w:t>
      </w:r>
    </w:p>
    <w:p w:rsidR="00F350CE" w:rsidRDefault="008914CB">
      <w:pPr>
        <w:tabs>
          <w:tab w:val="right" w:pos="9000"/>
        </w:tabs>
        <w:spacing w:after="80"/>
      </w:pPr>
      <w:r>
        <w:rPr>
          <w:rFonts w:ascii="Times New Roman" w:hAnsi="Times New Roman" w:cs="Times New Roman"/>
          <w:sz w:val="24"/>
        </w:rPr>
        <w:t>Figure E.4: RLS-based online internal resistance estimate.</w:t>
      </w:r>
      <w:r>
        <w:rPr>
          <w:rFonts w:ascii="Times New Roman" w:hAnsi="Times New Roman" w:cs="Times New Roman"/>
          <w:sz w:val="24"/>
        </w:rPr>
        <w:tab/>
        <w:t>57</w:t>
      </w:r>
    </w:p>
    <w:p w:rsidR="00F350CE" w:rsidRDefault="008914CB">
      <w:r>
        <w:br w:type="page"/>
      </w:r>
    </w:p>
    <w:p w:rsidR="00F350CE" w:rsidRDefault="008914CB">
      <w:pPr>
        <w:spacing w:after="120"/>
        <w:jc w:val="center"/>
      </w:pPr>
      <w:r>
        <w:rPr>
          <w:rFonts w:ascii="Times New Roman" w:hAnsi="Times New Roman" w:cs="Times New Roman"/>
          <w:b/>
          <w:sz w:val="32"/>
          <w:szCs w:val="32"/>
        </w:rPr>
        <w:lastRenderedPageBreak/>
        <w:t>List of Tables</w:t>
      </w:r>
    </w:p>
    <w:p w:rsidR="00F350CE" w:rsidRDefault="008914CB">
      <w:pPr>
        <w:tabs>
          <w:tab w:val="right" w:pos="9000"/>
        </w:tabs>
        <w:spacing w:after="80"/>
      </w:pPr>
      <w:r>
        <w:rPr>
          <w:rFonts w:ascii="Times New Roman" w:hAnsi="Times New Roman" w:cs="Times New Roman"/>
          <w:sz w:val="24"/>
        </w:rPr>
        <w:t>Table 3.1: Engineering requirements and project implementation.</w:t>
      </w:r>
      <w:r>
        <w:rPr>
          <w:rFonts w:ascii="Times New Roman" w:hAnsi="Times New Roman" w:cs="Times New Roman"/>
          <w:sz w:val="24"/>
        </w:rPr>
        <w:tab/>
        <w:t>19</w:t>
      </w:r>
    </w:p>
    <w:p w:rsidR="00F350CE" w:rsidRDefault="008914CB">
      <w:pPr>
        <w:tabs>
          <w:tab w:val="right" w:pos="9000"/>
        </w:tabs>
        <w:spacing w:after="80"/>
      </w:pPr>
      <w:r>
        <w:rPr>
          <w:rFonts w:ascii="Times New Roman" w:hAnsi="Times New Roman" w:cs="Times New Roman"/>
          <w:sz w:val="24"/>
        </w:rPr>
        <w:t>Table 6.1: Calibration performance metrics.</w:t>
      </w:r>
      <w:r>
        <w:rPr>
          <w:rFonts w:ascii="Times New Roman" w:hAnsi="Times New Roman" w:cs="Times New Roman"/>
          <w:sz w:val="24"/>
        </w:rPr>
        <w:tab/>
        <w:t>25</w:t>
      </w:r>
    </w:p>
    <w:p w:rsidR="00F350CE" w:rsidRDefault="008914CB">
      <w:pPr>
        <w:tabs>
          <w:tab w:val="right" w:pos="9000"/>
        </w:tabs>
        <w:spacing w:after="80"/>
      </w:pPr>
      <w:r>
        <w:rPr>
          <w:rFonts w:ascii="Times New Roman" w:hAnsi="Times New Roman" w:cs="Times New Roman"/>
          <w:sz w:val="24"/>
        </w:rPr>
        <w:t xml:space="preserve">Table 9.1: Thermal </w:t>
      </w:r>
      <w:proofErr w:type="spellStart"/>
      <w:r>
        <w:rPr>
          <w:rFonts w:ascii="Times New Roman" w:hAnsi="Times New Roman" w:cs="Times New Roman"/>
          <w:sz w:val="24"/>
        </w:rPr>
        <w:t>derating</w:t>
      </w:r>
      <w:proofErr w:type="spellEnd"/>
      <w:r>
        <w:rPr>
          <w:rFonts w:ascii="Times New Roman" w:hAnsi="Times New Roman" w:cs="Times New Roman"/>
          <w:sz w:val="24"/>
        </w:rPr>
        <w:t xml:space="preserve"> quantitative results.</w:t>
      </w:r>
      <w:r>
        <w:rPr>
          <w:rFonts w:ascii="Times New Roman" w:hAnsi="Times New Roman" w:cs="Times New Roman"/>
          <w:sz w:val="24"/>
        </w:rPr>
        <w:tab/>
        <w:t>32</w:t>
      </w:r>
    </w:p>
    <w:p w:rsidR="00F350CE" w:rsidRDefault="008914CB">
      <w:pPr>
        <w:tabs>
          <w:tab w:val="right" w:pos="9000"/>
        </w:tabs>
        <w:spacing w:after="80"/>
      </w:pPr>
      <w:r>
        <w:rPr>
          <w:rFonts w:ascii="Times New Roman" w:hAnsi="Times New Roman" w:cs="Times New Roman"/>
          <w:sz w:val="24"/>
        </w:rPr>
        <w:t>Table 10.1: Aging-aware policy comparison for Case 4 and Case 5.</w:t>
      </w:r>
      <w:r>
        <w:rPr>
          <w:rFonts w:ascii="Times New Roman" w:hAnsi="Times New Roman" w:cs="Times New Roman"/>
          <w:sz w:val="24"/>
        </w:rPr>
        <w:tab/>
        <w:t>34</w:t>
      </w:r>
    </w:p>
    <w:p w:rsidR="00F350CE" w:rsidRDefault="008914CB">
      <w:pPr>
        <w:tabs>
          <w:tab w:val="right" w:pos="9000"/>
        </w:tabs>
        <w:spacing w:after="80"/>
      </w:pPr>
      <w:r>
        <w:rPr>
          <w:rFonts w:ascii="Times New Roman" w:hAnsi="Times New Roman" w:cs="Times New Roman"/>
          <w:sz w:val="24"/>
        </w:rPr>
        <w:t>Table 11.1: Fast-fault timing and latency results.</w:t>
      </w:r>
      <w:r>
        <w:rPr>
          <w:rFonts w:ascii="Times New Roman" w:hAnsi="Times New Roman" w:cs="Times New Roman"/>
          <w:sz w:val="24"/>
        </w:rPr>
        <w:tab/>
        <w:t>37</w:t>
      </w:r>
    </w:p>
    <w:p w:rsidR="00F350CE" w:rsidRDefault="008914CB">
      <w:pPr>
        <w:tabs>
          <w:tab w:val="right" w:pos="9000"/>
        </w:tabs>
        <w:spacing w:after="80"/>
      </w:pPr>
      <w:r>
        <w:rPr>
          <w:rFonts w:ascii="Times New Roman" w:hAnsi="Times New Roman" w:cs="Times New Roman"/>
          <w:sz w:val="24"/>
        </w:rPr>
        <w:t xml:space="preserve">Table 12.1: Validation case </w:t>
      </w:r>
      <w:r>
        <w:rPr>
          <w:rFonts w:ascii="Times New Roman" w:hAnsi="Times New Roman" w:cs="Times New Roman"/>
          <w:sz w:val="24"/>
        </w:rPr>
        <w:t>definitions.</w:t>
      </w:r>
      <w:r>
        <w:rPr>
          <w:rFonts w:ascii="Times New Roman" w:hAnsi="Times New Roman" w:cs="Times New Roman"/>
          <w:sz w:val="24"/>
        </w:rPr>
        <w:tab/>
        <w:t>39</w:t>
      </w:r>
    </w:p>
    <w:p w:rsidR="00F350CE" w:rsidRDefault="008914CB">
      <w:pPr>
        <w:tabs>
          <w:tab w:val="right" w:pos="9000"/>
        </w:tabs>
        <w:spacing w:after="80"/>
      </w:pPr>
      <w:r>
        <w:rPr>
          <w:rFonts w:ascii="Times New Roman" w:hAnsi="Times New Roman" w:cs="Times New Roman"/>
          <w:sz w:val="24"/>
        </w:rPr>
        <w:t>Table 12.2: Runaway-prevention phase durations.</w:t>
      </w:r>
      <w:r>
        <w:rPr>
          <w:rFonts w:ascii="Times New Roman" w:hAnsi="Times New Roman" w:cs="Times New Roman"/>
          <w:sz w:val="24"/>
        </w:rPr>
        <w:tab/>
        <w:t>40</w:t>
      </w:r>
    </w:p>
    <w:p w:rsidR="00F350CE" w:rsidRDefault="008914CB">
      <w:pPr>
        <w:tabs>
          <w:tab w:val="right" w:pos="9000"/>
        </w:tabs>
        <w:spacing w:after="80"/>
      </w:pPr>
      <w:r>
        <w:rPr>
          <w:rFonts w:ascii="Times New Roman" w:hAnsi="Times New Roman" w:cs="Times New Roman"/>
          <w:sz w:val="24"/>
        </w:rPr>
        <w:t>Table 12.3: Feature-to-objective validation summary.</w:t>
      </w:r>
      <w:r>
        <w:rPr>
          <w:rFonts w:ascii="Times New Roman" w:hAnsi="Times New Roman" w:cs="Times New Roman"/>
          <w:sz w:val="24"/>
        </w:rPr>
        <w:tab/>
        <w:t>42</w:t>
      </w:r>
    </w:p>
    <w:p w:rsidR="00F350CE" w:rsidRDefault="008914CB">
      <w:pPr>
        <w:tabs>
          <w:tab w:val="right" w:pos="9000"/>
        </w:tabs>
        <w:spacing w:after="80"/>
      </w:pPr>
      <w:r>
        <w:rPr>
          <w:rFonts w:ascii="Times New Roman" w:hAnsi="Times New Roman" w:cs="Times New Roman"/>
          <w:sz w:val="24"/>
        </w:rPr>
        <w:t>Table 13.1: Comparison between conventional threshold BMS and proposed architecture.</w:t>
      </w:r>
      <w:r>
        <w:rPr>
          <w:rFonts w:ascii="Times New Roman" w:hAnsi="Times New Roman" w:cs="Times New Roman"/>
          <w:sz w:val="24"/>
        </w:rPr>
        <w:tab/>
        <w:t>43</w:t>
      </w:r>
    </w:p>
    <w:p w:rsidR="00F350CE" w:rsidRDefault="008914CB">
      <w:pPr>
        <w:tabs>
          <w:tab w:val="right" w:pos="9000"/>
        </w:tabs>
        <w:spacing w:after="80"/>
      </w:pPr>
      <w:r>
        <w:rPr>
          <w:rFonts w:ascii="Times New Roman" w:hAnsi="Times New Roman" w:cs="Times New Roman"/>
          <w:sz w:val="24"/>
        </w:rPr>
        <w:t xml:space="preserve">Table A.1: Detailed feature-to-objective </w:t>
      </w:r>
      <w:r>
        <w:rPr>
          <w:rFonts w:ascii="Times New Roman" w:hAnsi="Times New Roman" w:cs="Times New Roman"/>
          <w:sz w:val="24"/>
        </w:rPr>
        <w:t>mapping.</w:t>
      </w:r>
      <w:r>
        <w:rPr>
          <w:rFonts w:ascii="Times New Roman" w:hAnsi="Times New Roman" w:cs="Times New Roman"/>
          <w:sz w:val="24"/>
        </w:rPr>
        <w:tab/>
        <w:t>47</w:t>
      </w:r>
    </w:p>
    <w:p w:rsidR="00F350CE" w:rsidRDefault="008914CB">
      <w:pPr>
        <w:tabs>
          <w:tab w:val="right" w:pos="9000"/>
        </w:tabs>
        <w:spacing w:after="80"/>
      </w:pPr>
      <w:r>
        <w:rPr>
          <w:rFonts w:ascii="Times New Roman" w:hAnsi="Times New Roman" w:cs="Times New Roman"/>
          <w:sz w:val="24"/>
        </w:rPr>
        <w:t xml:space="preserve">Table D.1: Key </w:t>
      </w:r>
      <w:proofErr w:type="spellStart"/>
      <w:r>
        <w:rPr>
          <w:rFonts w:ascii="Times New Roman" w:hAnsi="Times New Roman" w:cs="Times New Roman"/>
          <w:sz w:val="24"/>
        </w:rPr>
        <w:t>LTspice</w:t>
      </w:r>
      <w:proofErr w:type="spellEnd"/>
      <w:r>
        <w:rPr>
          <w:rFonts w:ascii="Times New Roman" w:hAnsi="Times New Roman" w:cs="Times New Roman"/>
          <w:sz w:val="24"/>
        </w:rPr>
        <w:t xml:space="preserve"> behavioral blocks.</w:t>
      </w:r>
      <w:r>
        <w:rPr>
          <w:rFonts w:ascii="Times New Roman" w:hAnsi="Times New Roman" w:cs="Times New Roman"/>
          <w:sz w:val="24"/>
        </w:rPr>
        <w:tab/>
        <w:t>54</w:t>
      </w:r>
    </w:p>
    <w:p w:rsidR="00F350CE" w:rsidRDefault="008914CB">
      <w:r>
        <w:br w:type="page"/>
      </w:r>
    </w:p>
    <w:p w:rsidR="00F350CE" w:rsidRDefault="008914CB">
      <w:pPr>
        <w:spacing w:after="360"/>
        <w:jc w:val="center"/>
        <w:rPr>
          <w:rFonts w:ascii="Times New Roman" w:eastAsia="Times New Roman" w:hAnsi="Times New Roman" w:cs="Times New Roman"/>
          <w:b/>
          <w:sz w:val="30"/>
        </w:rPr>
      </w:pPr>
      <w:r>
        <w:rPr>
          <w:rFonts w:ascii="Times New Roman" w:eastAsia="Times New Roman" w:hAnsi="Times New Roman" w:cs="Times New Roman"/>
          <w:b/>
          <w:sz w:val="30"/>
        </w:rPr>
        <w:lastRenderedPageBreak/>
        <w:t>List of Symbols, Abbreviations and Nomenclature</w:t>
      </w:r>
    </w:p>
    <w:p w:rsidR="00F350CE" w:rsidRDefault="00F350CE">
      <w:pPr>
        <w:spacing w:after="360"/>
        <w:jc w:val="center"/>
      </w:pPr>
    </w:p>
    <w:tbl>
      <w:tblPr>
        <w:tblW w:w="0" w:type="auto"/>
        <w:tblLayout w:type="fixed"/>
        <w:tblLook w:val="04A0" w:firstRow="1" w:lastRow="0" w:firstColumn="1" w:lastColumn="0" w:noHBand="0" w:noVBand="1"/>
      </w:tblPr>
      <w:tblGrid>
        <w:gridCol w:w="2592"/>
        <w:gridCol w:w="6480"/>
      </w:tblGrid>
      <w:tr w:rsidR="00F350CE">
        <w:tc>
          <w:tcPr>
            <w:tcW w:w="2592" w:type="dxa"/>
            <w:tcBorders>
              <w:top w:val="single" w:sz="4" w:space="0" w:color="000000"/>
              <w:left w:val="single" w:sz="4" w:space="0" w:color="000000"/>
              <w:bottom w:val="single" w:sz="4" w:space="0" w:color="000000"/>
              <w:right w:val="single" w:sz="4" w:space="0" w:color="000000"/>
            </w:tcBorders>
          </w:tcPr>
          <w:p w:rsidR="00F350CE" w:rsidRDefault="008914CB">
            <w:pPr>
              <w:jc w:val="center"/>
            </w:pPr>
            <w:r>
              <w:rPr>
                <w:rFonts w:ascii="Times New Roman" w:eastAsia="Times New Roman" w:hAnsi="Times New Roman" w:cs="Times New Roman"/>
                <w:b/>
              </w:rPr>
              <w:t>Abbreviation</w:t>
            </w:r>
          </w:p>
        </w:tc>
        <w:tc>
          <w:tcPr>
            <w:tcW w:w="6480" w:type="dxa"/>
            <w:tcBorders>
              <w:top w:val="single" w:sz="4" w:space="0" w:color="000000"/>
              <w:left w:val="single" w:sz="4" w:space="0" w:color="000000"/>
              <w:bottom w:val="single" w:sz="4" w:space="0" w:color="000000"/>
              <w:right w:val="single" w:sz="4" w:space="0" w:color="000000"/>
            </w:tcBorders>
          </w:tcPr>
          <w:p w:rsidR="00F350CE" w:rsidRDefault="008914CB">
            <w:pPr>
              <w:jc w:val="center"/>
            </w:pPr>
            <w:r>
              <w:rPr>
                <w:rFonts w:ascii="Times New Roman" w:eastAsia="Times New Roman" w:hAnsi="Times New Roman" w:cs="Times New Roman"/>
                <w:b/>
              </w:rPr>
              <w:t>Full Form</w:t>
            </w:r>
          </w:p>
        </w:tc>
      </w:tr>
      <w:tr w:rsidR="00F350CE">
        <w:tc>
          <w:tcPr>
            <w:tcW w:w="2592" w:type="dxa"/>
            <w:tcBorders>
              <w:top w:val="single" w:sz="4" w:space="0" w:color="000000"/>
              <w:left w:val="single" w:sz="4" w:space="0" w:color="000000"/>
              <w:bottom w:val="single" w:sz="4" w:space="0" w:color="000000"/>
              <w:right w:val="single" w:sz="4" w:space="0" w:color="000000"/>
            </w:tcBorders>
          </w:tcPr>
          <w:p w:rsidR="00F350CE" w:rsidRDefault="008914CB">
            <w:pPr>
              <w:jc w:val="center"/>
            </w:pPr>
            <w:r>
              <w:rPr>
                <w:rFonts w:ascii="Times New Roman" w:eastAsia="Times New Roman" w:hAnsi="Times New Roman" w:cs="Times New Roman"/>
                <w:b/>
              </w:rPr>
              <w:t>BMS</w:t>
            </w:r>
          </w:p>
        </w:tc>
        <w:tc>
          <w:tcPr>
            <w:tcW w:w="6480"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Battery Management System</w:t>
            </w:r>
          </w:p>
        </w:tc>
      </w:tr>
      <w:tr w:rsidR="00F350CE">
        <w:tc>
          <w:tcPr>
            <w:tcW w:w="2592" w:type="dxa"/>
            <w:tcBorders>
              <w:top w:val="single" w:sz="4" w:space="0" w:color="000000"/>
              <w:left w:val="single" w:sz="4" w:space="0" w:color="000000"/>
              <w:bottom w:val="single" w:sz="4" w:space="0" w:color="000000"/>
              <w:right w:val="single" w:sz="4" w:space="0" w:color="000000"/>
            </w:tcBorders>
          </w:tcPr>
          <w:p w:rsidR="00F350CE" w:rsidRDefault="008914CB">
            <w:pPr>
              <w:jc w:val="center"/>
            </w:pPr>
            <w:r>
              <w:rPr>
                <w:rFonts w:ascii="Times New Roman" w:eastAsia="Times New Roman" w:hAnsi="Times New Roman" w:cs="Times New Roman"/>
                <w:b/>
              </w:rPr>
              <w:t>EV</w:t>
            </w:r>
          </w:p>
        </w:tc>
        <w:tc>
          <w:tcPr>
            <w:tcW w:w="6480"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Electric Vehicle</w:t>
            </w:r>
          </w:p>
        </w:tc>
      </w:tr>
      <w:tr w:rsidR="00F350CE">
        <w:tc>
          <w:tcPr>
            <w:tcW w:w="2592" w:type="dxa"/>
            <w:tcBorders>
              <w:top w:val="single" w:sz="4" w:space="0" w:color="000000"/>
              <w:left w:val="single" w:sz="4" w:space="0" w:color="000000"/>
              <w:bottom w:val="single" w:sz="4" w:space="0" w:color="000000"/>
              <w:right w:val="single" w:sz="4" w:space="0" w:color="000000"/>
            </w:tcBorders>
          </w:tcPr>
          <w:p w:rsidR="00F350CE" w:rsidRDefault="008914CB">
            <w:pPr>
              <w:jc w:val="center"/>
            </w:pPr>
            <w:r>
              <w:rPr>
                <w:rFonts w:ascii="Times New Roman" w:eastAsia="Times New Roman" w:hAnsi="Times New Roman" w:cs="Times New Roman"/>
                <w:b/>
              </w:rPr>
              <w:t>AFE</w:t>
            </w:r>
          </w:p>
        </w:tc>
        <w:tc>
          <w:tcPr>
            <w:tcW w:w="6480"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Analog Front-End</w:t>
            </w:r>
          </w:p>
        </w:tc>
      </w:tr>
      <w:tr w:rsidR="00F350CE">
        <w:tc>
          <w:tcPr>
            <w:tcW w:w="2592" w:type="dxa"/>
            <w:tcBorders>
              <w:top w:val="single" w:sz="4" w:space="0" w:color="000000"/>
              <w:left w:val="single" w:sz="4" w:space="0" w:color="000000"/>
              <w:bottom w:val="single" w:sz="4" w:space="0" w:color="000000"/>
              <w:right w:val="single" w:sz="4" w:space="0" w:color="000000"/>
            </w:tcBorders>
          </w:tcPr>
          <w:p w:rsidR="00F350CE" w:rsidRDefault="008914CB">
            <w:pPr>
              <w:jc w:val="center"/>
            </w:pPr>
            <w:r>
              <w:rPr>
                <w:rFonts w:ascii="Times New Roman" w:eastAsia="Times New Roman" w:hAnsi="Times New Roman" w:cs="Times New Roman"/>
                <w:b/>
              </w:rPr>
              <w:t>ECM</w:t>
            </w:r>
          </w:p>
        </w:tc>
        <w:tc>
          <w:tcPr>
            <w:tcW w:w="6480"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Equivalent Circuit Model</w:t>
            </w:r>
          </w:p>
        </w:tc>
      </w:tr>
      <w:tr w:rsidR="00F350CE">
        <w:tc>
          <w:tcPr>
            <w:tcW w:w="2592" w:type="dxa"/>
            <w:tcBorders>
              <w:top w:val="single" w:sz="4" w:space="0" w:color="000000"/>
              <w:left w:val="single" w:sz="4" w:space="0" w:color="000000"/>
              <w:bottom w:val="single" w:sz="4" w:space="0" w:color="000000"/>
              <w:right w:val="single" w:sz="4" w:space="0" w:color="000000"/>
            </w:tcBorders>
          </w:tcPr>
          <w:p w:rsidR="00F350CE" w:rsidRDefault="008914CB">
            <w:pPr>
              <w:jc w:val="center"/>
            </w:pPr>
            <w:r>
              <w:rPr>
                <w:rFonts w:ascii="Times New Roman" w:eastAsia="Times New Roman" w:hAnsi="Times New Roman" w:cs="Times New Roman"/>
                <w:b/>
              </w:rPr>
              <w:t>OCV</w:t>
            </w:r>
          </w:p>
        </w:tc>
        <w:tc>
          <w:tcPr>
            <w:tcW w:w="6480"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 xml:space="preserve">Open Circuit </w:t>
            </w:r>
            <w:r>
              <w:rPr>
                <w:rFonts w:ascii="Times New Roman" w:eastAsia="Times New Roman" w:hAnsi="Times New Roman" w:cs="Times New Roman"/>
              </w:rPr>
              <w:t>Voltage</w:t>
            </w:r>
          </w:p>
        </w:tc>
      </w:tr>
      <w:tr w:rsidR="00F350CE">
        <w:tc>
          <w:tcPr>
            <w:tcW w:w="2592" w:type="dxa"/>
            <w:tcBorders>
              <w:top w:val="single" w:sz="4" w:space="0" w:color="000000"/>
              <w:left w:val="single" w:sz="4" w:space="0" w:color="000000"/>
              <w:bottom w:val="single" w:sz="4" w:space="0" w:color="000000"/>
              <w:right w:val="single" w:sz="4" w:space="0" w:color="000000"/>
            </w:tcBorders>
          </w:tcPr>
          <w:p w:rsidR="00F350CE" w:rsidRDefault="008914CB">
            <w:pPr>
              <w:jc w:val="center"/>
            </w:pPr>
            <w:r>
              <w:rPr>
                <w:rFonts w:ascii="Times New Roman" w:eastAsia="Times New Roman" w:hAnsi="Times New Roman" w:cs="Times New Roman"/>
                <w:b/>
              </w:rPr>
              <w:t>SOC</w:t>
            </w:r>
          </w:p>
        </w:tc>
        <w:tc>
          <w:tcPr>
            <w:tcW w:w="6480"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State of Charge</w:t>
            </w:r>
          </w:p>
        </w:tc>
      </w:tr>
      <w:tr w:rsidR="00F350CE">
        <w:tc>
          <w:tcPr>
            <w:tcW w:w="2592" w:type="dxa"/>
            <w:tcBorders>
              <w:top w:val="single" w:sz="4" w:space="0" w:color="000000"/>
              <w:left w:val="single" w:sz="4" w:space="0" w:color="000000"/>
              <w:bottom w:val="single" w:sz="4" w:space="0" w:color="000000"/>
              <w:right w:val="single" w:sz="4" w:space="0" w:color="000000"/>
            </w:tcBorders>
          </w:tcPr>
          <w:p w:rsidR="00F350CE" w:rsidRDefault="008914CB">
            <w:pPr>
              <w:jc w:val="center"/>
            </w:pPr>
            <w:r>
              <w:rPr>
                <w:rFonts w:ascii="Times New Roman" w:eastAsia="Times New Roman" w:hAnsi="Times New Roman" w:cs="Times New Roman"/>
                <w:b/>
              </w:rPr>
              <w:t>SOH</w:t>
            </w:r>
          </w:p>
        </w:tc>
        <w:tc>
          <w:tcPr>
            <w:tcW w:w="6480"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State of Health</w:t>
            </w:r>
          </w:p>
        </w:tc>
      </w:tr>
      <w:tr w:rsidR="00F350CE">
        <w:tc>
          <w:tcPr>
            <w:tcW w:w="2592" w:type="dxa"/>
            <w:tcBorders>
              <w:top w:val="single" w:sz="4" w:space="0" w:color="000000"/>
              <w:left w:val="single" w:sz="4" w:space="0" w:color="000000"/>
              <w:bottom w:val="single" w:sz="4" w:space="0" w:color="000000"/>
              <w:right w:val="single" w:sz="4" w:space="0" w:color="000000"/>
            </w:tcBorders>
          </w:tcPr>
          <w:p w:rsidR="00F350CE" w:rsidRDefault="008914CB">
            <w:pPr>
              <w:jc w:val="center"/>
            </w:pPr>
            <w:r>
              <w:rPr>
                <w:rFonts w:ascii="Times New Roman" w:eastAsia="Times New Roman" w:hAnsi="Times New Roman" w:cs="Times New Roman"/>
                <w:b/>
              </w:rPr>
              <w:t>ADC</w:t>
            </w:r>
          </w:p>
        </w:tc>
        <w:tc>
          <w:tcPr>
            <w:tcW w:w="6480"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Analog-to-Digital Converter</w:t>
            </w:r>
          </w:p>
        </w:tc>
      </w:tr>
      <w:tr w:rsidR="00F350CE">
        <w:tc>
          <w:tcPr>
            <w:tcW w:w="2592" w:type="dxa"/>
            <w:tcBorders>
              <w:top w:val="single" w:sz="4" w:space="0" w:color="000000"/>
              <w:left w:val="single" w:sz="4" w:space="0" w:color="000000"/>
              <w:bottom w:val="single" w:sz="4" w:space="0" w:color="000000"/>
              <w:right w:val="single" w:sz="4" w:space="0" w:color="000000"/>
            </w:tcBorders>
          </w:tcPr>
          <w:p w:rsidR="00F350CE" w:rsidRDefault="008914CB">
            <w:pPr>
              <w:jc w:val="center"/>
            </w:pPr>
            <w:r>
              <w:rPr>
                <w:rFonts w:ascii="Times New Roman" w:eastAsia="Times New Roman" w:hAnsi="Times New Roman" w:cs="Times New Roman"/>
                <w:b/>
              </w:rPr>
              <w:t>SAR</w:t>
            </w:r>
          </w:p>
        </w:tc>
        <w:tc>
          <w:tcPr>
            <w:tcW w:w="6480"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Successive Approximation Register</w:t>
            </w:r>
          </w:p>
        </w:tc>
      </w:tr>
      <w:tr w:rsidR="00F350CE">
        <w:tc>
          <w:tcPr>
            <w:tcW w:w="2592" w:type="dxa"/>
            <w:tcBorders>
              <w:top w:val="single" w:sz="4" w:space="0" w:color="000000"/>
              <w:left w:val="single" w:sz="4" w:space="0" w:color="000000"/>
              <w:bottom w:val="single" w:sz="4" w:space="0" w:color="000000"/>
              <w:right w:val="single" w:sz="4" w:space="0" w:color="000000"/>
            </w:tcBorders>
          </w:tcPr>
          <w:p w:rsidR="00F350CE" w:rsidRDefault="008914CB">
            <w:pPr>
              <w:jc w:val="center"/>
            </w:pPr>
            <w:r>
              <w:rPr>
                <w:rFonts w:ascii="Times New Roman" w:eastAsia="Times New Roman" w:hAnsi="Times New Roman" w:cs="Times New Roman"/>
                <w:b/>
              </w:rPr>
              <w:t>DAC</w:t>
            </w:r>
          </w:p>
        </w:tc>
        <w:tc>
          <w:tcPr>
            <w:tcW w:w="6480"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Digital-to-Analog Converter</w:t>
            </w:r>
          </w:p>
        </w:tc>
      </w:tr>
      <w:tr w:rsidR="00F350CE">
        <w:tc>
          <w:tcPr>
            <w:tcW w:w="2592" w:type="dxa"/>
            <w:tcBorders>
              <w:top w:val="single" w:sz="4" w:space="0" w:color="000000"/>
              <w:left w:val="single" w:sz="4" w:space="0" w:color="000000"/>
              <w:bottom w:val="single" w:sz="4" w:space="0" w:color="000000"/>
              <w:right w:val="single" w:sz="4" w:space="0" w:color="000000"/>
            </w:tcBorders>
          </w:tcPr>
          <w:p w:rsidR="00F350CE" w:rsidRDefault="008914CB">
            <w:pPr>
              <w:jc w:val="center"/>
            </w:pPr>
            <w:r>
              <w:rPr>
                <w:rFonts w:ascii="Times New Roman" w:eastAsia="Times New Roman" w:hAnsi="Times New Roman" w:cs="Times New Roman"/>
                <w:b/>
              </w:rPr>
              <w:t>S/H</w:t>
            </w:r>
          </w:p>
        </w:tc>
        <w:tc>
          <w:tcPr>
            <w:tcW w:w="6480"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Sample-and-Hold</w:t>
            </w:r>
          </w:p>
        </w:tc>
      </w:tr>
      <w:tr w:rsidR="00F350CE">
        <w:tc>
          <w:tcPr>
            <w:tcW w:w="2592" w:type="dxa"/>
            <w:tcBorders>
              <w:top w:val="single" w:sz="4" w:space="0" w:color="000000"/>
              <w:left w:val="single" w:sz="4" w:space="0" w:color="000000"/>
              <w:bottom w:val="single" w:sz="4" w:space="0" w:color="000000"/>
              <w:right w:val="single" w:sz="4" w:space="0" w:color="000000"/>
            </w:tcBorders>
          </w:tcPr>
          <w:p w:rsidR="00F350CE" w:rsidRDefault="008914CB">
            <w:pPr>
              <w:jc w:val="center"/>
            </w:pPr>
            <w:r>
              <w:rPr>
                <w:rFonts w:ascii="Times New Roman" w:eastAsia="Times New Roman" w:hAnsi="Times New Roman" w:cs="Times New Roman"/>
                <w:b/>
              </w:rPr>
              <w:t>RLS</w:t>
            </w:r>
          </w:p>
        </w:tc>
        <w:tc>
          <w:tcPr>
            <w:tcW w:w="6480"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Recursive Least Squares</w:t>
            </w:r>
          </w:p>
        </w:tc>
      </w:tr>
      <w:tr w:rsidR="00F350CE">
        <w:tc>
          <w:tcPr>
            <w:tcW w:w="2592" w:type="dxa"/>
            <w:tcBorders>
              <w:top w:val="single" w:sz="4" w:space="0" w:color="000000"/>
              <w:left w:val="single" w:sz="4" w:space="0" w:color="000000"/>
              <w:bottom w:val="single" w:sz="4" w:space="0" w:color="000000"/>
              <w:right w:val="single" w:sz="4" w:space="0" w:color="000000"/>
            </w:tcBorders>
          </w:tcPr>
          <w:p w:rsidR="00F350CE" w:rsidRDefault="008914CB">
            <w:pPr>
              <w:jc w:val="center"/>
            </w:pPr>
            <w:r>
              <w:rPr>
                <w:rFonts w:ascii="Times New Roman" w:eastAsia="Times New Roman" w:hAnsi="Times New Roman" w:cs="Times New Roman"/>
                <w:b/>
              </w:rPr>
              <w:t>RC</w:t>
            </w:r>
          </w:p>
        </w:tc>
        <w:tc>
          <w:tcPr>
            <w:tcW w:w="6480"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Resistor-Capacitor</w:t>
            </w:r>
          </w:p>
        </w:tc>
      </w:tr>
      <w:tr w:rsidR="00F350CE">
        <w:tc>
          <w:tcPr>
            <w:tcW w:w="2592" w:type="dxa"/>
            <w:tcBorders>
              <w:top w:val="single" w:sz="4" w:space="0" w:color="000000"/>
              <w:left w:val="single" w:sz="4" w:space="0" w:color="000000"/>
              <w:bottom w:val="single" w:sz="4" w:space="0" w:color="000000"/>
              <w:right w:val="single" w:sz="4" w:space="0" w:color="000000"/>
            </w:tcBorders>
          </w:tcPr>
          <w:p w:rsidR="00F350CE" w:rsidRDefault="008914CB">
            <w:pPr>
              <w:jc w:val="center"/>
            </w:pPr>
            <w:r>
              <w:rPr>
                <w:rFonts w:ascii="Times New Roman" w:eastAsia="Times New Roman" w:hAnsi="Times New Roman" w:cs="Times New Roman"/>
                <w:b/>
              </w:rPr>
              <w:t>OC</w:t>
            </w:r>
          </w:p>
        </w:tc>
        <w:tc>
          <w:tcPr>
            <w:tcW w:w="6480"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Over-Current</w:t>
            </w:r>
          </w:p>
        </w:tc>
      </w:tr>
      <w:tr w:rsidR="00F350CE">
        <w:tc>
          <w:tcPr>
            <w:tcW w:w="2592" w:type="dxa"/>
            <w:tcBorders>
              <w:top w:val="single" w:sz="4" w:space="0" w:color="000000"/>
              <w:left w:val="single" w:sz="4" w:space="0" w:color="000000"/>
              <w:bottom w:val="single" w:sz="4" w:space="0" w:color="000000"/>
              <w:right w:val="single" w:sz="4" w:space="0" w:color="000000"/>
            </w:tcBorders>
          </w:tcPr>
          <w:p w:rsidR="00F350CE" w:rsidRDefault="008914CB">
            <w:pPr>
              <w:jc w:val="center"/>
            </w:pPr>
            <w:r>
              <w:rPr>
                <w:rFonts w:ascii="Times New Roman" w:eastAsia="Times New Roman" w:hAnsi="Times New Roman" w:cs="Times New Roman"/>
                <w:b/>
              </w:rPr>
              <w:t>UV</w:t>
            </w:r>
          </w:p>
        </w:tc>
        <w:tc>
          <w:tcPr>
            <w:tcW w:w="6480"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Under-Voltage</w:t>
            </w:r>
          </w:p>
        </w:tc>
      </w:tr>
      <w:tr w:rsidR="00F350CE">
        <w:tc>
          <w:tcPr>
            <w:tcW w:w="2592" w:type="dxa"/>
            <w:tcBorders>
              <w:top w:val="single" w:sz="4" w:space="0" w:color="000000"/>
              <w:left w:val="single" w:sz="4" w:space="0" w:color="000000"/>
              <w:bottom w:val="single" w:sz="4" w:space="0" w:color="000000"/>
              <w:right w:val="single" w:sz="4" w:space="0" w:color="000000"/>
            </w:tcBorders>
          </w:tcPr>
          <w:p w:rsidR="00F350CE" w:rsidRDefault="008914CB">
            <w:pPr>
              <w:jc w:val="center"/>
            </w:pPr>
            <w:r>
              <w:rPr>
                <w:rFonts w:ascii="Times New Roman" w:eastAsia="Times New Roman" w:hAnsi="Times New Roman" w:cs="Times New Roman"/>
                <w:b/>
              </w:rPr>
              <w:t>SC</w:t>
            </w:r>
          </w:p>
        </w:tc>
        <w:tc>
          <w:tcPr>
            <w:tcW w:w="6480"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Short-Circuit</w:t>
            </w:r>
          </w:p>
        </w:tc>
      </w:tr>
      <w:tr w:rsidR="00F350CE">
        <w:tc>
          <w:tcPr>
            <w:tcW w:w="2592" w:type="dxa"/>
            <w:tcBorders>
              <w:top w:val="single" w:sz="4" w:space="0" w:color="000000"/>
              <w:left w:val="single" w:sz="4" w:space="0" w:color="000000"/>
              <w:bottom w:val="single" w:sz="4" w:space="0" w:color="000000"/>
              <w:right w:val="single" w:sz="4" w:space="0" w:color="000000"/>
            </w:tcBorders>
          </w:tcPr>
          <w:p w:rsidR="00F350CE" w:rsidRDefault="008914CB">
            <w:pPr>
              <w:jc w:val="center"/>
            </w:pPr>
            <w:proofErr w:type="spellStart"/>
            <w:r>
              <w:rPr>
                <w:rFonts w:ascii="Times New Roman" w:eastAsia="Times New Roman" w:hAnsi="Times New Roman" w:cs="Times New Roman"/>
                <w:b/>
              </w:rPr>
              <w:t>dT</w:t>
            </w:r>
            <w:proofErr w:type="spellEnd"/>
            <w:r>
              <w:rPr>
                <w:rFonts w:ascii="Times New Roman" w:eastAsia="Times New Roman" w:hAnsi="Times New Roman" w:cs="Times New Roman"/>
                <w:b/>
              </w:rPr>
              <w:t>/</w:t>
            </w:r>
            <w:proofErr w:type="spellStart"/>
            <w:r>
              <w:rPr>
                <w:rFonts w:ascii="Times New Roman" w:eastAsia="Times New Roman" w:hAnsi="Times New Roman" w:cs="Times New Roman"/>
                <w:b/>
              </w:rPr>
              <w:t>dt</w:t>
            </w:r>
            <w:proofErr w:type="spellEnd"/>
          </w:p>
        </w:tc>
        <w:tc>
          <w:tcPr>
            <w:tcW w:w="6480"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Rate of change of temperature</w:t>
            </w:r>
          </w:p>
        </w:tc>
      </w:tr>
      <w:tr w:rsidR="00F350CE">
        <w:tc>
          <w:tcPr>
            <w:tcW w:w="2592" w:type="dxa"/>
            <w:tcBorders>
              <w:top w:val="single" w:sz="4" w:space="0" w:color="000000"/>
              <w:left w:val="single" w:sz="4" w:space="0" w:color="000000"/>
              <w:bottom w:val="single" w:sz="4" w:space="0" w:color="000000"/>
              <w:right w:val="single" w:sz="4" w:space="0" w:color="000000"/>
            </w:tcBorders>
          </w:tcPr>
          <w:p w:rsidR="00F350CE" w:rsidRDefault="008914CB">
            <w:pPr>
              <w:jc w:val="center"/>
            </w:pPr>
            <w:r>
              <w:rPr>
                <w:rFonts w:ascii="Times New Roman" w:eastAsia="Times New Roman" w:hAnsi="Times New Roman" w:cs="Times New Roman"/>
                <w:b/>
              </w:rPr>
              <w:t>R0</w:t>
            </w:r>
          </w:p>
        </w:tc>
        <w:tc>
          <w:tcPr>
            <w:tcW w:w="6480" w:type="dxa"/>
            <w:tcBorders>
              <w:top w:val="single" w:sz="4" w:space="0" w:color="000000"/>
              <w:left w:val="single" w:sz="4" w:space="0" w:color="000000"/>
              <w:bottom w:val="single" w:sz="4" w:space="0" w:color="000000"/>
              <w:right w:val="single" w:sz="4" w:space="0" w:color="000000"/>
            </w:tcBorders>
          </w:tcPr>
          <w:p w:rsidR="00F350CE" w:rsidRDefault="008914CB">
            <w:proofErr w:type="spellStart"/>
            <w:r>
              <w:rPr>
                <w:rFonts w:ascii="Times New Roman" w:eastAsia="Times New Roman" w:hAnsi="Times New Roman" w:cs="Times New Roman"/>
              </w:rPr>
              <w:t>Ohmic</w:t>
            </w:r>
            <w:proofErr w:type="spellEnd"/>
            <w:r>
              <w:rPr>
                <w:rFonts w:ascii="Times New Roman" w:eastAsia="Times New Roman" w:hAnsi="Times New Roman" w:cs="Times New Roman"/>
              </w:rPr>
              <w:t xml:space="preserve"> Internal Resistance</w:t>
            </w:r>
          </w:p>
        </w:tc>
      </w:tr>
      <w:tr w:rsidR="00F350CE">
        <w:tc>
          <w:tcPr>
            <w:tcW w:w="2592" w:type="dxa"/>
            <w:tcBorders>
              <w:top w:val="single" w:sz="4" w:space="0" w:color="000000"/>
              <w:left w:val="single" w:sz="4" w:space="0" w:color="000000"/>
              <w:bottom w:val="single" w:sz="4" w:space="0" w:color="000000"/>
              <w:right w:val="single" w:sz="4" w:space="0" w:color="000000"/>
            </w:tcBorders>
          </w:tcPr>
          <w:p w:rsidR="00F350CE" w:rsidRDefault="008914CB">
            <w:pPr>
              <w:jc w:val="center"/>
            </w:pPr>
            <w:r>
              <w:rPr>
                <w:rFonts w:ascii="Times New Roman" w:eastAsia="Times New Roman" w:hAnsi="Times New Roman" w:cs="Times New Roman"/>
                <w:b/>
              </w:rPr>
              <w:t>R0eff</w:t>
            </w:r>
          </w:p>
        </w:tc>
        <w:tc>
          <w:tcPr>
            <w:tcW w:w="6480"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Effective Internal Resistance</w:t>
            </w:r>
          </w:p>
        </w:tc>
      </w:tr>
      <w:tr w:rsidR="00F350CE">
        <w:tc>
          <w:tcPr>
            <w:tcW w:w="2592" w:type="dxa"/>
            <w:tcBorders>
              <w:top w:val="single" w:sz="4" w:space="0" w:color="000000"/>
              <w:left w:val="single" w:sz="4" w:space="0" w:color="000000"/>
              <w:bottom w:val="single" w:sz="4" w:space="0" w:color="000000"/>
              <w:right w:val="single" w:sz="4" w:space="0" w:color="000000"/>
            </w:tcBorders>
          </w:tcPr>
          <w:p w:rsidR="00F350CE" w:rsidRDefault="008914CB">
            <w:pPr>
              <w:jc w:val="center"/>
            </w:pPr>
            <w:r>
              <w:rPr>
                <w:rFonts w:ascii="Times New Roman" w:eastAsia="Times New Roman" w:hAnsi="Times New Roman" w:cs="Times New Roman"/>
                <w:b/>
              </w:rPr>
              <w:t>ASIC</w:t>
            </w:r>
          </w:p>
        </w:tc>
        <w:tc>
          <w:tcPr>
            <w:tcW w:w="6480"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Application Specific Integrated Circuit</w:t>
            </w:r>
          </w:p>
        </w:tc>
      </w:tr>
      <w:tr w:rsidR="00F350CE">
        <w:tc>
          <w:tcPr>
            <w:tcW w:w="2592" w:type="dxa"/>
            <w:tcBorders>
              <w:top w:val="single" w:sz="4" w:space="0" w:color="000000"/>
              <w:left w:val="single" w:sz="4" w:space="0" w:color="000000"/>
              <w:bottom w:val="single" w:sz="4" w:space="0" w:color="000000"/>
              <w:right w:val="single" w:sz="4" w:space="0" w:color="000000"/>
            </w:tcBorders>
          </w:tcPr>
          <w:p w:rsidR="00F350CE" w:rsidRDefault="008914CB">
            <w:pPr>
              <w:jc w:val="center"/>
            </w:pPr>
            <w:r>
              <w:rPr>
                <w:rFonts w:ascii="Times New Roman" w:eastAsia="Times New Roman" w:hAnsi="Times New Roman" w:cs="Times New Roman"/>
                <w:b/>
              </w:rPr>
              <w:t>FPGA</w:t>
            </w:r>
          </w:p>
        </w:tc>
        <w:tc>
          <w:tcPr>
            <w:tcW w:w="6480"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Field Programmable Gate Array</w:t>
            </w:r>
          </w:p>
        </w:tc>
      </w:tr>
      <w:tr w:rsidR="00F350CE">
        <w:tc>
          <w:tcPr>
            <w:tcW w:w="2592" w:type="dxa"/>
            <w:tcBorders>
              <w:top w:val="single" w:sz="4" w:space="0" w:color="000000"/>
              <w:left w:val="single" w:sz="4" w:space="0" w:color="000000"/>
              <w:bottom w:val="single" w:sz="4" w:space="0" w:color="000000"/>
              <w:right w:val="single" w:sz="4" w:space="0" w:color="000000"/>
            </w:tcBorders>
          </w:tcPr>
          <w:p w:rsidR="00F350CE" w:rsidRDefault="008914CB">
            <w:pPr>
              <w:jc w:val="center"/>
            </w:pPr>
            <w:proofErr w:type="spellStart"/>
            <w:r>
              <w:rPr>
                <w:rFonts w:ascii="Times New Roman" w:eastAsia="Times New Roman" w:hAnsi="Times New Roman" w:cs="Times New Roman"/>
                <w:b/>
              </w:rPr>
              <w:t>LTspice</w:t>
            </w:r>
            <w:proofErr w:type="spellEnd"/>
          </w:p>
        </w:tc>
        <w:tc>
          <w:tcPr>
            <w:tcW w:w="6480"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 xml:space="preserve">Linear Technology SPICE </w:t>
            </w:r>
            <w:r>
              <w:rPr>
                <w:rFonts w:ascii="Times New Roman" w:eastAsia="Times New Roman" w:hAnsi="Times New Roman" w:cs="Times New Roman"/>
              </w:rPr>
              <w:t>Simulator</w:t>
            </w:r>
          </w:p>
        </w:tc>
      </w:tr>
    </w:tbl>
    <w:p w:rsidR="00F350CE" w:rsidRDefault="008914CB">
      <w:r>
        <w:br w:type="page"/>
      </w:r>
    </w:p>
    <w:p w:rsidR="00F350CE" w:rsidRDefault="008914CB">
      <w:pPr>
        <w:spacing w:before="240" w:after="360"/>
        <w:jc w:val="center"/>
        <w:rPr>
          <w:rFonts w:ascii="Times New Roman" w:eastAsia="Times New Roman" w:hAnsi="Times New Roman" w:cs="Times New Roman"/>
          <w:b/>
          <w:sz w:val="36"/>
        </w:rPr>
      </w:pPr>
      <w:r>
        <w:rPr>
          <w:rFonts w:ascii="Times New Roman" w:hAnsi="Times New Roman" w:cs="Times New Roman"/>
          <w:sz w:val="24"/>
        </w:rPr>
        <w:lastRenderedPageBreak/>
        <w:t>Chapter 3</w:t>
      </w:r>
    </w:p>
    <w:p w:rsidR="00F350CE" w:rsidRDefault="008914CB">
      <w:pPr>
        <w:spacing w:before="240" w:after="360"/>
        <w:jc w:val="center"/>
      </w:pPr>
      <w:r>
        <w:rPr>
          <w:rFonts w:ascii="Times New Roman" w:eastAsia="Times New Roman" w:hAnsi="Times New Roman" w:cs="Times New Roman"/>
          <w:b/>
          <w:sz w:val="36"/>
        </w:rPr>
        <w:t xml:space="preserve"> Introduction</w:t>
      </w:r>
    </w:p>
    <w:p w:rsidR="00F350CE" w:rsidRDefault="008914CB">
      <w:pPr>
        <w:spacing w:before="240" w:after="160"/>
      </w:pPr>
      <w:r>
        <w:rPr>
          <w:rFonts w:ascii="Times New Roman" w:eastAsia="Times New Roman" w:hAnsi="Times New Roman" w:cs="Times New Roman"/>
          <w:b/>
          <w:sz w:val="28"/>
        </w:rPr>
        <w:t>1.1 Background</w:t>
      </w:r>
    </w:p>
    <w:p w:rsidR="00F350CE" w:rsidRDefault="008914CB">
      <w:pPr>
        <w:spacing w:line="360" w:lineRule="auto"/>
        <w:jc w:val="both"/>
      </w:pPr>
      <w:r>
        <w:rPr>
          <w:rFonts w:ascii="Times New Roman" w:eastAsia="Times New Roman" w:hAnsi="Times New Roman" w:cs="Times New Roman"/>
          <w:sz w:val="24"/>
        </w:rPr>
        <w:t xml:space="preserve">Electric vehicles depend heavily on lithium-ion battery packs. These packs must deliver high power, accept fast charging, and remain safe across different ambient temperatures, aging conditions, current </w:t>
      </w:r>
      <w:r>
        <w:rPr>
          <w:rFonts w:ascii="Times New Roman" w:eastAsia="Times New Roman" w:hAnsi="Times New Roman" w:cs="Times New Roman"/>
          <w:sz w:val="24"/>
        </w:rPr>
        <w:t>transients, and fault events. Unlike small portable batteries, EV packs contain many cells connected in series and parallel, so local degradation or abnormal heating can propagate into a system-level hazard. Battery safety therefore cannot rely on a single</w:t>
      </w:r>
      <w:r>
        <w:rPr>
          <w:rFonts w:ascii="Times New Roman" w:eastAsia="Times New Roman" w:hAnsi="Times New Roman" w:cs="Times New Roman"/>
          <w:sz w:val="24"/>
        </w:rPr>
        <w:t xml:space="preserve"> alarm signal. A realistic protection system must monitor electrical, thermal, and aging-related behavior simultaneously.</w:t>
      </w:r>
    </w:p>
    <w:p w:rsidR="00F350CE" w:rsidRDefault="008914CB">
      <w:pPr>
        <w:spacing w:line="360" w:lineRule="auto"/>
        <w:jc w:val="both"/>
      </w:pPr>
      <w:r>
        <w:rPr>
          <w:rFonts w:ascii="Times New Roman" w:eastAsia="Times New Roman" w:hAnsi="Times New Roman" w:cs="Times New Roman"/>
          <w:sz w:val="24"/>
        </w:rPr>
        <w:t>The analog front-end is the first layer of a battery management system. It senses voltage, current, and temperature-related signals an</w:t>
      </w:r>
      <w:r>
        <w:rPr>
          <w:rFonts w:ascii="Times New Roman" w:eastAsia="Times New Roman" w:hAnsi="Times New Roman" w:cs="Times New Roman"/>
          <w:sz w:val="24"/>
        </w:rPr>
        <w:t>d sends them to the digital controller. If this front-end contains offset, drift, slow response, or poor fault qualification, the higher-level controller will make decisions based on unreliable information. For this reason, this project focuses on the desi</w:t>
      </w:r>
      <w:r>
        <w:rPr>
          <w:rFonts w:ascii="Times New Roman" w:eastAsia="Times New Roman" w:hAnsi="Times New Roman" w:cs="Times New Roman"/>
          <w:sz w:val="24"/>
        </w:rPr>
        <w:t>gn of an intelligent analog front-end that combines measurement, calibration, digitization, safety logic, and post-processing validation.</w:t>
      </w:r>
    </w:p>
    <w:p w:rsidR="00F350CE" w:rsidRDefault="008914CB">
      <w:pPr>
        <w:spacing w:before="240" w:after="160"/>
      </w:pPr>
      <w:r>
        <w:rPr>
          <w:rFonts w:ascii="Times New Roman" w:eastAsia="Times New Roman" w:hAnsi="Times New Roman" w:cs="Times New Roman"/>
          <w:b/>
          <w:sz w:val="28"/>
        </w:rPr>
        <w:t>1.2 Need for Intelligent Battery Protection</w:t>
      </w:r>
    </w:p>
    <w:p w:rsidR="00F350CE" w:rsidRDefault="008914CB">
      <w:pPr>
        <w:spacing w:line="360" w:lineRule="auto"/>
        <w:jc w:val="both"/>
      </w:pPr>
      <w:r>
        <w:rPr>
          <w:rFonts w:ascii="Times New Roman" w:eastAsia="Times New Roman" w:hAnsi="Times New Roman" w:cs="Times New Roman"/>
          <w:sz w:val="24"/>
        </w:rPr>
        <w:t>Traditional BMS designs usually include over-voltage, under-voltage, over-</w:t>
      </w:r>
      <w:r>
        <w:rPr>
          <w:rFonts w:ascii="Times New Roman" w:eastAsia="Times New Roman" w:hAnsi="Times New Roman" w:cs="Times New Roman"/>
          <w:sz w:val="24"/>
        </w:rPr>
        <w:t>current, and over-temperature cutoffs. These are necessary, but they are not sufficient for advanced EV operation. A thermal runaway event may begin internally before the surface temperature crosses a critical threshold. A degraded cell may appear usable a</w:t>
      </w:r>
      <w:r>
        <w:rPr>
          <w:rFonts w:ascii="Times New Roman" w:eastAsia="Times New Roman" w:hAnsi="Times New Roman" w:cs="Times New Roman"/>
          <w:sz w:val="24"/>
        </w:rPr>
        <w:t xml:space="preserve">t low current but become unsafe under fast charging. A short-circuit fault requires a millisecond-level response, while thermal </w:t>
      </w:r>
      <w:proofErr w:type="spellStart"/>
      <w:r>
        <w:rPr>
          <w:rFonts w:ascii="Times New Roman" w:eastAsia="Times New Roman" w:hAnsi="Times New Roman" w:cs="Times New Roman"/>
          <w:sz w:val="24"/>
        </w:rPr>
        <w:t>derating</w:t>
      </w:r>
      <w:proofErr w:type="spellEnd"/>
      <w:r>
        <w:rPr>
          <w:rFonts w:ascii="Times New Roman" w:eastAsia="Times New Roman" w:hAnsi="Times New Roman" w:cs="Times New Roman"/>
          <w:sz w:val="24"/>
        </w:rPr>
        <w:t xml:space="preserve"> may occur over hundreds or thousands of seconds. This difference in time scale motivates a hierarchical architecture.</w:t>
      </w:r>
    </w:p>
    <w:p w:rsidR="00F350CE" w:rsidRDefault="008914CB">
      <w:pPr>
        <w:spacing w:line="360" w:lineRule="auto"/>
        <w:jc w:val="both"/>
      </w:pPr>
      <w:r>
        <w:rPr>
          <w:rFonts w:ascii="Times New Roman" w:eastAsia="Times New Roman" w:hAnsi="Times New Roman" w:cs="Times New Roman"/>
          <w:sz w:val="24"/>
        </w:rPr>
        <w:t>T</w:t>
      </w:r>
      <w:r>
        <w:rPr>
          <w:rFonts w:ascii="Times New Roman" w:eastAsia="Times New Roman" w:hAnsi="Times New Roman" w:cs="Times New Roman"/>
          <w:sz w:val="24"/>
        </w:rPr>
        <w:t xml:space="preserve">he proposed design addresses this need by implementing multiple protection layers: a fast electrical fault layer, a thermal </w:t>
      </w:r>
      <w:proofErr w:type="spellStart"/>
      <w:r>
        <w:rPr>
          <w:rFonts w:ascii="Times New Roman" w:eastAsia="Times New Roman" w:hAnsi="Times New Roman" w:cs="Times New Roman"/>
          <w:sz w:val="24"/>
        </w:rPr>
        <w:t>derating</w:t>
      </w:r>
      <w:proofErr w:type="spellEnd"/>
      <w:r>
        <w:rPr>
          <w:rFonts w:ascii="Times New Roman" w:eastAsia="Times New Roman" w:hAnsi="Times New Roman" w:cs="Times New Roman"/>
          <w:sz w:val="24"/>
        </w:rPr>
        <w:t xml:space="preserve"> layer, a runaway precursor layer, an aging-aware current policy, and a measurement-trust layer. The result is not only a sh</w:t>
      </w:r>
      <w:r>
        <w:rPr>
          <w:rFonts w:ascii="Times New Roman" w:eastAsia="Times New Roman" w:hAnsi="Times New Roman" w:cs="Times New Roman"/>
          <w:sz w:val="24"/>
        </w:rPr>
        <w:t xml:space="preserve">utdown </w:t>
      </w:r>
      <w:r>
        <w:rPr>
          <w:rFonts w:ascii="Times New Roman" w:eastAsia="Times New Roman" w:hAnsi="Times New Roman" w:cs="Times New Roman"/>
          <w:sz w:val="24"/>
        </w:rPr>
        <w:lastRenderedPageBreak/>
        <w:t>circuit but a complete safety stack that can reduce current gradually when possible and force shutdown when required.</w:t>
      </w:r>
    </w:p>
    <w:p w:rsidR="00F350CE" w:rsidRDefault="008914CB">
      <w:pPr>
        <w:spacing w:before="240" w:after="160"/>
      </w:pPr>
      <w:r>
        <w:rPr>
          <w:rFonts w:ascii="Times New Roman" w:eastAsia="Times New Roman" w:hAnsi="Times New Roman" w:cs="Times New Roman"/>
          <w:b/>
          <w:sz w:val="28"/>
        </w:rPr>
        <w:t>1.3 Motivation</w:t>
      </w:r>
    </w:p>
    <w:p w:rsidR="00F350CE" w:rsidRDefault="008914CB">
      <w:pPr>
        <w:spacing w:after="120"/>
        <w:ind w:left="576" w:hanging="360"/>
        <w:jc w:val="both"/>
      </w:pPr>
      <w:r>
        <w:rPr>
          <w:rFonts w:ascii="Times New Roman" w:eastAsia="Times New Roman" w:hAnsi="Times New Roman" w:cs="Times New Roman"/>
          <w:sz w:val="24"/>
        </w:rPr>
        <w:t>• Fast charging increases heat generation and accelerates aging if not controlled.</w:t>
      </w:r>
    </w:p>
    <w:p w:rsidR="00F350CE" w:rsidRDefault="008914CB">
      <w:pPr>
        <w:spacing w:after="120"/>
        <w:ind w:left="576" w:hanging="360"/>
        <w:jc w:val="both"/>
      </w:pPr>
      <w:r>
        <w:rPr>
          <w:rFonts w:ascii="Times New Roman" w:eastAsia="Times New Roman" w:hAnsi="Times New Roman" w:cs="Times New Roman"/>
          <w:sz w:val="24"/>
        </w:rPr>
        <w:t>• Internal resistance increases w</w:t>
      </w:r>
      <w:r>
        <w:rPr>
          <w:rFonts w:ascii="Times New Roman" w:eastAsia="Times New Roman" w:hAnsi="Times New Roman" w:cs="Times New Roman"/>
          <w:sz w:val="24"/>
        </w:rPr>
        <w:t>ith degradation and must influence allowable current.</w:t>
      </w:r>
    </w:p>
    <w:p w:rsidR="00F350CE" w:rsidRDefault="008914CB">
      <w:pPr>
        <w:spacing w:after="120"/>
        <w:ind w:left="576" w:hanging="360"/>
        <w:jc w:val="both"/>
      </w:pPr>
      <w:r>
        <w:rPr>
          <w:rFonts w:ascii="Times New Roman" w:eastAsia="Times New Roman" w:hAnsi="Times New Roman" w:cs="Times New Roman"/>
          <w:sz w:val="24"/>
        </w:rPr>
        <w:t>• Sensor offset and drift can cause false decisions; calibration is therefore essential.</w:t>
      </w:r>
    </w:p>
    <w:p w:rsidR="00F350CE" w:rsidRDefault="008914CB">
      <w:pPr>
        <w:spacing w:after="120"/>
        <w:ind w:left="576" w:hanging="360"/>
        <w:jc w:val="both"/>
      </w:pPr>
      <w:r>
        <w:rPr>
          <w:rFonts w:ascii="Times New Roman" w:eastAsia="Times New Roman" w:hAnsi="Times New Roman" w:cs="Times New Roman"/>
          <w:sz w:val="24"/>
        </w:rPr>
        <w:t>• Thermal runaway requires early detection using derivative and stress indicators, not only absolute temperature.</w:t>
      </w:r>
    </w:p>
    <w:p w:rsidR="00F350CE" w:rsidRDefault="008914CB">
      <w:pPr>
        <w:spacing w:after="120"/>
        <w:ind w:left="576" w:hanging="360"/>
        <w:jc w:val="both"/>
      </w:pPr>
      <w:r>
        <w:rPr>
          <w:rFonts w:ascii="Times New Roman" w:eastAsia="Times New Roman" w:hAnsi="Times New Roman" w:cs="Times New Roman"/>
          <w:sz w:val="24"/>
        </w:rPr>
        <w:t>• Fast electrical faults require a separate millisecond-class path, because thermal models are too slow for short-circuit protection.</w:t>
      </w:r>
    </w:p>
    <w:p w:rsidR="00F350CE" w:rsidRDefault="008914CB">
      <w:pPr>
        <w:spacing w:before="240" w:after="160"/>
      </w:pPr>
      <w:r>
        <w:rPr>
          <w:rFonts w:ascii="Times New Roman" w:eastAsia="Times New Roman" w:hAnsi="Times New Roman" w:cs="Times New Roman"/>
          <w:b/>
          <w:sz w:val="28"/>
        </w:rPr>
        <w:t>1.4 Project Contribution</w:t>
      </w:r>
    </w:p>
    <w:p w:rsidR="00F350CE" w:rsidRDefault="008914CB">
      <w:pPr>
        <w:spacing w:line="360" w:lineRule="auto"/>
        <w:jc w:val="both"/>
      </w:pPr>
      <w:r>
        <w:rPr>
          <w:rFonts w:ascii="Times New Roman" w:eastAsia="Times New Roman" w:hAnsi="Times New Roman" w:cs="Times New Roman"/>
          <w:sz w:val="24"/>
        </w:rPr>
        <w:t>The main contribution of this project is the development of a mixed-signal, simulation-validated</w:t>
      </w:r>
      <w:r>
        <w:rPr>
          <w:rFonts w:ascii="Times New Roman" w:eastAsia="Times New Roman" w:hAnsi="Times New Roman" w:cs="Times New Roman"/>
          <w:sz w:val="24"/>
        </w:rPr>
        <w:t xml:space="preserve"> EV battery front-end that integrates diagnostic estimation, calibration, ADC support, and multi-timescale protection. The project is intentionally designed as a system architecture rather than a single comparator circuit. Each subsystem has a defined purp</w:t>
      </w:r>
      <w:r>
        <w:rPr>
          <w:rFonts w:ascii="Times New Roman" w:eastAsia="Times New Roman" w:hAnsi="Times New Roman" w:cs="Times New Roman"/>
          <w:sz w:val="24"/>
        </w:rPr>
        <w:t>ose, an implementation method, and a measurable outcome.</w:t>
      </w:r>
    </w:p>
    <w:p w:rsidR="00F350CE" w:rsidRDefault="008914CB">
      <w:pPr>
        <w:spacing w:after="120"/>
        <w:ind w:left="576" w:hanging="360"/>
        <w:jc w:val="both"/>
      </w:pPr>
      <w:r>
        <w:rPr>
          <w:rFonts w:ascii="Times New Roman" w:eastAsia="Times New Roman" w:hAnsi="Times New Roman" w:cs="Times New Roman"/>
          <w:sz w:val="24"/>
        </w:rPr>
        <w:t>• Self-calibrated voltage and current sensing path using reference-mode switching and correction holding.</w:t>
      </w:r>
    </w:p>
    <w:p w:rsidR="00F350CE" w:rsidRDefault="008914CB">
      <w:pPr>
        <w:spacing w:after="120"/>
        <w:ind w:left="576" w:hanging="360"/>
        <w:jc w:val="both"/>
      </w:pPr>
      <w:r>
        <w:rPr>
          <w:rFonts w:ascii="Times New Roman" w:eastAsia="Times New Roman" w:hAnsi="Times New Roman" w:cs="Times New Roman"/>
          <w:sz w:val="24"/>
        </w:rPr>
        <w:t>• Electro-thermal battery model with irreversible, reversible, and reaction heat components.</w:t>
      </w:r>
    </w:p>
    <w:p w:rsidR="00F350CE" w:rsidRDefault="008914CB">
      <w:pPr>
        <w:spacing w:after="120"/>
        <w:ind w:left="576" w:hanging="360"/>
        <w:jc w:val="both"/>
      </w:pPr>
      <w:r>
        <w:rPr>
          <w:rFonts w:ascii="Times New Roman" w:eastAsia="Times New Roman" w:hAnsi="Times New Roman" w:cs="Times New Roman"/>
          <w:sz w:val="24"/>
        </w:rPr>
        <w:t xml:space="preserve">• Fast </w:t>
      </w:r>
      <w:proofErr w:type="spellStart"/>
      <w:r>
        <w:rPr>
          <w:rFonts w:ascii="Times New Roman" w:eastAsia="Times New Roman" w:hAnsi="Times New Roman" w:cs="Times New Roman"/>
          <w:sz w:val="24"/>
        </w:rPr>
        <w:t>derating</w:t>
      </w:r>
      <w:proofErr w:type="spellEnd"/>
      <w:r>
        <w:rPr>
          <w:rFonts w:ascii="Times New Roman" w:eastAsia="Times New Roman" w:hAnsi="Times New Roman" w:cs="Times New Roman"/>
          <w:sz w:val="24"/>
        </w:rPr>
        <w:t xml:space="preserve"> and shutdown logic using stress fusion and RC filtering.</w:t>
      </w:r>
    </w:p>
    <w:p w:rsidR="00F350CE" w:rsidRDefault="008914CB">
      <w:pPr>
        <w:spacing w:after="120"/>
        <w:ind w:left="576" w:hanging="360"/>
        <w:jc w:val="both"/>
      </w:pPr>
      <w:r>
        <w:rPr>
          <w:rFonts w:ascii="Times New Roman" w:eastAsia="Times New Roman" w:hAnsi="Times New Roman" w:cs="Times New Roman"/>
          <w:sz w:val="24"/>
        </w:rPr>
        <w:t>• Aging-aware current governance based on R0eff, age stress, risk score, and health score.</w:t>
      </w:r>
    </w:p>
    <w:p w:rsidR="00F350CE" w:rsidRDefault="008914CB">
      <w:pPr>
        <w:spacing w:after="120"/>
        <w:ind w:left="576" w:hanging="360"/>
        <w:jc w:val="both"/>
      </w:pPr>
      <w:r>
        <w:rPr>
          <w:rFonts w:ascii="Times New Roman" w:eastAsia="Times New Roman" w:hAnsi="Times New Roman" w:cs="Times New Roman"/>
          <w:sz w:val="24"/>
        </w:rPr>
        <w:t>• ADC/SAR interface for sampled digital monitoring of front-end signals.</w:t>
      </w:r>
    </w:p>
    <w:p w:rsidR="00F350CE" w:rsidRDefault="008914CB">
      <w:pPr>
        <w:spacing w:after="120"/>
        <w:ind w:left="576" w:hanging="360"/>
        <w:jc w:val="both"/>
      </w:pPr>
      <w:r>
        <w:rPr>
          <w:rFonts w:ascii="Times New Roman" w:eastAsia="Times New Roman" w:hAnsi="Times New Roman" w:cs="Times New Roman"/>
          <w:sz w:val="24"/>
        </w:rPr>
        <w:t>• RLS-based interna</w:t>
      </w:r>
      <w:r>
        <w:rPr>
          <w:rFonts w:ascii="Times New Roman" w:eastAsia="Times New Roman" w:hAnsi="Times New Roman" w:cs="Times New Roman"/>
          <w:sz w:val="24"/>
        </w:rPr>
        <w:t>l resistance estimation and measured-vs-predicted voltage validation.</w:t>
      </w:r>
    </w:p>
    <w:p w:rsidR="00F350CE" w:rsidRDefault="008914CB">
      <w:pPr>
        <w:spacing w:after="120"/>
        <w:ind w:left="576" w:hanging="360"/>
        <w:jc w:val="both"/>
      </w:pPr>
      <w:r>
        <w:rPr>
          <w:rFonts w:ascii="Times New Roman" w:eastAsia="Times New Roman" w:hAnsi="Times New Roman" w:cs="Times New Roman"/>
          <w:sz w:val="24"/>
        </w:rPr>
        <w:t>• Case-wise Python validation that converts raw waveforms into engineering metrics.</w:t>
      </w:r>
    </w:p>
    <w:p w:rsidR="00F350CE" w:rsidRDefault="008914CB">
      <w:r>
        <w:br w:type="page"/>
      </w:r>
    </w:p>
    <w:p w:rsidR="00F350CE" w:rsidRDefault="008914CB">
      <w:pPr>
        <w:spacing w:before="240" w:after="360"/>
        <w:jc w:val="center"/>
        <w:rPr>
          <w:rFonts w:ascii="Times New Roman" w:eastAsia="Times New Roman" w:hAnsi="Times New Roman" w:cs="Times New Roman"/>
          <w:b/>
          <w:sz w:val="36"/>
        </w:rPr>
      </w:pPr>
      <w:r>
        <w:rPr>
          <w:rFonts w:ascii="Times New Roman" w:hAnsi="Times New Roman" w:cs="Times New Roman"/>
          <w:sz w:val="24"/>
        </w:rPr>
        <w:lastRenderedPageBreak/>
        <w:t>Chapter 4</w:t>
      </w:r>
    </w:p>
    <w:p w:rsidR="00F350CE" w:rsidRDefault="008914CB">
      <w:pPr>
        <w:spacing w:before="240" w:after="360"/>
        <w:jc w:val="center"/>
      </w:pPr>
      <w:r>
        <w:rPr>
          <w:rFonts w:ascii="Times New Roman" w:eastAsia="Times New Roman" w:hAnsi="Times New Roman" w:cs="Times New Roman"/>
          <w:b/>
          <w:sz w:val="36"/>
        </w:rPr>
        <w:t xml:space="preserve"> Literature Review</w:t>
      </w:r>
    </w:p>
    <w:p w:rsidR="00F350CE" w:rsidRDefault="008914CB">
      <w:pPr>
        <w:spacing w:before="240" w:after="160"/>
      </w:pPr>
      <w:r>
        <w:rPr>
          <w:rFonts w:ascii="Times New Roman" w:eastAsia="Times New Roman" w:hAnsi="Times New Roman" w:cs="Times New Roman"/>
          <w:b/>
          <w:sz w:val="28"/>
        </w:rPr>
        <w:t>2.1 Conventional Battery Management Systems</w:t>
      </w:r>
    </w:p>
    <w:p w:rsidR="00F350CE" w:rsidRDefault="008914CB">
      <w:pPr>
        <w:spacing w:line="360" w:lineRule="auto"/>
        <w:jc w:val="both"/>
      </w:pPr>
      <w:r>
        <w:rPr>
          <w:rFonts w:ascii="Times New Roman" w:eastAsia="Times New Roman" w:hAnsi="Times New Roman" w:cs="Times New Roman"/>
          <w:sz w:val="24"/>
        </w:rPr>
        <w:t>A conventional BMS performs</w:t>
      </w:r>
      <w:r>
        <w:rPr>
          <w:rFonts w:ascii="Times New Roman" w:eastAsia="Times New Roman" w:hAnsi="Times New Roman" w:cs="Times New Roman"/>
          <w:sz w:val="24"/>
        </w:rPr>
        <w:t xml:space="preserve"> voltage monitoring, current measurement, temperature sensing, balancing, contactor control, and communication with the vehicle controller. In many simple systems, protective actions are threshold-based: if a voltage, current, or temperature crosses a limi</w:t>
      </w:r>
      <w:r>
        <w:rPr>
          <w:rFonts w:ascii="Times New Roman" w:eastAsia="Times New Roman" w:hAnsi="Times New Roman" w:cs="Times New Roman"/>
          <w:sz w:val="24"/>
        </w:rPr>
        <w:t>t, the system either warns the user or disconnects the pack. This approach is simple and robust, but it has two limitations. First, it is reactive; the system may wait until a severe threshold is reached. Second, it is often non-adaptive; a new cell and ag</w:t>
      </w:r>
      <w:r>
        <w:rPr>
          <w:rFonts w:ascii="Times New Roman" w:eastAsia="Times New Roman" w:hAnsi="Times New Roman" w:cs="Times New Roman"/>
          <w:sz w:val="24"/>
        </w:rPr>
        <w:t>ed cell may be treated with similar current limits even though their safe operating regions differ.</w:t>
      </w:r>
    </w:p>
    <w:p w:rsidR="00F350CE" w:rsidRDefault="008914CB">
      <w:pPr>
        <w:spacing w:before="240" w:after="160"/>
      </w:pPr>
      <w:r>
        <w:rPr>
          <w:rFonts w:ascii="Times New Roman" w:eastAsia="Times New Roman" w:hAnsi="Times New Roman" w:cs="Times New Roman"/>
          <w:b/>
          <w:sz w:val="28"/>
        </w:rPr>
        <w:t>2.2 Thermal Runaway and Derivative-Based Warning</w:t>
      </w:r>
    </w:p>
    <w:p w:rsidR="00F350CE" w:rsidRDefault="008914CB">
      <w:pPr>
        <w:spacing w:line="360" w:lineRule="auto"/>
        <w:jc w:val="both"/>
      </w:pPr>
      <w:r>
        <w:rPr>
          <w:rFonts w:ascii="Times New Roman" w:eastAsia="Times New Roman" w:hAnsi="Times New Roman" w:cs="Times New Roman"/>
          <w:sz w:val="24"/>
        </w:rPr>
        <w:t xml:space="preserve">Thermal runaway is a positive-feedback process in which heat generation exceeds heat dissipation. Absolute </w:t>
      </w:r>
      <w:r>
        <w:rPr>
          <w:rFonts w:ascii="Times New Roman" w:eastAsia="Times New Roman" w:hAnsi="Times New Roman" w:cs="Times New Roman"/>
          <w:sz w:val="24"/>
        </w:rPr>
        <w:t xml:space="preserve">temperature is important, but derivative signals such as </w:t>
      </w:r>
      <w:proofErr w:type="spellStart"/>
      <w:r>
        <w:rPr>
          <w:rFonts w:ascii="Times New Roman" w:eastAsia="Times New Roman" w:hAnsi="Times New Roman" w:cs="Times New Roman"/>
          <w:sz w:val="24"/>
        </w:rPr>
        <w:t>dT</w:t>
      </w:r>
      <w:proofErr w:type="spell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dt</w:t>
      </w:r>
      <w:proofErr w:type="spellEnd"/>
      <w:r>
        <w:rPr>
          <w:rFonts w:ascii="Times New Roman" w:eastAsia="Times New Roman" w:hAnsi="Times New Roman" w:cs="Times New Roman"/>
          <w:sz w:val="24"/>
        </w:rPr>
        <w:t xml:space="preserve"> are also valuable because they indicate acceleration. A cell with a rapidly rising </w:t>
      </w:r>
      <w:proofErr w:type="spellStart"/>
      <w:r>
        <w:rPr>
          <w:rFonts w:ascii="Times New Roman" w:eastAsia="Times New Roman" w:hAnsi="Times New Roman" w:cs="Times New Roman"/>
          <w:sz w:val="24"/>
        </w:rPr>
        <w:t>dT</w:t>
      </w:r>
      <w:proofErr w:type="spell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dt</w:t>
      </w:r>
      <w:proofErr w:type="spellEnd"/>
      <w:r>
        <w:rPr>
          <w:rFonts w:ascii="Times New Roman" w:eastAsia="Times New Roman" w:hAnsi="Times New Roman" w:cs="Times New Roman"/>
          <w:sz w:val="24"/>
        </w:rPr>
        <w:t xml:space="preserve"> can be more dangerous than a cell at a moderately high but stable temperature. Therefore, the proposed d</w:t>
      </w:r>
      <w:r>
        <w:rPr>
          <w:rFonts w:ascii="Times New Roman" w:eastAsia="Times New Roman" w:hAnsi="Times New Roman" w:cs="Times New Roman"/>
          <w:sz w:val="24"/>
        </w:rPr>
        <w:t xml:space="preserve">esign uses </w:t>
      </w:r>
      <w:proofErr w:type="spellStart"/>
      <w:r>
        <w:rPr>
          <w:rFonts w:ascii="Times New Roman" w:eastAsia="Times New Roman" w:hAnsi="Times New Roman" w:cs="Times New Roman"/>
          <w:sz w:val="24"/>
        </w:rPr>
        <w:t>Tcell</w:t>
      </w:r>
      <w:proofErr w:type="spellEnd"/>
      <w:r>
        <w:rPr>
          <w:rFonts w:ascii="Times New Roman" w:eastAsia="Times New Roman" w:hAnsi="Times New Roman" w:cs="Times New Roman"/>
          <w:sz w:val="24"/>
        </w:rPr>
        <w:t xml:space="preserve">, core-surface thermal gradient, and filtered </w:t>
      </w:r>
      <w:proofErr w:type="spellStart"/>
      <w:r>
        <w:rPr>
          <w:rFonts w:ascii="Times New Roman" w:eastAsia="Times New Roman" w:hAnsi="Times New Roman" w:cs="Times New Roman"/>
          <w:sz w:val="24"/>
        </w:rPr>
        <w:t>dT</w:t>
      </w:r>
      <w:proofErr w:type="spell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dt</w:t>
      </w:r>
      <w:proofErr w:type="spellEnd"/>
      <w:r>
        <w:rPr>
          <w:rFonts w:ascii="Times New Roman" w:eastAsia="Times New Roman" w:hAnsi="Times New Roman" w:cs="Times New Roman"/>
          <w:sz w:val="24"/>
        </w:rPr>
        <w:t xml:space="preserve"> as combined warning variables.</w:t>
      </w:r>
    </w:p>
    <w:p w:rsidR="00F350CE" w:rsidRDefault="008914CB">
      <w:pPr>
        <w:spacing w:before="240" w:after="160"/>
      </w:pPr>
      <w:r>
        <w:rPr>
          <w:rFonts w:ascii="Times New Roman" w:eastAsia="Times New Roman" w:hAnsi="Times New Roman" w:cs="Times New Roman"/>
          <w:b/>
          <w:sz w:val="28"/>
        </w:rPr>
        <w:t>2.3 Internal Resistance and Aging</w:t>
      </w:r>
    </w:p>
    <w:p w:rsidR="00F350CE" w:rsidRDefault="008914CB">
      <w:pPr>
        <w:spacing w:line="360" w:lineRule="auto"/>
        <w:jc w:val="both"/>
      </w:pPr>
      <w:r>
        <w:rPr>
          <w:rFonts w:ascii="Times New Roman" w:eastAsia="Times New Roman" w:hAnsi="Times New Roman" w:cs="Times New Roman"/>
          <w:sz w:val="24"/>
        </w:rPr>
        <w:t xml:space="preserve">Internal resistance is an important indicator of battery health. As a cell ages, the effective series resistance increases </w:t>
      </w:r>
      <w:r>
        <w:rPr>
          <w:rFonts w:ascii="Times New Roman" w:eastAsia="Times New Roman" w:hAnsi="Times New Roman" w:cs="Times New Roman"/>
          <w:sz w:val="24"/>
        </w:rPr>
        <w:t>due to electrochemical degradation, loss of active material, and interface changes. Higher resistance increases I^2R heat generation under the same current. Therefore, a fixed current policy can become unsafe for aged batteries. The proposed architecture c</w:t>
      </w:r>
      <w:r>
        <w:rPr>
          <w:rFonts w:ascii="Times New Roman" w:eastAsia="Times New Roman" w:hAnsi="Times New Roman" w:cs="Times New Roman"/>
          <w:sz w:val="24"/>
        </w:rPr>
        <w:t>omputes R0eff and maps it to age stress, health score, and current policy.</w:t>
      </w:r>
    </w:p>
    <w:p w:rsidR="00F350CE" w:rsidRDefault="008914CB">
      <w:pPr>
        <w:spacing w:before="240" w:after="160"/>
      </w:pPr>
      <w:r>
        <w:rPr>
          <w:rFonts w:ascii="Times New Roman" w:eastAsia="Times New Roman" w:hAnsi="Times New Roman" w:cs="Times New Roman"/>
          <w:b/>
          <w:sz w:val="28"/>
        </w:rPr>
        <w:t>2.4 Calibration and ADC in Battery Front-Ends</w:t>
      </w:r>
    </w:p>
    <w:p w:rsidR="00F350CE" w:rsidRDefault="008914CB">
      <w:pPr>
        <w:spacing w:line="360" w:lineRule="auto"/>
        <w:jc w:val="both"/>
      </w:pPr>
      <w:r>
        <w:rPr>
          <w:rFonts w:ascii="Times New Roman" w:eastAsia="Times New Roman" w:hAnsi="Times New Roman" w:cs="Times New Roman"/>
          <w:sz w:val="24"/>
        </w:rPr>
        <w:t>Battery front-end measurements are affected by input offsets, gain errors, reference drift, ADC quantization, noise, and leakage in sam</w:t>
      </w:r>
      <w:r>
        <w:rPr>
          <w:rFonts w:ascii="Times New Roman" w:eastAsia="Times New Roman" w:hAnsi="Times New Roman" w:cs="Times New Roman"/>
          <w:sz w:val="24"/>
        </w:rPr>
        <w:t xml:space="preserve">ple-and-hold networks. Calibration is used to correct predictable measurement errors. ADC support is required to move </w:t>
      </w:r>
      <w:r>
        <w:rPr>
          <w:rFonts w:ascii="Times New Roman" w:eastAsia="Times New Roman" w:hAnsi="Times New Roman" w:cs="Times New Roman"/>
          <w:sz w:val="24"/>
        </w:rPr>
        <w:lastRenderedPageBreak/>
        <w:t>from analog simulation toward a digital BMS interface. This project includes reference-mode switching, correction holding, quantized curre</w:t>
      </w:r>
      <w:r>
        <w:rPr>
          <w:rFonts w:ascii="Times New Roman" w:eastAsia="Times New Roman" w:hAnsi="Times New Roman" w:cs="Times New Roman"/>
          <w:sz w:val="24"/>
        </w:rPr>
        <w:t>nt/temperature ADC blocks, and a SAR-like voltage conversion path.</w:t>
      </w:r>
    </w:p>
    <w:p w:rsidR="00F350CE" w:rsidRDefault="008914CB">
      <w:pPr>
        <w:spacing w:before="240" w:after="160"/>
      </w:pPr>
      <w:r>
        <w:rPr>
          <w:rFonts w:ascii="Times New Roman" w:eastAsia="Times New Roman" w:hAnsi="Times New Roman" w:cs="Times New Roman"/>
          <w:b/>
          <w:sz w:val="28"/>
        </w:rPr>
        <w:t>2.5 Research Gap Addressed</w:t>
      </w:r>
    </w:p>
    <w:p w:rsidR="00F350CE" w:rsidRDefault="008914CB">
      <w:pPr>
        <w:spacing w:line="360" w:lineRule="auto"/>
        <w:jc w:val="both"/>
      </w:pPr>
      <w:r>
        <w:rPr>
          <w:rFonts w:ascii="Times New Roman" w:eastAsia="Times New Roman" w:hAnsi="Times New Roman" w:cs="Times New Roman"/>
          <w:sz w:val="24"/>
        </w:rPr>
        <w:t>The gap addressed by this project is the lack of a unified student-level design that combines analog front-end calibration, thermal intelligence, aging-aware curr</w:t>
      </w:r>
      <w:r>
        <w:rPr>
          <w:rFonts w:ascii="Times New Roman" w:eastAsia="Times New Roman" w:hAnsi="Times New Roman" w:cs="Times New Roman"/>
          <w:sz w:val="24"/>
        </w:rPr>
        <w:t>ent scaling, fast electrical fault logic, ADC support, and parameter estimation in one coherent architecture. Instead of demonstrating only one protection condition, the proposed system validates multiple failure modes and shows how each protection layer r</w:t>
      </w:r>
      <w:r>
        <w:rPr>
          <w:rFonts w:ascii="Times New Roman" w:eastAsia="Times New Roman" w:hAnsi="Times New Roman" w:cs="Times New Roman"/>
          <w:sz w:val="24"/>
        </w:rPr>
        <w:t>esponds.</w:t>
      </w:r>
    </w:p>
    <w:p w:rsidR="00F350CE" w:rsidRDefault="008914CB">
      <w:r>
        <w:br w:type="page"/>
      </w:r>
    </w:p>
    <w:p w:rsidR="00F350CE" w:rsidRDefault="008914CB">
      <w:pPr>
        <w:spacing w:before="240" w:after="360"/>
        <w:jc w:val="center"/>
        <w:rPr>
          <w:rFonts w:ascii="Times New Roman" w:eastAsia="Times New Roman" w:hAnsi="Times New Roman" w:cs="Times New Roman"/>
          <w:b/>
          <w:sz w:val="36"/>
        </w:rPr>
      </w:pPr>
      <w:r>
        <w:rPr>
          <w:rFonts w:ascii="Times New Roman" w:hAnsi="Times New Roman" w:cs="Times New Roman"/>
          <w:sz w:val="24"/>
        </w:rPr>
        <w:lastRenderedPageBreak/>
        <w:t>Chapter 5</w:t>
      </w:r>
    </w:p>
    <w:p w:rsidR="00F350CE" w:rsidRDefault="008914CB">
      <w:pPr>
        <w:spacing w:before="240" w:after="360"/>
        <w:jc w:val="center"/>
        <w:rPr>
          <w:rFonts w:ascii="Times New Roman" w:eastAsia="Times New Roman" w:hAnsi="Times New Roman" w:cs="Times New Roman"/>
          <w:b/>
          <w:sz w:val="36"/>
        </w:rPr>
      </w:pPr>
      <w:r>
        <w:rPr>
          <w:rFonts w:ascii="Times New Roman" w:eastAsia="Times New Roman" w:hAnsi="Times New Roman" w:cs="Times New Roman"/>
          <w:b/>
          <w:sz w:val="36"/>
        </w:rPr>
        <w:t xml:space="preserve"> Objectives and System Requirements</w:t>
      </w:r>
    </w:p>
    <w:p w:rsidR="00F350CE" w:rsidRDefault="00F350CE">
      <w:pPr>
        <w:spacing w:before="240" w:after="360"/>
        <w:jc w:val="center"/>
      </w:pPr>
    </w:p>
    <w:p w:rsidR="00F350CE" w:rsidRDefault="008914CB">
      <w:pPr>
        <w:spacing w:before="240" w:after="160"/>
      </w:pPr>
      <w:r>
        <w:rPr>
          <w:rFonts w:ascii="Times New Roman" w:eastAsia="Times New Roman" w:hAnsi="Times New Roman" w:cs="Times New Roman"/>
          <w:b/>
          <w:sz w:val="28"/>
        </w:rPr>
        <w:t>3.1 Overall Objective</w:t>
      </w:r>
    </w:p>
    <w:p w:rsidR="00F350CE" w:rsidRDefault="008914CB">
      <w:pPr>
        <w:spacing w:line="360" w:lineRule="auto"/>
        <w:jc w:val="both"/>
      </w:pPr>
      <w:r>
        <w:rPr>
          <w:rFonts w:ascii="Times New Roman" w:eastAsia="Times New Roman" w:hAnsi="Times New Roman" w:cs="Times New Roman"/>
          <w:sz w:val="24"/>
        </w:rPr>
        <w:t>The objective of this project is to design and validate an intelligent EV battery analog front-end that can sense battery behavior accurately, compensate measurement errors, de</w:t>
      </w:r>
      <w:r>
        <w:rPr>
          <w:rFonts w:ascii="Times New Roman" w:eastAsia="Times New Roman" w:hAnsi="Times New Roman" w:cs="Times New Roman"/>
          <w:sz w:val="24"/>
        </w:rPr>
        <w:t>tect slow and fast hazards, adapt protection based on aging, and provide digitized information for a supervisory controller.</w:t>
      </w:r>
    </w:p>
    <w:p w:rsidR="00F350CE" w:rsidRDefault="008914CB">
      <w:pPr>
        <w:spacing w:before="240" w:after="160"/>
      </w:pPr>
      <w:r>
        <w:rPr>
          <w:rFonts w:ascii="Times New Roman" w:eastAsia="Times New Roman" w:hAnsi="Times New Roman" w:cs="Times New Roman"/>
          <w:b/>
          <w:sz w:val="28"/>
        </w:rPr>
        <w:t>3.2 Specific Objectives</w:t>
      </w:r>
    </w:p>
    <w:p w:rsidR="00F350CE" w:rsidRDefault="008914CB">
      <w:pPr>
        <w:spacing w:after="120"/>
        <w:ind w:left="576" w:hanging="360"/>
        <w:jc w:val="both"/>
      </w:pPr>
      <w:r>
        <w:rPr>
          <w:rFonts w:ascii="Times New Roman" w:eastAsia="Times New Roman" w:hAnsi="Times New Roman" w:cs="Times New Roman"/>
          <w:sz w:val="24"/>
        </w:rPr>
        <w:t>• Develop a first-order equivalent circuit model of a battery cell with current sensing and voltage sensing</w:t>
      </w:r>
      <w:r>
        <w:rPr>
          <w:rFonts w:ascii="Times New Roman" w:eastAsia="Times New Roman" w:hAnsi="Times New Roman" w:cs="Times New Roman"/>
          <w:sz w:val="24"/>
        </w:rPr>
        <w:t>.</w:t>
      </w:r>
    </w:p>
    <w:p w:rsidR="00F350CE" w:rsidRDefault="008914CB">
      <w:pPr>
        <w:spacing w:after="120"/>
        <w:ind w:left="576" w:hanging="360"/>
        <w:jc w:val="both"/>
      </w:pPr>
      <w:r>
        <w:rPr>
          <w:rFonts w:ascii="Times New Roman" w:eastAsia="Times New Roman" w:hAnsi="Times New Roman" w:cs="Times New Roman"/>
          <w:sz w:val="24"/>
        </w:rPr>
        <w:t>• Build an electro-thermal model that captures core-surface dynamics, ambient cooling, irreversible heat, reversible heat, and reaction heat.</w:t>
      </w:r>
    </w:p>
    <w:p w:rsidR="00F350CE" w:rsidRDefault="008914CB">
      <w:pPr>
        <w:spacing w:after="120"/>
        <w:ind w:left="576" w:hanging="360"/>
        <w:jc w:val="both"/>
      </w:pPr>
      <w:r>
        <w:rPr>
          <w:rFonts w:ascii="Times New Roman" w:eastAsia="Times New Roman" w:hAnsi="Times New Roman" w:cs="Times New Roman"/>
          <w:sz w:val="24"/>
        </w:rPr>
        <w:t xml:space="preserve">• Design thermal warning, charge limit, and shutdown logic using </w:t>
      </w:r>
      <w:proofErr w:type="spellStart"/>
      <w:r>
        <w:rPr>
          <w:rFonts w:ascii="Times New Roman" w:eastAsia="Times New Roman" w:hAnsi="Times New Roman" w:cs="Times New Roman"/>
          <w:sz w:val="24"/>
        </w:rPr>
        <w:t>Tcell</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dT</w:t>
      </w:r>
      <w:proofErr w:type="spell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dt</w:t>
      </w:r>
      <w:proofErr w:type="spellEnd"/>
      <w:r>
        <w:rPr>
          <w:rFonts w:ascii="Times New Roman" w:eastAsia="Times New Roman" w:hAnsi="Times New Roman" w:cs="Times New Roman"/>
          <w:sz w:val="24"/>
        </w:rPr>
        <w:t>, and thermal gradient.</w:t>
      </w:r>
    </w:p>
    <w:p w:rsidR="00F350CE" w:rsidRDefault="008914CB">
      <w:pPr>
        <w:spacing w:after="120"/>
        <w:ind w:left="576" w:hanging="360"/>
        <w:jc w:val="both"/>
      </w:pPr>
      <w:r>
        <w:rPr>
          <w:rFonts w:ascii="Times New Roman" w:eastAsia="Times New Roman" w:hAnsi="Times New Roman" w:cs="Times New Roman"/>
          <w:sz w:val="24"/>
        </w:rPr>
        <w:t>• Implement</w:t>
      </w:r>
      <w:r>
        <w:rPr>
          <w:rFonts w:ascii="Times New Roman" w:eastAsia="Times New Roman" w:hAnsi="Times New Roman" w:cs="Times New Roman"/>
          <w:sz w:val="24"/>
        </w:rPr>
        <w:t xml:space="preserve"> fast-fault detection using over-current, under-voltage, short-circuit fusion, validation filtering, and hold logic.</w:t>
      </w:r>
    </w:p>
    <w:p w:rsidR="00F350CE" w:rsidRDefault="008914CB">
      <w:pPr>
        <w:spacing w:after="120"/>
        <w:ind w:left="576" w:hanging="360"/>
        <w:jc w:val="both"/>
      </w:pPr>
      <w:r>
        <w:rPr>
          <w:rFonts w:ascii="Times New Roman" w:eastAsia="Times New Roman" w:hAnsi="Times New Roman" w:cs="Times New Roman"/>
          <w:sz w:val="24"/>
        </w:rPr>
        <w:t>• Add adaptive calibration with reference switching and correction output to reduce measurement error.</w:t>
      </w:r>
    </w:p>
    <w:p w:rsidR="00F350CE" w:rsidRDefault="008914CB">
      <w:pPr>
        <w:spacing w:after="120"/>
        <w:ind w:left="576" w:hanging="360"/>
        <w:jc w:val="both"/>
      </w:pPr>
      <w:r>
        <w:rPr>
          <w:rFonts w:ascii="Times New Roman" w:eastAsia="Times New Roman" w:hAnsi="Times New Roman" w:cs="Times New Roman"/>
          <w:sz w:val="24"/>
        </w:rPr>
        <w:t>• Create an ADC/SAR support layer fo</w:t>
      </w:r>
      <w:r>
        <w:rPr>
          <w:rFonts w:ascii="Times New Roman" w:eastAsia="Times New Roman" w:hAnsi="Times New Roman" w:cs="Times New Roman"/>
          <w:sz w:val="24"/>
        </w:rPr>
        <w:t>r digitized monitoring of voltage, current, and temperature-related channels.</w:t>
      </w:r>
    </w:p>
    <w:p w:rsidR="00F350CE" w:rsidRDefault="008914CB">
      <w:pPr>
        <w:spacing w:after="120"/>
        <w:ind w:left="576" w:hanging="360"/>
        <w:jc w:val="both"/>
      </w:pPr>
      <w:r>
        <w:rPr>
          <w:rFonts w:ascii="Times New Roman" w:eastAsia="Times New Roman" w:hAnsi="Times New Roman" w:cs="Times New Roman"/>
          <w:sz w:val="24"/>
        </w:rPr>
        <w:t>• Estimate internal resistance using RLS in Python and connect the result with aging-aware protection.</w:t>
      </w:r>
    </w:p>
    <w:p w:rsidR="00F350CE" w:rsidRDefault="008914CB">
      <w:pPr>
        <w:spacing w:after="120"/>
        <w:ind w:left="576" w:hanging="360"/>
        <w:jc w:val="both"/>
      </w:pPr>
      <w:r>
        <w:rPr>
          <w:rFonts w:ascii="Times New Roman" w:eastAsia="Times New Roman" w:hAnsi="Times New Roman" w:cs="Times New Roman"/>
          <w:sz w:val="24"/>
        </w:rPr>
        <w:t>• Validate the full system across six representative operating cases and ex</w:t>
      </w:r>
      <w:r>
        <w:rPr>
          <w:rFonts w:ascii="Times New Roman" w:eastAsia="Times New Roman" w:hAnsi="Times New Roman" w:cs="Times New Roman"/>
          <w:sz w:val="24"/>
        </w:rPr>
        <w:t>tract measurable safety windows.</w:t>
      </w:r>
    </w:p>
    <w:p w:rsidR="00F350CE" w:rsidRDefault="00F350CE">
      <w:pPr>
        <w:spacing w:before="240" w:after="160"/>
        <w:rPr>
          <w:rFonts w:ascii="Times New Roman" w:eastAsia="Times New Roman" w:hAnsi="Times New Roman" w:cs="Times New Roman"/>
          <w:b/>
          <w:sz w:val="28"/>
        </w:rPr>
      </w:pPr>
    </w:p>
    <w:p w:rsidR="00F350CE" w:rsidRDefault="00F350CE">
      <w:pPr>
        <w:spacing w:before="240" w:after="160"/>
        <w:rPr>
          <w:rFonts w:ascii="Times New Roman" w:eastAsia="Times New Roman" w:hAnsi="Times New Roman" w:cs="Times New Roman"/>
          <w:b/>
          <w:sz w:val="28"/>
        </w:rPr>
      </w:pPr>
    </w:p>
    <w:p w:rsidR="00F350CE" w:rsidRDefault="00F350CE">
      <w:pPr>
        <w:spacing w:before="240" w:after="160"/>
        <w:rPr>
          <w:rFonts w:ascii="Times New Roman" w:eastAsia="Times New Roman" w:hAnsi="Times New Roman" w:cs="Times New Roman"/>
          <w:b/>
          <w:sz w:val="28"/>
        </w:rPr>
      </w:pPr>
    </w:p>
    <w:p w:rsidR="00F350CE" w:rsidRDefault="00F350CE">
      <w:pPr>
        <w:spacing w:before="240" w:after="160"/>
        <w:rPr>
          <w:rFonts w:ascii="Times New Roman" w:eastAsia="Times New Roman" w:hAnsi="Times New Roman" w:cs="Times New Roman"/>
          <w:b/>
          <w:sz w:val="28"/>
        </w:rPr>
      </w:pPr>
    </w:p>
    <w:p w:rsidR="00F350CE" w:rsidRDefault="00F350CE">
      <w:pPr>
        <w:spacing w:before="240" w:after="160"/>
        <w:rPr>
          <w:rFonts w:ascii="Times New Roman" w:eastAsia="Times New Roman" w:hAnsi="Times New Roman" w:cs="Times New Roman"/>
          <w:b/>
          <w:sz w:val="28"/>
        </w:rPr>
      </w:pPr>
    </w:p>
    <w:p w:rsidR="00F350CE" w:rsidRDefault="008914CB">
      <w:pPr>
        <w:spacing w:before="240" w:after="160"/>
      </w:pPr>
      <w:r>
        <w:rPr>
          <w:rFonts w:ascii="Times New Roman" w:eastAsia="Times New Roman" w:hAnsi="Times New Roman" w:cs="Times New Roman"/>
          <w:b/>
          <w:sz w:val="28"/>
        </w:rPr>
        <w:t>3.3 Engineering Requirements</w:t>
      </w:r>
    </w:p>
    <w:p w:rsidR="00F350CE" w:rsidRDefault="008914CB">
      <w:pPr>
        <w:spacing w:after="120"/>
        <w:jc w:val="center"/>
      </w:pPr>
      <w:r>
        <w:rPr>
          <w:rFonts w:ascii="Times New Roman" w:hAnsi="Times New Roman" w:cs="Times New Roman"/>
          <w:b/>
          <w:sz w:val="24"/>
          <w:szCs w:val="24"/>
        </w:rPr>
        <w:t>Table 3.1: Engineering requirements and project implementation.</w:t>
      </w:r>
    </w:p>
    <w:tbl>
      <w:tblPr>
        <w:tblW w:w="0" w:type="auto"/>
        <w:tblLayout w:type="fixed"/>
        <w:tblLook w:val="04A0" w:firstRow="1" w:lastRow="0" w:firstColumn="1" w:lastColumn="0" w:noHBand="0" w:noVBand="1"/>
      </w:tblPr>
      <w:tblGrid>
        <w:gridCol w:w="2880"/>
        <w:gridCol w:w="3168"/>
        <w:gridCol w:w="3168"/>
      </w:tblGrid>
      <w:tr w:rsidR="00F350CE">
        <w:tc>
          <w:tcPr>
            <w:tcW w:w="2880" w:type="dxa"/>
            <w:tcBorders>
              <w:top w:val="single" w:sz="4" w:space="0" w:color="000000"/>
              <w:left w:val="single" w:sz="4" w:space="0" w:color="000000"/>
              <w:bottom w:val="single" w:sz="4" w:space="0" w:color="000000"/>
              <w:right w:val="single" w:sz="4" w:space="0" w:color="000000"/>
            </w:tcBorders>
            <w:shd w:val="clear" w:color="auto" w:fill="D9D9D9"/>
          </w:tcPr>
          <w:p w:rsidR="00F350CE" w:rsidRDefault="008914CB">
            <w:pPr>
              <w:jc w:val="center"/>
            </w:pPr>
            <w:r>
              <w:rPr>
                <w:rFonts w:ascii="Times New Roman" w:eastAsia="Times New Roman" w:hAnsi="Times New Roman" w:cs="Times New Roman"/>
                <w:b/>
              </w:rPr>
              <w:t>Requirement</w:t>
            </w:r>
          </w:p>
        </w:tc>
        <w:tc>
          <w:tcPr>
            <w:tcW w:w="3168" w:type="dxa"/>
            <w:tcBorders>
              <w:top w:val="single" w:sz="4" w:space="0" w:color="000000"/>
              <w:left w:val="single" w:sz="4" w:space="0" w:color="000000"/>
              <w:bottom w:val="single" w:sz="4" w:space="0" w:color="000000"/>
              <w:right w:val="single" w:sz="4" w:space="0" w:color="000000"/>
            </w:tcBorders>
            <w:shd w:val="clear" w:color="auto" w:fill="D9D9D9"/>
          </w:tcPr>
          <w:p w:rsidR="00F350CE" w:rsidRDefault="008914CB">
            <w:pPr>
              <w:jc w:val="center"/>
            </w:pPr>
            <w:r>
              <w:rPr>
                <w:rFonts w:ascii="Times New Roman" w:eastAsia="Times New Roman" w:hAnsi="Times New Roman" w:cs="Times New Roman"/>
                <w:b/>
              </w:rPr>
              <w:t>Reason</w:t>
            </w:r>
          </w:p>
        </w:tc>
        <w:tc>
          <w:tcPr>
            <w:tcW w:w="3168" w:type="dxa"/>
            <w:tcBorders>
              <w:top w:val="single" w:sz="4" w:space="0" w:color="000000"/>
              <w:left w:val="single" w:sz="4" w:space="0" w:color="000000"/>
              <w:bottom w:val="single" w:sz="4" w:space="0" w:color="000000"/>
              <w:right w:val="single" w:sz="4" w:space="0" w:color="000000"/>
            </w:tcBorders>
            <w:shd w:val="clear" w:color="auto" w:fill="D9D9D9"/>
          </w:tcPr>
          <w:p w:rsidR="00F350CE" w:rsidRDefault="008914CB">
            <w:pPr>
              <w:jc w:val="center"/>
            </w:pPr>
            <w:r>
              <w:rPr>
                <w:rFonts w:ascii="Times New Roman" w:eastAsia="Times New Roman" w:hAnsi="Times New Roman" w:cs="Times New Roman"/>
                <w:b/>
              </w:rPr>
              <w:t>Project Implementation</w:t>
            </w:r>
          </w:p>
        </w:tc>
      </w:tr>
      <w:tr w:rsidR="00F350CE">
        <w:tc>
          <w:tcPr>
            <w:tcW w:w="2880"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Stable baseline operation</w:t>
            </w:r>
          </w:p>
        </w:tc>
        <w:tc>
          <w:tcPr>
            <w:tcW w:w="3168"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Avoid nuisance trips under safe operation</w:t>
            </w:r>
          </w:p>
        </w:tc>
        <w:tc>
          <w:tcPr>
            <w:tcW w:w="3168"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 xml:space="preserve">Case 1 </w:t>
            </w:r>
            <w:r>
              <w:rPr>
                <w:rFonts w:ascii="Times New Roman" w:eastAsia="Times New Roman" w:hAnsi="Times New Roman" w:cs="Times New Roman"/>
              </w:rPr>
              <w:t>baseline remains normal without protection action</w:t>
            </w:r>
          </w:p>
        </w:tc>
      </w:tr>
      <w:tr w:rsidR="00F350CE">
        <w:tc>
          <w:tcPr>
            <w:tcW w:w="2880"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 xml:space="preserve">Thermal </w:t>
            </w:r>
            <w:proofErr w:type="spellStart"/>
            <w:r>
              <w:rPr>
                <w:rFonts w:ascii="Times New Roman" w:eastAsia="Times New Roman" w:hAnsi="Times New Roman" w:cs="Times New Roman"/>
              </w:rPr>
              <w:t>derating</w:t>
            </w:r>
            <w:proofErr w:type="spellEnd"/>
          </w:p>
        </w:tc>
        <w:tc>
          <w:tcPr>
            <w:tcW w:w="3168"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Reduce stress before shutdown</w:t>
            </w:r>
          </w:p>
        </w:tc>
        <w:tc>
          <w:tcPr>
            <w:tcW w:w="3168"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CHG_LIMIT and ICMD_SCALE_FINAL reduce current</w:t>
            </w:r>
          </w:p>
        </w:tc>
      </w:tr>
      <w:tr w:rsidR="00F350CE">
        <w:tc>
          <w:tcPr>
            <w:tcW w:w="2880"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Runaway precursor response</w:t>
            </w:r>
          </w:p>
        </w:tc>
        <w:tc>
          <w:tcPr>
            <w:tcW w:w="3168"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Create early warning window</w:t>
            </w:r>
          </w:p>
        </w:tc>
        <w:tc>
          <w:tcPr>
            <w:tcW w:w="3168"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RUNAWAY_PRECURSOR and THERM_SHDN stage response</w:t>
            </w:r>
          </w:p>
        </w:tc>
      </w:tr>
      <w:tr w:rsidR="00F350CE">
        <w:tc>
          <w:tcPr>
            <w:tcW w:w="2880"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 xml:space="preserve">Aging </w:t>
            </w:r>
            <w:r>
              <w:rPr>
                <w:rFonts w:ascii="Times New Roman" w:eastAsia="Times New Roman" w:hAnsi="Times New Roman" w:cs="Times New Roman"/>
              </w:rPr>
              <w:t>sensitivity</w:t>
            </w:r>
          </w:p>
        </w:tc>
        <w:tc>
          <w:tcPr>
            <w:tcW w:w="3168"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Protect degraded cells</w:t>
            </w:r>
          </w:p>
        </w:tc>
        <w:tc>
          <w:tcPr>
            <w:tcW w:w="3168"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R0eff, AGE_STRESS, HEALTH_SCORE, AGE_SCALE</w:t>
            </w:r>
          </w:p>
        </w:tc>
      </w:tr>
      <w:tr w:rsidR="00F350CE">
        <w:tc>
          <w:tcPr>
            <w:tcW w:w="2880"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Fast fault reaction</w:t>
            </w:r>
          </w:p>
        </w:tc>
        <w:tc>
          <w:tcPr>
            <w:tcW w:w="3168"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 xml:space="preserve">Short-circuit requires </w:t>
            </w:r>
            <w:proofErr w:type="spellStart"/>
            <w:r>
              <w:rPr>
                <w:rFonts w:ascii="Times New Roman" w:eastAsia="Times New Roman" w:hAnsi="Times New Roman" w:cs="Times New Roman"/>
              </w:rPr>
              <w:t>ms</w:t>
            </w:r>
            <w:proofErr w:type="spellEnd"/>
            <w:r>
              <w:rPr>
                <w:rFonts w:ascii="Times New Roman" w:eastAsia="Times New Roman" w:hAnsi="Times New Roman" w:cs="Times New Roman"/>
              </w:rPr>
              <w:t xml:space="preserve"> response</w:t>
            </w:r>
          </w:p>
        </w:tc>
        <w:tc>
          <w:tcPr>
            <w:tcW w:w="3168"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FAST_FAULT_RAW, FAST_TRIP_VALID, FAST_SHDN</w:t>
            </w:r>
          </w:p>
        </w:tc>
      </w:tr>
      <w:tr w:rsidR="00F350CE">
        <w:tc>
          <w:tcPr>
            <w:tcW w:w="2880"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Measurement reliability</w:t>
            </w:r>
          </w:p>
        </w:tc>
        <w:tc>
          <w:tcPr>
            <w:tcW w:w="3168"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Avoid acting on invalid measurements</w:t>
            </w:r>
          </w:p>
        </w:tc>
        <w:tc>
          <w:tcPr>
            <w:tcW w:w="3168"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REFCHK, SENSOR_FA</w:t>
            </w:r>
            <w:r>
              <w:rPr>
                <w:rFonts w:ascii="Times New Roman" w:eastAsia="Times New Roman" w:hAnsi="Times New Roman" w:cs="Times New Roman"/>
              </w:rPr>
              <w:t>ULT, MEAS_TRUST_OK</w:t>
            </w:r>
          </w:p>
        </w:tc>
      </w:tr>
      <w:tr w:rsidR="00F350CE">
        <w:tc>
          <w:tcPr>
            <w:tcW w:w="2880"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Digital interface readiness</w:t>
            </w:r>
          </w:p>
        </w:tc>
        <w:tc>
          <w:tcPr>
            <w:tcW w:w="3168"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BMS controller requires sampled data</w:t>
            </w:r>
          </w:p>
        </w:tc>
        <w:tc>
          <w:tcPr>
            <w:tcW w:w="3168"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S/H, quantization, ADC code, SAR logic</w:t>
            </w:r>
          </w:p>
        </w:tc>
      </w:tr>
    </w:tbl>
    <w:p w:rsidR="00F350CE" w:rsidRDefault="00F350CE">
      <w:pPr>
        <w:spacing w:after="120"/>
      </w:pPr>
    </w:p>
    <w:p w:rsidR="00F350CE" w:rsidRDefault="008914CB">
      <w:pPr>
        <w:spacing w:before="240" w:after="160"/>
      </w:pPr>
      <w:r>
        <w:rPr>
          <w:rFonts w:ascii="Times New Roman" w:eastAsia="Times New Roman" w:hAnsi="Times New Roman" w:cs="Times New Roman"/>
          <w:b/>
          <w:sz w:val="28"/>
        </w:rPr>
        <w:t>3.4 Design Philosophy</w:t>
      </w:r>
    </w:p>
    <w:p w:rsidR="00F350CE" w:rsidRDefault="008914CB">
      <w:pPr>
        <w:spacing w:line="360" w:lineRule="auto"/>
        <w:jc w:val="both"/>
      </w:pPr>
      <w:r>
        <w:rPr>
          <w:rFonts w:ascii="Times New Roman" w:eastAsia="Times New Roman" w:hAnsi="Times New Roman" w:cs="Times New Roman"/>
          <w:sz w:val="24"/>
        </w:rPr>
        <w:t xml:space="preserve">The design philosophy is hierarchical and time-scale aware. Fast electrical faults are handled using a </w:t>
      </w:r>
      <w:r>
        <w:rPr>
          <w:rFonts w:ascii="Times New Roman" w:eastAsia="Times New Roman" w:hAnsi="Times New Roman" w:cs="Times New Roman"/>
          <w:sz w:val="24"/>
        </w:rPr>
        <w:t xml:space="preserve">dedicated path with RC validation and hold behavior. Thermal faults are handled using </w:t>
      </w:r>
      <w:proofErr w:type="spellStart"/>
      <w:r>
        <w:rPr>
          <w:rFonts w:ascii="Times New Roman" w:eastAsia="Times New Roman" w:hAnsi="Times New Roman" w:cs="Times New Roman"/>
          <w:sz w:val="24"/>
        </w:rPr>
        <w:t>derating</w:t>
      </w:r>
      <w:proofErr w:type="spellEnd"/>
      <w:r>
        <w:rPr>
          <w:rFonts w:ascii="Times New Roman" w:eastAsia="Times New Roman" w:hAnsi="Times New Roman" w:cs="Times New Roman"/>
          <w:sz w:val="24"/>
        </w:rPr>
        <w:t xml:space="preserve"> and shutdown logic. Aging is handled through a slower health-aware current policy. Calibration and ADC support </w:t>
      </w:r>
      <w:proofErr w:type="spellStart"/>
      <w:r>
        <w:rPr>
          <w:rFonts w:ascii="Times New Roman" w:eastAsia="Times New Roman" w:hAnsi="Times New Roman" w:cs="Times New Roman"/>
          <w:sz w:val="24"/>
        </w:rPr>
        <w:t>form</w:t>
      </w:r>
      <w:proofErr w:type="spellEnd"/>
      <w:r>
        <w:rPr>
          <w:rFonts w:ascii="Times New Roman" w:eastAsia="Times New Roman" w:hAnsi="Times New Roman" w:cs="Times New Roman"/>
          <w:sz w:val="24"/>
        </w:rPr>
        <w:t xml:space="preserve"> the measurement layer beneath these protectio</w:t>
      </w:r>
      <w:r>
        <w:rPr>
          <w:rFonts w:ascii="Times New Roman" w:eastAsia="Times New Roman" w:hAnsi="Times New Roman" w:cs="Times New Roman"/>
          <w:sz w:val="24"/>
        </w:rPr>
        <w:t>ns. This layered structure makes the system more realistic than a single threshold-based circuit.</w:t>
      </w:r>
    </w:p>
    <w:p w:rsidR="00F350CE" w:rsidRDefault="008914CB">
      <w:r>
        <w:br w:type="page"/>
      </w:r>
    </w:p>
    <w:p w:rsidR="00F350CE" w:rsidRDefault="008914CB">
      <w:pPr>
        <w:spacing w:before="240" w:after="360"/>
        <w:jc w:val="center"/>
        <w:rPr>
          <w:rFonts w:ascii="Times New Roman" w:eastAsia="Times New Roman" w:hAnsi="Times New Roman" w:cs="Times New Roman"/>
          <w:b/>
          <w:sz w:val="36"/>
        </w:rPr>
      </w:pPr>
      <w:r>
        <w:rPr>
          <w:rFonts w:ascii="Times New Roman" w:hAnsi="Times New Roman" w:cs="Times New Roman"/>
          <w:sz w:val="24"/>
        </w:rPr>
        <w:lastRenderedPageBreak/>
        <w:t>Chapter 6</w:t>
      </w:r>
    </w:p>
    <w:p w:rsidR="00F350CE" w:rsidRDefault="008914CB">
      <w:pPr>
        <w:spacing w:before="240" w:after="360"/>
        <w:jc w:val="center"/>
      </w:pPr>
      <w:r>
        <w:rPr>
          <w:rFonts w:ascii="Times New Roman" w:eastAsia="Times New Roman" w:hAnsi="Times New Roman" w:cs="Times New Roman"/>
          <w:b/>
          <w:sz w:val="36"/>
        </w:rPr>
        <w:t xml:space="preserve"> Proposed System Architecture</w:t>
      </w:r>
    </w:p>
    <w:p w:rsidR="00F350CE" w:rsidRDefault="008914CB">
      <w:pPr>
        <w:spacing w:line="360" w:lineRule="auto"/>
        <w:jc w:val="both"/>
      </w:pPr>
      <w:r>
        <w:rPr>
          <w:rFonts w:ascii="Times New Roman" w:eastAsia="Times New Roman" w:hAnsi="Times New Roman" w:cs="Times New Roman"/>
          <w:sz w:val="24"/>
        </w:rPr>
        <w:t>The proposed system is organized as a mixed-signal safety stack. At the lowest level, the battery equivalent circuit</w:t>
      </w:r>
      <w:r>
        <w:rPr>
          <w:rFonts w:ascii="Times New Roman" w:eastAsia="Times New Roman" w:hAnsi="Times New Roman" w:cs="Times New Roman"/>
          <w:sz w:val="24"/>
        </w:rPr>
        <w:t xml:space="preserve"> and sensing network generate voltage and current signals. The calibration block corrects offset and drift. The ADC/SAR layer samples and digitizes signals. The electro-thermal model estimates temperature evolution. The protection logic then computes warni</w:t>
      </w:r>
      <w:r>
        <w:rPr>
          <w:rFonts w:ascii="Times New Roman" w:eastAsia="Times New Roman" w:hAnsi="Times New Roman" w:cs="Times New Roman"/>
          <w:sz w:val="24"/>
        </w:rPr>
        <w:t xml:space="preserve">ngs, </w:t>
      </w:r>
      <w:proofErr w:type="spellStart"/>
      <w:r>
        <w:rPr>
          <w:rFonts w:ascii="Times New Roman" w:eastAsia="Times New Roman" w:hAnsi="Times New Roman" w:cs="Times New Roman"/>
          <w:sz w:val="24"/>
        </w:rPr>
        <w:t>derating</w:t>
      </w:r>
      <w:proofErr w:type="spellEnd"/>
      <w:r>
        <w:rPr>
          <w:rFonts w:ascii="Times New Roman" w:eastAsia="Times New Roman" w:hAnsi="Times New Roman" w:cs="Times New Roman"/>
          <w:sz w:val="24"/>
        </w:rPr>
        <w:t>, shutdown, and system state. Python post-processing validates the design using case-wise metrics.</w:t>
      </w:r>
    </w:p>
    <w:p w:rsidR="00F350CE" w:rsidRDefault="008914CB">
      <w:pPr>
        <w:spacing w:before="240" w:after="160"/>
      </w:pPr>
      <w:r>
        <w:rPr>
          <w:rFonts w:ascii="Times New Roman" w:eastAsia="Times New Roman" w:hAnsi="Times New Roman" w:cs="Times New Roman"/>
          <w:b/>
          <w:sz w:val="28"/>
        </w:rPr>
        <w:t>4.1 Functional Blocks</w:t>
      </w:r>
    </w:p>
    <w:p w:rsidR="00F350CE" w:rsidRDefault="008914CB">
      <w:pPr>
        <w:spacing w:after="120"/>
        <w:ind w:left="576" w:hanging="360"/>
        <w:jc w:val="both"/>
      </w:pPr>
      <w:r>
        <w:rPr>
          <w:rFonts w:ascii="Times New Roman" w:eastAsia="Times New Roman" w:hAnsi="Times New Roman" w:cs="Times New Roman"/>
          <w:sz w:val="24"/>
        </w:rPr>
        <w:t>• Battery electrical model: open-circuit source, series resistance, RC polarization branch, shunt current sensing.</w:t>
      </w:r>
    </w:p>
    <w:p w:rsidR="00F350CE" w:rsidRDefault="008914CB">
      <w:pPr>
        <w:spacing w:after="120"/>
        <w:ind w:left="576" w:hanging="360"/>
        <w:jc w:val="both"/>
      </w:pPr>
      <w:r>
        <w:rPr>
          <w:rFonts w:ascii="Times New Roman" w:eastAsia="Times New Roman" w:hAnsi="Times New Roman" w:cs="Times New Roman"/>
          <w:sz w:val="24"/>
        </w:rPr>
        <w:t xml:space="preserve">• </w:t>
      </w:r>
      <w:r>
        <w:rPr>
          <w:rFonts w:ascii="Times New Roman" w:eastAsia="Times New Roman" w:hAnsi="Times New Roman" w:cs="Times New Roman"/>
          <w:sz w:val="24"/>
        </w:rPr>
        <w:t>Calibration front-end: reference source, measurement/reference multiplexing, offset correction, filtered output.</w:t>
      </w:r>
    </w:p>
    <w:p w:rsidR="00F350CE" w:rsidRDefault="008914CB">
      <w:pPr>
        <w:spacing w:after="120"/>
        <w:ind w:left="576" w:hanging="360"/>
        <w:jc w:val="both"/>
      </w:pPr>
      <w:r>
        <w:rPr>
          <w:rFonts w:ascii="Times New Roman" w:eastAsia="Times New Roman" w:hAnsi="Times New Roman" w:cs="Times New Roman"/>
          <w:sz w:val="24"/>
        </w:rPr>
        <w:t>• Thermal core-surface model: core heat capacity, surface heat capacity, core-surface resistance, surface-ambient resistance.</w:t>
      </w:r>
    </w:p>
    <w:p w:rsidR="00F350CE" w:rsidRDefault="008914CB">
      <w:pPr>
        <w:spacing w:after="120"/>
        <w:ind w:left="576" w:hanging="360"/>
        <w:jc w:val="both"/>
      </w:pPr>
      <w:r>
        <w:rPr>
          <w:rFonts w:ascii="Times New Roman" w:eastAsia="Times New Roman" w:hAnsi="Times New Roman" w:cs="Times New Roman"/>
          <w:sz w:val="24"/>
        </w:rPr>
        <w:t>• Protection logi</w:t>
      </w:r>
      <w:r>
        <w:rPr>
          <w:rFonts w:ascii="Times New Roman" w:eastAsia="Times New Roman" w:hAnsi="Times New Roman" w:cs="Times New Roman"/>
          <w:sz w:val="24"/>
        </w:rPr>
        <w:t xml:space="preserve">c: thermal warning, precursor, charge limit, shutdown, aging </w:t>
      </w:r>
      <w:proofErr w:type="spellStart"/>
      <w:r>
        <w:rPr>
          <w:rFonts w:ascii="Times New Roman" w:eastAsia="Times New Roman" w:hAnsi="Times New Roman" w:cs="Times New Roman"/>
          <w:sz w:val="24"/>
        </w:rPr>
        <w:t>derate</w:t>
      </w:r>
      <w:proofErr w:type="spellEnd"/>
      <w:r>
        <w:rPr>
          <w:rFonts w:ascii="Times New Roman" w:eastAsia="Times New Roman" w:hAnsi="Times New Roman" w:cs="Times New Roman"/>
          <w:sz w:val="24"/>
        </w:rPr>
        <w:t>, final shutdown.</w:t>
      </w:r>
    </w:p>
    <w:p w:rsidR="00F350CE" w:rsidRDefault="008914CB">
      <w:pPr>
        <w:spacing w:after="120"/>
        <w:ind w:left="576" w:hanging="360"/>
        <w:jc w:val="both"/>
      </w:pPr>
      <w:r>
        <w:rPr>
          <w:rFonts w:ascii="Times New Roman" w:eastAsia="Times New Roman" w:hAnsi="Times New Roman" w:cs="Times New Roman"/>
          <w:sz w:val="24"/>
        </w:rPr>
        <w:t>• Fast fault logic: over-current, under-voltage, short-circuit fusion, RC validation, latch/hold.</w:t>
      </w:r>
    </w:p>
    <w:p w:rsidR="00F350CE" w:rsidRDefault="008914CB">
      <w:pPr>
        <w:spacing w:after="120"/>
        <w:ind w:left="576" w:hanging="360"/>
        <w:jc w:val="both"/>
      </w:pPr>
      <w:r>
        <w:rPr>
          <w:rFonts w:ascii="Times New Roman" w:eastAsia="Times New Roman" w:hAnsi="Times New Roman" w:cs="Times New Roman"/>
          <w:sz w:val="24"/>
        </w:rPr>
        <w:t>• ADC/SAR interface: sample-and-hold, quantization, bit extraction, SAR c</w:t>
      </w:r>
      <w:r>
        <w:rPr>
          <w:rFonts w:ascii="Times New Roman" w:eastAsia="Times New Roman" w:hAnsi="Times New Roman" w:cs="Times New Roman"/>
          <w:sz w:val="24"/>
        </w:rPr>
        <w:t>omparison, DAC reconstruction.</w:t>
      </w:r>
    </w:p>
    <w:p w:rsidR="00F350CE" w:rsidRDefault="008914CB">
      <w:pPr>
        <w:spacing w:after="120"/>
        <w:ind w:left="576" w:hanging="360"/>
        <w:jc w:val="both"/>
      </w:pPr>
      <w:r>
        <w:rPr>
          <w:rFonts w:ascii="Times New Roman" w:eastAsia="Times New Roman" w:hAnsi="Times New Roman" w:cs="Times New Roman"/>
          <w:sz w:val="24"/>
        </w:rPr>
        <w:t>• Python analytics: case summary, safety windows, policy fitting, calibration improvement, ADC metrics, RLS estimation.</w:t>
      </w:r>
    </w:p>
    <w:p w:rsidR="00F350CE" w:rsidRDefault="008914CB">
      <w:pPr>
        <w:spacing w:before="240" w:after="160"/>
      </w:pPr>
      <w:r>
        <w:rPr>
          <w:rFonts w:ascii="Times New Roman" w:eastAsia="Times New Roman" w:hAnsi="Times New Roman" w:cs="Times New Roman"/>
          <w:b/>
          <w:sz w:val="28"/>
        </w:rPr>
        <w:t>4.2 High-Level Signal Flow</w:t>
      </w:r>
    </w:p>
    <w:p w:rsidR="00F350CE" w:rsidRDefault="008914CB">
      <w:pPr>
        <w:spacing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The signal flow begins with the battery current command and cell response. Cur</w:t>
      </w:r>
      <w:r>
        <w:rPr>
          <w:rFonts w:ascii="Times New Roman" w:eastAsia="Times New Roman" w:hAnsi="Times New Roman" w:cs="Times New Roman"/>
          <w:sz w:val="24"/>
        </w:rPr>
        <w:t>rent passes through a shunt, and voltage is sensed at the battery node. These raw analog values are filtered and passed through the calibration path. Calibrated and sampled values are used by the ADC and by the decision logic. In parallel, the thermal mode</w:t>
      </w:r>
      <w:r>
        <w:rPr>
          <w:rFonts w:ascii="Times New Roman" w:eastAsia="Times New Roman" w:hAnsi="Times New Roman" w:cs="Times New Roman"/>
          <w:sz w:val="24"/>
        </w:rPr>
        <w:t xml:space="preserve">l integrates heat generation to produce </w:t>
      </w:r>
      <w:proofErr w:type="spellStart"/>
      <w:r>
        <w:rPr>
          <w:rFonts w:ascii="Times New Roman" w:eastAsia="Times New Roman" w:hAnsi="Times New Roman" w:cs="Times New Roman"/>
          <w:sz w:val="24"/>
        </w:rPr>
        <w:t>Tcell_abs</w:t>
      </w:r>
      <w:proofErr w:type="spellEnd"/>
      <w:r>
        <w:rPr>
          <w:rFonts w:ascii="Times New Roman" w:eastAsia="Times New Roman" w:hAnsi="Times New Roman" w:cs="Times New Roman"/>
          <w:sz w:val="24"/>
        </w:rPr>
        <w:t xml:space="preserve">, thermal gradient, and </w:t>
      </w:r>
      <w:proofErr w:type="spellStart"/>
      <w:r>
        <w:rPr>
          <w:rFonts w:ascii="Times New Roman" w:eastAsia="Times New Roman" w:hAnsi="Times New Roman" w:cs="Times New Roman"/>
          <w:sz w:val="24"/>
        </w:rPr>
        <w:t>dT</w:t>
      </w:r>
      <w:proofErr w:type="spell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dt.</w:t>
      </w:r>
      <w:proofErr w:type="spellEnd"/>
      <w:r>
        <w:rPr>
          <w:rFonts w:ascii="Times New Roman" w:eastAsia="Times New Roman" w:hAnsi="Times New Roman" w:cs="Times New Roman"/>
          <w:sz w:val="24"/>
        </w:rPr>
        <w:t xml:space="preserve"> These signals create warning, </w:t>
      </w:r>
      <w:proofErr w:type="spellStart"/>
      <w:r>
        <w:rPr>
          <w:rFonts w:ascii="Times New Roman" w:eastAsia="Times New Roman" w:hAnsi="Times New Roman" w:cs="Times New Roman"/>
          <w:sz w:val="24"/>
        </w:rPr>
        <w:t>derating</w:t>
      </w:r>
      <w:proofErr w:type="spellEnd"/>
      <w:r>
        <w:rPr>
          <w:rFonts w:ascii="Times New Roman" w:eastAsia="Times New Roman" w:hAnsi="Times New Roman" w:cs="Times New Roman"/>
          <w:sz w:val="24"/>
        </w:rPr>
        <w:t>, and shutdown commands. Aging variables alter the allowable current even when temperature is not immediately critical.</w:t>
      </w:r>
    </w:p>
    <w:p w:rsidR="00F350CE" w:rsidRDefault="008914CB">
      <w:pPr>
        <w:spacing w:line="360" w:lineRule="auto"/>
        <w:jc w:val="both"/>
      </w:pPr>
      <w:r>
        <w:rPr>
          <w:noProof/>
          <w:lang w:val="en-IN" w:eastAsia="en-IN"/>
          <w14:ligatures w14:val="standardContextual"/>
        </w:rPr>
        <w:lastRenderedPageBreak/>
        <w:drawing>
          <wp:inline distT="0" distB="0" distL="0" distR="0">
            <wp:extent cx="5731510" cy="2936875"/>
            <wp:effectExtent l="0" t="0" r="254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2"/>
                    <a:stretch>
                      <a:fillRect/>
                    </a:stretch>
                  </pic:blipFill>
                  <pic:spPr>
                    <a:xfrm>
                      <a:off x="0" y="0"/>
                      <a:ext cx="5731510" cy="2936875"/>
                    </a:xfrm>
                    <a:prstGeom prst="rect">
                      <a:avLst/>
                    </a:prstGeom>
                  </pic:spPr>
                </pic:pic>
              </a:graphicData>
            </a:graphic>
          </wp:inline>
        </w:drawing>
      </w:r>
    </w:p>
    <w:p w:rsidR="00F350CE" w:rsidRDefault="008914CB">
      <w:pPr>
        <w:spacing w:after="240"/>
        <w:jc w:val="center"/>
        <w:rPr>
          <w:rFonts w:ascii="Times New Roman" w:eastAsia="Times New Roman" w:hAnsi="Times New Roman" w:cs="Times New Roman"/>
          <w:i/>
        </w:rPr>
      </w:pPr>
      <w:r>
        <w:rPr>
          <w:rFonts w:ascii="Times New Roman" w:eastAsia="Times New Roman" w:hAnsi="Times New Roman" w:cs="Times New Roman"/>
          <w:i/>
        </w:rPr>
        <w:t xml:space="preserve">Figure 4.1: </w:t>
      </w:r>
      <w:r>
        <w:rPr>
          <w:rFonts w:ascii="Times New Roman" w:eastAsia="Times New Roman" w:hAnsi="Times New Roman" w:cs="Times New Roman"/>
          <w:i/>
        </w:rPr>
        <w:t xml:space="preserve">Integrated </w:t>
      </w:r>
      <w:proofErr w:type="spellStart"/>
      <w:r>
        <w:rPr>
          <w:rFonts w:ascii="Times New Roman" w:eastAsia="Times New Roman" w:hAnsi="Times New Roman" w:cs="Times New Roman"/>
          <w:i/>
        </w:rPr>
        <w:t>LTspice</w:t>
      </w:r>
      <w:proofErr w:type="spellEnd"/>
      <w:r>
        <w:rPr>
          <w:rFonts w:ascii="Times New Roman" w:eastAsia="Times New Roman" w:hAnsi="Times New Roman" w:cs="Times New Roman"/>
          <w:i/>
        </w:rPr>
        <w:t xml:space="preserve"> top-level architecture of the proposed EV battery diagnostic and protection front-end.</w:t>
      </w:r>
    </w:p>
    <w:p w:rsidR="00F350CE" w:rsidRDefault="008914CB">
      <w:pPr>
        <w:spacing w:after="240"/>
        <w:jc w:val="center"/>
      </w:pPr>
      <w:r>
        <w:rPr>
          <w:noProof/>
          <w:lang w:val="en-IN" w:eastAsia="en-IN"/>
          <w14:ligatures w14:val="standardContextual"/>
        </w:rPr>
        <w:drawing>
          <wp:inline distT="0" distB="0" distL="0" distR="0">
            <wp:extent cx="5731510" cy="30480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3"/>
                    <a:stretch>
                      <a:fillRect/>
                    </a:stretch>
                  </pic:blipFill>
                  <pic:spPr>
                    <a:xfrm>
                      <a:off x="0" y="0"/>
                      <a:ext cx="5731510" cy="3048000"/>
                    </a:xfrm>
                    <a:prstGeom prst="rect">
                      <a:avLst/>
                    </a:prstGeom>
                  </pic:spPr>
                </pic:pic>
              </a:graphicData>
            </a:graphic>
          </wp:inline>
        </w:drawing>
      </w:r>
    </w:p>
    <w:p w:rsidR="00F350CE" w:rsidRDefault="008914CB">
      <w:pPr>
        <w:spacing w:after="240"/>
        <w:jc w:val="center"/>
      </w:pPr>
      <w:r>
        <w:rPr>
          <w:rFonts w:ascii="Times New Roman" w:eastAsia="Times New Roman" w:hAnsi="Times New Roman" w:cs="Times New Roman"/>
          <w:i/>
        </w:rPr>
        <w:t xml:space="preserve">Figure 4.2: ADC/SAR and sampled-interface region of the </w:t>
      </w:r>
      <w:proofErr w:type="spellStart"/>
      <w:r>
        <w:rPr>
          <w:rFonts w:ascii="Times New Roman" w:eastAsia="Times New Roman" w:hAnsi="Times New Roman" w:cs="Times New Roman"/>
          <w:i/>
        </w:rPr>
        <w:t>LTspice</w:t>
      </w:r>
      <w:proofErr w:type="spellEnd"/>
      <w:r>
        <w:rPr>
          <w:rFonts w:ascii="Times New Roman" w:eastAsia="Times New Roman" w:hAnsi="Times New Roman" w:cs="Times New Roman"/>
          <w:i/>
        </w:rPr>
        <w:t xml:space="preserve"> implementation.</w:t>
      </w:r>
    </w:p>
    <w:p w:rsidR="00F350CE" w:rsidRDefault="008914CB">
      <w:pPr>
        <w:spacing w:before="240" w:after="160"/>
      </w:pPr>
      <w:r>
        <w:rPr>
          <w:rFonts w:ascii="Times New Roman" w:eastAsia="Times New Roman" w:hAnsi="Times New Roman" w:cs="Times New Roman"/>
          <w:b/>
          <w:sz w:val="28"/>
        </w:rPr>
        <w:t>4.3 Why This Architecture Is Different</w:t>
      </w:r>
    </w:p>
    <w:p w:rsidR="00F350CE" w:rsidRDefault="008914CB">
      <w:pPr>
        <w:spacing w:line="360" w:lineRule="auto"/>
        <w:jc w:val="both"/>
        <w:rPr>
          <w:rFonts w:ascii="Times New Roman" w:eastAsia="Times New Roman" w:hAnsi="Times New Roman" w:cs="Times New Roman"/>
          <w:b/>
          <w:sz w:val="36"/>
        </w:rPr>
      </w:pPr>
      <w:r>
        <w:rPr>
          <w:rFonts w:ascii="Times New Roman" w:eastAsia="Times New Roman" w:hAnsi="Times New Roman" w:cs="Times New Roman"/>
          <w:sz w:val="24"/>
        </w:rPr>
        <w:t>The architecture is not limit</w:t>
      </w:r>
      <w:r>
        <w:rPr>
          <w:rFonts w:ascii="Times New Roman" w:eastAsia="Times New Roman" w:hAnsi="Times New Roman" w:cs="Times New Roman"/>
          <w:sz w:val="24"/>
        </w:rPr>
        <w:t xml:space="preserve">ed to alarm generation. It creates a complete chain: sensing -&gt; calibration -&gt; digitization -&gt; estimation -&gt; policy -&gt; </w:t>
      </w:r>
      <w:proofErr w:type="spellStart"/>
      <w:r>
        <w:rPr>
          <w:rFonts w:ascii="Times New Roman" w:eastAsia="Times New Roman" w:hAnsi="Times New Roman" w:cs="Times New Roman"/>
          <w:sz w:val="24"/>
        </w:rPr>
        <w:t>derating</w:t>
      </w:r>
      <w:proofErr w:type="spellEnd"/>
      <w:r>
        <w:rPr>
          <w:rFonts w:ascii="Times New Roman" w:eastAsia="Times New Roman" w:hAnsi="Times New Roman" w:cs="Times New Roman"/>
          <w:sz w:val="24"/>
        </w:rPr>
        <w:t xml:space="preserve"> -&gt; shutdown. This is important because EV battery protection must be both preventive and reactive. A preventive layer reduces cu</w:t>
      </w:r>
      <w:r>
        <w:rPr>
          <w:rFonts w:ascii="Times New Roman" w:eastAsia="Times New Roman" w:hAnsi="Times New Roman" w:cs="Times New Roman"/>
          <w:sz w:val="24"/>
        </w:rPr>
        <w:t xml:space="preserve">rrent when stress increases. </w:t>
      </w:r>
    </w:p>
    <w:p w:rsidR="00F350CE" w:rsidRDefault="008914CB">
      <w:pPr>
        <w:jc w:val="center"/>
      </w:pPr>
      <w:r>
        <w:rPr>
          <w:rFonts w:ascii="Times New Roman" w:hAnsi="Times New Roman" w:cs="Times New Roman"/>
          <w:sz w:val="24"/>
        </w:rPr>
        <w:lastRenderedPageBreak/>
        <w:t>Chapter 7</w:t>
      </w:r>
    </w:p>
    <w:p w:rsidR="00F350CE" w:rsidRDefault="008914CB">
      <w:pPr>
        <w:spacing w:before="240" w:after="360"/>
        <w:jc w:val="center"/>
      </w:pPr>
      <w:proofErr w:type="spellStart"/>
      <w:r>
        <w:rPr>
          <w:rFonts w:ascii="Times New Roman" w:eastAsia="Times New Roman" w:hAnsi="Times New Roman" w:cs="Times New Roman"/>
          <w:b/>
          <w:sz w:val="36"/>
        </w:rPr>
        <w:t>LTspice</w:t>
      </w:r>
      <w:proofErr w:type="spellEnd"/>
      <w:r>
        <w:rPr>
          <w:rFonts w:ascii="Times New Roman" w:eastAsia="Times New Roman" w:hAnsi="Times New Roman" w:cs="Times New Roman"/>
          <w:b/>
          <w:sz w:val="36"/>
        </w:rPr>
        <w:t xml:space="preserve"> Circuit Implementation</w:t>
      </w:r>
    </w:p>
    <w:p w:rsidR="00F350CE" w:rsidRDefault="008914CB">
      <w:pPr>
        <w:spacing w:before="240" w:after="160"/>
      </w:pPr>
      <w:r>
        <w:rPr>
          <w:rFonts w:ascii="Times New Roman" w:eastAsia="Times New Roman" w:hAnsi="Times New Roman" w:cs="Times New Roman"/>
          <w:b/>
          <w:sz w:val="28"/>
        </w:rPr>
        <w:t>5.1 Battery Electrical Model</w:t>
      </w:r>
    </w:p>
    <w:p w:rsidR="00F350CE" w:rsidRDefault="008914CB">
      <w:pPr>
        <w:spacing w:line="360" w:lineRule="auto"/>
        <w:jc w:val="both"/>
      </w:pPr>
      <w:r>
        <w:rPr>
          <w:rFonts w:ascii="Times New Roman" w:eastAsia="Times New Roman" w:hAnsi="Times New Roman" w:cs="Times New Roman"/>
          <w:sz w:val="24"/>
        </w:rPr>
        <w:t xml:space="preserve">The </w:t>
      </w:r>
      <w:proofErr w:type="spellStart"/>
      <w:r>
        <w:rPr>
          <w:rFonts w:ascii="Times New Roman" w:eastAsia="Times New Roman" w:hAnsi="Times New Roman" w:cs="Times New Roman"/>
          <w:sz w:val="24"/>
        </w:rPr>
        <w:t>LTspice</w:t>
      </w:r>
      <w:proofErr w:type="spellEnd"/>
      <w:r>
        <w:rPr>
          <w:rFonts w:ascii="Times New Roman" w:eastAsia="Times New Roman" w:hAnsi="Times New Roman" w:cs="Times New Roman"/>
          <w:sz w:val="24"/>
        </w:rPr>
        <w:t xml:space="preserve"> implementation uses a first-order battery equivalent circuit model. The model includes a voltage source, </w:t>
      </w:r>
      <w:proofErr w:type="spellStart"/>
      <w:r>
        <w:rPr>
          <w:rFonts w:ascii="Times New Roman" w:eastAsia="Times New Roman" w:hAnsi="Times New Roman" w:cs="Times New Roman"/>
          <w:sz w:val="24"/>
        </w:rPr>
        <w:t>ohmic</w:t>
      </w:r>
      <w:proofErr w:type="spellEnd"/>
      <w:r>
        <w:rPr>
          <w:rFonts w:ascii="Times New Roman" w:eastAsia="Times New Roman" w:hAnsi="Times New Roman" w:cs="Times New Roman"/>
          <w:sz w:val="24"/>
        </w:rPr>
        <w:t xml:space="preserve"> resistance R0, a polarization bra</w:t>
      </w:r>
      <w:r>
        <w:rPr>
          <w:rFonts w:ascii="Times New Roman" w:eastAsia="Times New Roman" w:hAnsi="Times New Roman" w:cs="Times New Roman"/>
          <w:sz w:val="24"/>
        </w:rPr>
        <w:t>nch, and a current shunt. This representation is appropriate for front-end diagnostics because it captures both immediate voltage drop due to internal resistance and slower transient behavior due to electrochemical polarization.</w:t>
      </w:r>
    </w:p>
    <w:p w:rsidR="00F350CE" w:rsidRDefault="008914CB">
      <w:pPr>
        <w:spacing w:after="120"/>
        <w:jc w:val="center"/>
      </w:pPr>
      <w:proofErr w:type="spellStart"/>
      <w:r>
        <w:rPr>
          <w:rFonts w:ascii="Times New Roman" w:eastAsia="Times New Roman" w:hAnsi="Times New Roman" w:cs="Times New Roman"/>
          <w:i/>
          <w:sz w:val="24"/>
        </w:rPr>
        <w:t>V_cell</w:t>
      </w:r>
      <w:proofErr w:type="spellEnd"/>
      <w:r>
        <w:rPr>
          <w:rFonts w:ascii="Times New Roman" w:eastAsia="Times New Roman" w:hAnsi="Times New Roman" w:cs="Times New Roman"/>
          <w:i/>
          <w:sz w:val="24"/>
        </w:rPr>
        <w:t xml:space="preserve"> = OCV - I R0 - V_RC</w:t>
      </w:r>
    </w:p>
    <w:p w:rsidR="00F350CE" w:rsidRDefault="008914CB">
      <w:pPr>
        <w:spacing w:after="120"/>
        <w:jc w:val="center"/>
      </w:pPr>
      <w:r>
        <w:rPr>
          <w:rFonts w:ascii="Times New Roman" w:eastAsia="Times New Roman" w:hAnsi="Times New Roman" w:cs="Times New Roman"/>
          <w:i/>
          <w:sz w:val="24"/>
        </w:rPr>
        <w:t>tau = R1 C1</w:t>
      </w:r>
    </w:p>
    <w:p w:rsidR="00F350CE" w:rsidRDefault="008914CB">
      <w:pPr>
        <w:spacing w:line="360" w:lineRule="auto"/>
        <w:jc w:val="both"/>
      </w:pPr>
      <w:r>
        <w:rPr>
          <w:rFonts w:ascii="Times New Roman" w:eastAsia="Times New Roman" w:hAnsi="Times New Roman" w:cs="Times New Roman"/>
          <w:sz w:val="24"/>
        </w:rPr>
        <w:t>The shunt current is used as the main electrical stress signal. A current command profile drives the system through different operating cases, including baseline operation, thermal stress, runaway stress, aged cell operation, and fast fault con</w:t>
      </w:r>
      <w:r>
        <w:rPr>
          <w:rFonts w:ascii="Times New Roman" w:eastAsia="Times New Roman" w:hAnsi="Times New Roman" w:cs="Times New Roman"/>
          <w:sz w:val="24"/>
        </w:rPr>
        <w:t>ditions.</w:t>
      </w:r>
    </w:p>
    <w:p w:rsidR="00F350CE" w:rsidRDefault="008914CB">
      <w:pPr>
        <w:spacing w:before="240" w:after="160"/>
      </w:pPr>
      <w:r>
        <w:rPr>
          <w:rFonts w:ascii="Times New Roman" w:eastAsia="Times New Roman" w:hAnsi="Times New Roman" w:cs="Times New Roman"/>
          <w:b/>
          <w:sz w:val="28"/>
        </w:rPr>
        <w:t>5.2 Electro-Thermal Heat Model</w:t>
      </w:r>
    </w:p>
    <w:p w:rsidR="00F350CE" w:rsidRDefault="008914CB">
      <w:pPr>
        <w:spacing w:line="360" w:lineRule="auto"/>
        <w:jc w:val="both"/>
      </w:pPr>
      <w:r>
        <w:rPr>
          <w:rFonts w:ascii="Times New Roman" w:eastAsia="Times New Roman" w:hAnsi="Times New Roman" w:cs="Times New Roman"/>
          <w:sz w:val="24"/>
        </w:rPr>
        <w:t>The thermal section computes heat generation and temperature rise using a core-surface thermal network. The project separates heat into irreversible heat, reversible heat, and reaction heat. This separation is import</w:t>
      </w:r>
      <w:r>
        <w:rPr>
          <w:rFonts w:ascii="Times New Roman" w:eastAsia="Times New Roman" w:hAnsi="Times New Roman" w:cs="Times New Roman"/>
          <w:sz w:val="24"/>
        </w:rPr>
        <w:t>ant because Joule heating dominates normal high-current operation, while reaction heat becomes important near runaway conditions.</w:t>
      </w:r>
    </w:p>
    <w:p w:rsidR="00F350CE" w:rsidRDefault="008914CB">
      <w:pPr>
        <w:spacing w:after="120"/>
        <w:jc w:val="center"/>
      </w:pPr>
      <w:proofErr w:type="spellStart"/>
      <w:r>
        <w:rPr>
          <w:rFonts w:ascii="Times New Roman" w:eastAsia="Times New Roman" w:hAnsi="Times New Roman" w:cs="Times New Roman"/>
          <w:i/>
          <w:sz w:val="24"/>
        </w:rPr>
        <w:t>Q_gen</w:t>
      </w:r>
      <w:proofErr w:type="spellEnd"/>
      <w:r>
        <w:rPr>
          <w:rFonts w:ascii="Times New Roman" w:eastAsia="Times New Roman" w:hAnsi="Times New Roman" w:cs="Times New Roman"/>
          <w:i/>
          <w:sz w:val="24"/>
        </w:rPr>
        <w:t xml:space="preserve"> = </w:t>
      </w:r>
      <w:proofErr w:type="spellStart"/>
      <w:r>
        <w:rPr>
          <w:rFonts w:ascii="Times New Roman" w:eastAsia="Times New Roman" w:hAnsi="Times New Roman" w:cs="Times New Roman"/>
          <w:i/>
          <w:sz w:val="24"/>
        </w:rPr>
        <w:t>Q_irr</w:t>
      </w:r>
      <w:proofErr w:type="spellEnd"/>
      <w:r>
        <w:rPr>
          <w:rFonts w:ascii="Times New Roman" w:eastAsia="Times New Roman" w:hAnsi="Times New Roman" w:cs="Times New Roman"/>
          <w:i/>
          <w:sz w:val="24"/>
        </w:rPr>
        <w:t xml:space="preserve"> + </w:t>
      </w:r>
      <w:proofErr w:type="spellStart"/>
      <w:r>
        <w:rPr>
          <w:rFonts w:ascii="Times New Roman" w:eastAsia="Times New Roman" w:hAnsi="Times New Roman" w:cs="Times New Roman"/>
          <w:i/>
          <w:sz w:val="24"/>
        </w:rPr>
        <w:t>Q_rev</w:t>
      </w:r>
      <w:proofErr w:type="spellEnd"/>
      <w:r>
        <w:rPr>
          <w:rFonts w:ascii="Times New Roman" w:eastAsia="Times New Roman" w:hAnsi="Times New Roman" w:cs="Times New Roman"/>
          <w:i/>
          <w:sz w:val="24"/>
        </w:rPr>
        <w:t xml:space="preserve"> + </w:t>
      </w:r>
      <w:proofErr w:type="spellStart"/>
      <w:r>
        <w:rPr>
          <w:rFonts w:ascii="Times New Roman" w:eastAsia="Times New Roman" w:hAnsi="Times New Roman" w:cs="Times New Roman"/>
          <w:i/>
          <w:sz w:val="24"/>
        </w:rPr>
        <w:t>Q_rxn</w:t>
      </w:r>
      <w:proofErr w:type="spellEnd"/>
    </w:p>
    <w:p w:rsidR="00F350CE" w:rsidRDefault="008914CB">
      <w:pPr>
        <w:spacing w:after="120"/>
        <w:jc w:val="center"/>
      </w:pPr>
      <w:proofErr w:type="spellStart"/>
      <w:r>
        <w:rPr>
          <w:rFonts w:ascii="Times New Roman" w:eastAsia="Times New Roman" w:hAnsi="Times New Roman" w:cs="Times New Roman"/>
          <w:i/>
          <w:sz w:val="24"/>
        </w:rPr>
        <w:t>Q_irr</w:t>
      </w:r>
      <w:proofErr w:type="spellEnd"/>
      <w:r>
        <w:rPr>
          <w:rFonts w:ascii="Times New Roman" w:eastAsia="Times New Roman" w:hAnsi="Times New Roman" w:cs="Times New Roman"/>
          <w:i/>
          <w:sz w:val="24"/>
        </w:rPr>
        <w:t xml:space="preserve"> = I^2 (R0_eff + eta R1_heat)</w:t>
      </w:r>
    </w:p>
    <w:p w:rsidR="00F350CE" w:rsidRDefault="008914CB">
      <w:pPr>
        <w:spacing w:line="360" w:lineRule="auto"/>
        <w:jc w:val="both"/>
      </w:pPr>
      <w:r>
        <w:rPr>
          <w:rFonts w:ascii="Times New Roman" w:eastAsia="Times New Roman" w:hAnsi="Times New Roman" w:cs="Times New Roman"/>
          <w:sz w:val="24"/>
        </w:rPr>
        <w:t xml:space="preserve">The thermal model uses a core node and a surface node </w:t>
      </w:r>
      <w:r>
        <w:rPr>
          <w:rFonts w:ascii="Times New Roman" w:eastAsia="Times New Roman" w:hAnsi="Times New Roman" w:cs="Times New Roman"/>
          <w:sz w:val="24"/>
        </w:rPr>
        <w:t>connected through thermal resistance. This allows the design to monitor both absolute cell temperature and internal thermal gradient. The gradient is used as a precursor feature because internal heat accumulation can precede visible surface temperature ris</w:t>
      </w:r>
      <w:r>
        <w:rPr>
          <w:rFonts w:ascii="Times New Roman" w:eastAsia="Times New Roman" w:hAnsi="Times New Roman" w:cs="Times New Roman"/>
          <w:sz w:val="24"/>
        </w:rPr>
        <w:t>e.</w:t>
      </w:r>
    </w:p>
    <w:p w:rsidR="00F350CE" w:rsidRDefault="008914CB">
      <w:pPr>
        <w:spacing w:before="240" w:after="160"/>
      </w:pPr>
      <w:r>
        <w:rPr>
          <w:rFonts w:ascii="Times New Roman" w:eastAsia="Times New Roman" w:hAnsi="Times New Roman" w:cs="Times New Roman"/>
          <w:b/>
          <w:sz w:val="28"/>
        </w:rPr>
        <w:t>5.3 Protection Logic Implementation</w:t>
      </w:r>
    </w:p>
    <w:p w:rsidR="00F350CE" w:rsidRDefault="008914CB">
      <w:pPr>
        <w:spacing w:line="360" w:lineRule="auto"/>
        <w:jc w:val="both"/>
      </w:pPr>
      <w:r>
        <w:rPr>
          <w:rFonts w:ascii="Times New Roman" w:eastAsia="Times New Roman" w:hAnsi="Times New Roman" w:cs="Times New Roman"/>
          <w:sz w:val="24"/>
        </w:rPr>
        <w:t xml:space="preserve">Behavioral sources implement warning, </w:t>
      </w:r>
      <w:proofErr w:type="spellStart"/>
      <w:r>
        <w:rPr>
          <w:rFonts w:ascii="Times New Roman" w:eastAsia="Times New Roman" w:hAnsi="Times New Roman" w:cs="Times New Roman"/>
          <w:sz w:val="24"/>
        </w:rPr>
        <w:t>derating</w:t>
      </w:r>
      <w:proofErr w:type="spellEnd"/>
      <w:r>
        <w:rPr>
          <w:rFonts w:ascii="Times New Roman" w:eastAsia="Times New Roman" w:hAnsi="Times New Roman" w:cs="Times New Roman"/>
          <w:sz w:val="24"/>
        </w:rPr>
        <w:t>, shutdown, and system-state logic. The implementation includes T_WARN, DT_WARN, TABS_WARN, T_CRIT, DT_CRIT, and TABS_CRIT filtered signals. The signals are fused to gener</w:t>
      </w:r>
      <w:r>
        <w:rPr>
          <w:rFonts w:ascii="Times New Roman" w:eastAsia="Times New Roman" w:hAnsi="Times New Roman" w:cs="Times New Roman"/>
          <w:sz w:val="24"/>
        </w:rPr>
        <w:t xml:space="preserve">ate </w:t>
      </w:r>
      <w:r>
        <w:rPr>
          <w:rFonts w:ascii="Times New Roman" w:eastAsia="Times New Roman" w:hAnsi="Times New Roman" w:cs="Times New Roman"/>
          <w:sz w:val="24"/>
        </w:rPr>
        <w:lastRenderedPageBreak/>
        <w:t>RUNAWAY_PRECURSOR, CHG_LIMIT, THERM_SHDN, SYS_DERATE, SYS_SHDN, and FINAL_SHDN. RC filters are used to avoid switching on numerical noise and to model validation delay.</w:t>
      </w:r>
    </w:p>
    <w:p w:rsidR="00F350CE" w:rsidRDefault="008914CB">
      <w:pPr>
        <w:spacing w:before="240" w:after="160"/>
      </w:pPr>
      <w:r>
        <w:rPr>
          <w:rFonts w:ascii="Times New Roman" w:eastAsia="Times New Roman" w:hAnsi="Times New Roman" w:cs="Times New Roman"/>
          <w:b/>
          <w:sz w:val="28"/>
        </w:rPr>
        <w:t>5.4 Measurement and Sensor Trust</w:t>
      </w:r>
    </w:p>
    <w:p w:rsidR="00F350CE" w:rsidRDefault="008914CB">
      <w:pPr>
        <w:spacing w:line="360" w:lineRule="auto"/>
        <w:jc w:val="both"/>
      </w:pPr>
      <w:r>
        <w:rPr>
          <w:rFonts w:ascii="Times New Roman" w:eastAsia="Times New Roman" w:hAnsi="Times New Roman" w:cs="Times New Roman"/>
          <w:sz w:val="24"/>
        </w:rPr>
        <w:t>The design contains voltage and current range chec</w:t>
      </w:r>
      <w:r>
        <w:rPr>
          <w:rFonts w:ascii="Times New Roman" w:eastAsia="Times New Roman" w:hAnsi="Times New Roman" w:cs="Times New Roman"/>
          <w:sz w:val="24"/>
        </w:rPr>
        <w:t xml:space="preserve">ks, reference fault checks, and sensor fault logic. MEAS_TRUST_OK gates the final current command scale. This is important because protection decisions should not be based on invalid measurements. If a sensor path becomes unreliable, the system can reduce </w:t>
      </w:r>
      <w:r>
        <w:rPr>
          <w:rFonts w:ascii="Times New Roman" w:eastAsia="Times New Roman" w:hAnsi="Times New Roman" w:cs="Times New Roman"/>
          <w:sz w:val="24"/>
        </w:rPr>
        <w:t>or block current command execution.</w:t>
      </w:r>
    </w:p>
    <w:p w:rsidR="00F350CE" w:rsidRDefault="008914CB">
      <w:r>
        <w:br w:type="page"/>
      </w:r>
    </w:p>
    <w:p w:rsidR="00F350CE" w:rsidRDefault="008914CB">
      <w:pPr>
        <w:spacing w:before="240" w:after="360"/>
        <w:jc w:val="center"/>
        <w:rPr>
          <w:rFonts w:ascii="Times New Roman" w:eastAsia="Times New Roman" w:hAnsi="Times New Roman" w:cs="Times New Roman"/>
          <w:b/>
          <w:sz w:val="36"/>
        </w:rPr>
      </w:pPr>
      <w:r>
        <w:rPr>
          <w:rFonts w:ascii="Times New Roman" w:hAnsi="Times New Roman" w:cs="Times New Roman"/>
          <w:sz w:val="24"/>
        </w:rPr>
        <w:lastRenderedPageBreak/>
        <w:t>Chapter 8</w:t>
      </w:r>
    </w:p>
    <w:p w:rsidR="00F350CE" w:rsidRDefault="008914CB">
      <w:pPr>
        <w:spacing w:before="240" w:after="360"/>
        <w:jc w:val="center"/>
      </w:pPr>
      <w:r>
        <w:rPr>
          <w:rFonts w:ascii="Times New Roman" w:eastAsia="Times New Roman" w:hAnsi="Times New Roman" w:cs="Times New Roman"/>
          <w:b/>
          <w:sz w:val="36"/>
        </w:rPr>
        <w:t xml:space="preserve"> Adaptive Calibration Subsystem</w:t>
      </w:r>
    </w:p>
    <w:p w:rsidR="00F350CE" w:rsidRDefault="008914CB">
      <w:pPr>
        <w:spacing w:before="240" w:after="160"/>
      </w:pPr>
      <w:r>
        <w:rPr>
          <w:rFonts w:ascii="Times New Roman" w:eastAsia="Times New Roman" w:hAnsi="Times New Roman" w:cs="Times New Roman"/>
          <w:b/>
          <w:sz w:val="28"/>
        </w:rPr>
        <w:t>6.1 Objective</w:t>
      </w:r>
    </w:p>
    <w:p w:rsidR="00F350CE" w:rsidRDefault="008914CB">
      <w:pPr>
        <w:spacing w:line="360" w:lineRule="auto"/>
        <w:jc w:val="both"/>
      </w:pPr>
      <w:r>
        <w:rPr>
          <w:rFonts w:ascii="Times New Roman" w:eastAsia="Times New Roman" w:hAnsi="Times New Roman" w:cs="Times New Roman"/>
          <w:sz w:val="24"/>
        </w:rPr>
        <w:t>The objective of the calibration subsystem is to reduce measurement error caused by sensor offset and reference drift. In an EV battery front-end, small errors in</w:t>
      </w:r>
      <w:r>
        <w:rPr>
          <w:rFonts w:ascii="Times New Roman" w:eastAsia="Times New Roman" w:hAnsi="Times New Roman" w:cs="Times New Roman"/>
          <w:sz w:val="24"/>
        </w:rPr>
        <w:t xml:space="preserve"> voltage and current measurement can lead to wrong decisions, especially when estimating internal resistance or detecting under-voltage and over-current conditions.</w:t>
      </w:r>
    </w:p>
    <w:p w:rsidR="00F350CE" w:rsidRDefault="008914CB">
      <w:pPr>
        <w:spacing w:before="240" w:after="160"/>
      </w:pPr>
      <w:r>
        <w:rPr>
          <w:rFonts w:ascii="Times New Roman" w:eastAsia="Times New Roman" w:hAnsi="Times New Roman" w:cs="Times New Roman"/>
          <w:b/>
          <w:sz w:val="28"/>
        </w:rPr>
        <w:t>6.2 Problem Solved</w:t>
      </w:r>
    </w:p>
    <w:p w:rsidR="00F350CE" w:rsidRDefault="008914CB">
      <w:pPr>
        <w:spacing w:line="360" w:lineRule="auto"/>
        <w:jc w:val="both"/>
      </w:pPr>
      <w:r>
        <w:rPr>
          <w:rFonts w:ascii="Times New Roman" w:eastAsia="Times New Roman" w:hAnsi="Times New Roman" w:cs="Times New Roman"/>
          <w:sz w:val="24"/>
        </w:rPr>
        <w:t>Without calibration, the front-end may confuse offset drift with real ba</w:t>
      </w:r>
      <w:r>
        <w:rPr>
          <w:rFonts w:ascii="Times New Roman" w:eastAsia="Times New Roman" w:hAnsi="Times New Roman" w:cs="Times New Roman"/>
          <w:sz w:val="24"/>
        </w:rPr>
        <w:t xml:space="preserve">ttery behavior. This can produce false aging estimates, incorrect </w:t>
      </w:r>
      <w:proofErr w:type="spellStart"/>
      <w:r>
        <w:rPr>
          <w:rFonts w:ascii="Times New Roman" w:eastAsia="Times New Roman" w:hAnsi="Times New Roman" w:cs="Times New Roman"/>
          <w:sz w:val="24"/>
        </w:rPr>
        <w:t>derating</w:t>
      </w:r>
      <w:proofErr w:type="spellEnd"/>
      <w:r>
        <w:rPr>
          <w:rFonts w:ascii="Times New Roman" w:eastAsia="Times New Roman" w:hAnsi="Times New Roman" w:cs="Times New Roman"/>
          <w:sz w:val="24"/>
        </w:rPr>
        <w:t>, or missed protection events. The calibration subsystem solves this by periodically switching the measurement path to a known reference and storing the correction.</w:t>
      </w:r>
    </w:p>
    <w:p w:rsidR="00F350CE" w:rsidRDefault="008914CB">
      <w:pPr>
        <w:spacing w:before="240" w:after="160"/>
      </w:pPr>
      <w:r>
        <w:rPr>
          <w:rFonts w:ascii="Times New Roman" w:eastAsia="Times New Roman" w:hAnsi="Times New Roman" w:cs="Times New Roman"/>
          <w:b/>
          <w:sz w:val="28"/>
        </w:rPr>
        <w:t>6.3 Circuit Appro</w:t>
      </w:r>
      <w:r>
        <w:rPr>
          <w:rFonts w:ascii="Times New Roman" w:eastAsia="Times New Roman" w:hAnsi="Times New Roman" w:cs="Times New Roman"/>
          <w:b/>
          <w:sz w:val="28"/>
        </w:rPr>
        <w:t>ach</w:t>
      </w:r>
    </w:p>
    <w:p w:rsidR="00F350CE" w:rsidRDefault="008914CB">
      <w:pPr>
        <w:spacing w:line="360" w:lineRule="auto"/>
        <w:jc w:val="both"/>
      </w:pPr>
      <w:r>
        <w:rPr>
          <w:rFonts w:ascii="Times New Roman" w:eastAsia="Times New Roman" w:hAnsi="Times New Roman" w:cs="Times New Roman"/>
          <w:sz w:val="24"/>
        </w:rPr>
        <w:t xml:space="preserve">The </w:t>
      </w:r>
      <w:proofErr w:type="spellStart"/>
      <w:r>
        <w:rPr>
          <w:rFonts w:ascii="Times New Roman" w:eastAsia="Times New Roman" w:hAnsi="Times New Roman" w:cs="Times New Roman"/>
          <w:sz w:val="24"/>
        </w:rPr>
        <w:t>LTspice</w:t>
      </w:r>
      <w:proofErr w:type="spellEnd"/>
      <w:r>
        <w:rPr>
          <w:rFonts w:ascii="Times New Roman" w:eastAsia="Times New Roman" w:hAnsi="Times New Roman" w:cs="Times New Roman"/>
          <w:sz w:val="24"/>
        </w:rPr>
        <w:t xml:space="preserve"> implementation uses REF_MODE and MEAS_MODE control signals. During measurement mode, the sensed battery voltage passes through the normal path. During reference mode, a known reference voltage is injected into the calibration path. The diff</w:t>
      </w:r>
      <w:r>
        <w:rPr>
          <w:rFonts w:ascii="Times New Roman" w:eastAsia="Times New Roman" w:hAnsi="Times New Roman" w:cs="Times New Roman"/>
          <w:sz w:val="24"/>
        </w:rPr>
        <w:t>erence between the observed value and reference is treated as calibration error. The correction is held and used to produce a corrected output.</w:t>
      </w:r>
    </w:p>
    <w:p w:rsidR="00F350CE" w:rsidRDefault="008914CB">
      <w:pPr>
        <w:spacing w:after="120"/>
        <w:ind w:left="576" w:hanging="360"/>
        <w:jc w:val="both"/>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V_mux_in</w:t>
      </w:r>
      <w:proofErr w:type="spellEnd"/>
      <w:r>
        <w:rPr>
          <w:rFonts w:ascii="Times New Roman" w:eastAsia="Times New Roman" w:hAnsi="Times New Roman" w:cs="Times New Roman"/>
          <w:sz w:val="24"/>
        </w:rPr>
        <w:t xml:space="preserve"> switches between sensed battery voltage and calibration reference.</w:t>
      </w:r>
    </w:p>
    <w:p w:rsidR="00F350CE" w:rsidRDefault="008914CB">
      <w:pPr>
        <w:spacing w:after="120"/>
        <w:ind w:left="576" w:hanging="360"/>
        <w:jc w:val="both"/>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V_cal_err_raw</w:t>
      </w:r>
      <w:proofErr w:type="spellEnd"/>
      <w:r>
        <w:rPr>
          <w:rFonts w:ascii="Times New Roman" w:eastAsia="Times New Roman" w:hAnsi="Times New Roman" w:cs="Times New Roman"/>
          <w:sz w:val="24"/>
        </w:rPr>
        <w:t xml:space="preserve"> captures the insta</w:t>
      </w:r>
      <w:r>
        <w:rPr>
          <w:rFonts w:ascii="Times New Roman" w:eastAsia="Times New Roman" w:hAnsi="Times New Roman" w:cs="Times New Roman"/>
          <w:sz w:val="24"/>
        </w:rPr>
        <w:t>ntaneous reference error.</w:t>
      </w:r>
    </w:p>
    <w:p w:rsidR="00F350CE" w:rsidRDefault="008914CB">
      <w:pPr>
        <w:spacing w:after="120"/>
        <w:ind w:left="576" w:hanging="360"/>
        <w:jc w:val="both"/>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V_cal_hold</w:t>
      </w:r>
      <w:proofErr w:type="spellEnd"/>
      <w:r>
        <w:rPr>
          <w:rFonts w:ascii="Times New Roman" w:eastAsia="Times New Roman" w:hAnsi="Times New Roman" w:cs="Times New Roman"/>
          <w:sz w:val="24"/>
        </w:rPr>
        <w:t xml:space="preserve"> stores the correction during calibration windows.</w:t>
      </w:r>
    </w:p>
    <w:p w:rsidR="00F350CE" w:rsidRDefault="008914CB">
      <w:pPr>
        <w:spacing w:after="120"/>
        <w:ind w:left="576" w:hanging="360"/>
        <w:jc w:val="both"/>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V_cal_out</w:t>
      </w:r>
      <w:proofErr w:type="spellEnd"/>
      <w:r>
        <w:rPr>
          <w:rFonts w:ascii="Times New Roman" w:eastAsia="Times New Roman" w:hAnsi="Times New Roman" w:cs="Times New Roman"/>
          <w:sz w:val="24"/>
        </w:rPr>
        <w:t xml:space="preserve"> represents the corrected measurement output.</w:t>
      </w:r>
    </w:p>
    <w:p w:rsidR="00F350CE" w:rsidRDefault="008914CB">
      <w:pPr>
        <w:spacing w:after="120"/>
        <w:ind w:left="576" w:hanging="360"/>
        <w:jc w:val="both"/>
        <w:rPr>
          <w:rFonts w:ascii="Times New Roman" w:eastAsia="Times New Roman" w:hAnsi="Times New Roman" w:cs="Times New Roman"/>
          <w:sz w:val="24"/>
        </w:rPr>
      </w:pPr>
      <w:r>
        <w:rPr>
          <w:rFonts w:ascii="Times New Roman" w:eastAsia="Times New Roman" w:hAnsi="Times New Roman" w:cs="Times New Roman"/>
          <w:sz w:val="24"/>
        </w:rPr>
        <w:t>• VCAL_VALID and ICAL_VALID represent calibration validity decisions.</w:t>
      </w:r>
    </w:p>
    <w:p w:rsidR="00F350CE" w:rsidRDefault="008914CB">
      <w:pPr>
        <w:spacing w:after="120"/>
        <w:ind w:left="576" w:hanging="360"/>
        <w:jc w:val="center"/>
      </w:pPr>
      <w:r>
        <w:rPr>
          <w:noProof/>
          <w:lang w:val="en-IN" w:eastAsia="en-IN"/>
          <w14:ligatures w14:val="standardContextual"/>
        </w:rPr>
        <w:lastRenderedPageBreak/>
        <w:drawing>
          <wp:inline distT="0" distB="0" distL="0" distR="0">
            <wp:extent cx="5329555" cy="2971800"/>
            <wp:effectExtent l="0" t="0" r="4445" b="0"/>
            <wp:docPr id="473993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993664" name="Picture 1"/>
                    <pic:cNvPicPr>
                      <a:picLocks noChangeAspect="1"/>
                    </pic:cNvPicPr>
                  </pic:nvPicPr>
                  <pic:blipFill>
                    <a:blip r:embed="rId14"/>
                    <a:stretch>
                      <a:fillRect/>
                    </a:stretch>
                  </pic:blipFill>
                  <pic:spPr>
                    <a:xfrm>
                      <a:off x="0" y="0"/>
                      <a:ext cx="5398261" cy="3009837"/>
                    </a:xfrm>
                    <a:prstGeom prst="rect">
                      <a:avLst/>
                    </a:prstGeom>
                  </pic:spPr>
                </pic:pic>
              </a:graphicData>
            </a:graphic>
          </wp:inline>
        </w:drawing>
      </w:r>
    </w:p>
    <w:p w:rsidR="00F350CE" w:rsidRDefault="008914CB">
      <w:pPr>
        <w:spacing w:after="240"/>
        <w:jc w:val="center"/>
        <w:rPr>
          <w:rFonts w:ascii="Times New Roman" w:eastAsia="Times New Roman" w:hAnsi="Times New Roman" w:cs="Times New Roman"/>
          <w:i/>
        </w:rPr>
      </w:pPr>
      <w:r>
        <w:rPr>
          <w:rFonts w:ascii="Times New Roman" w:eastAsia="Times New Roman" w:hAnsi="Times New Roman" w:cs="Times New Roman"/>
          <w:i/>
        </w:rPr>
        <w:t>Figure 6.1: Calibration bench trajecto</w:t>
      </w:r>
      <w:r>
        <w:rPr>
          <w:rFonts w:ascii="Times New Roman" w:eastAsia="Times New Roman" w:hAnsi="Times New Roman" w:cs="Times New Roman"/>
          <w:i/>
        </w:rPr>
        <w:t>ry showing REF/MEAS switching and corrected output response.</w:t>
      </w:r>
    </w:p>
    <w:p w:rsidR="00F350CE" w:rsidRDefault="008914CB">
      <w:pPr>
        <w:spacing w:after="240"/>
        <w:jc w:val="center"/>
      </w:pPr>
      <w:r>
        <w:rPr>
          <w:noProof/>
          <w:lang w:val="en-IN" w:eastAsia="en-IN"/>
          <w14:ligatures w14:val="standardContextual"/>
        </w:rPr>
        <w:drawing>
          <wp:inline distT="0" distB="0" distL="0" distR="0">
            <wp:extent cx="5029200" cy="3282315"/>
            <wp:effectExtent l="0" t="0" r="0" b="0"/>
            <wp:docPr id="1194183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183159" name="Picture 1"/>
                    <pic:cNvPicPr>
                      <a:picLocks noChangeAspect="1"/>
                    </pic:cNvPicPr>
                  </pic:nvPicPr>
                  <pic:blipFill>
                    <a:blip r:embed="rId15"/>
                    <a:stretch>
                      <a:fillRect/>
                    </a:stretch>
                  </pic:blipFill>
                  <pic:spPr>
                    <a:xfrm>
                      <a:off x="0" y="0"/>
                      <a:ext cx="5029200" cy="3282315"/>
                    </a:xfrm>
                    <a:prstGeom prst="rect">
                      <a:avLst/>
                    </a:prstGeom>
                  </pic:spPr>
                </pic:pic>
              </a:graphicData>
            </a:graphic>
          </wp:inline>
        </w:drawing>
      </w:r>
    </w:p>
    <w:p w:rsidR="00F350CE" w:rsidRDefault="008914CB">
      <w:pPr>
        <w:spacing w:after="240"/>
        <w:jc w:val="center"/>
      </w:pPr>
      <w:r>
        <w:rPr>
          <w:rFonts w:ascii="Times New Roman" w:eastAsia="Times New Roman" w:hAnsi="Times New Roman" w:cs="Times New Roman"/>
          <w:i/>
        </w:rPr>
        <w:t>Figure 6.2: Calibration error reduction comparing raw and settled-corrected measurement error.</w:t>
      </w:r>
    </w:p>
    <w:p w:rsidR="00F350CE" w:rsidRDefault="008914CB">
      <w:pPr>
        <w:spacing w:before="240" w:after="160"/>
      </w:pPr>
      <w:r>
        <w:rPr>
          <w:rFonts w:ascii="Times New Roman" w:eastAsia="Times New Roman" w:hAnsi="Times New Roman" w:cs="Times New Roman"/>
          <w:b/>
          <w:sz w:val="28"/>
        </w:rPr>
        <w:t>6.4 Quantitative Result</w:t>
      </w:r>
    </w:p>
    <w:p w:rsidR="00F350CE" w:rsidRDefault="008914CB">
      <w:pPr>
        <w:spacing w:after="120"/>
        <w:jc w:val="center"/>
      </w:pPr>
      <w:r>
        <w:rPr>
          <w:rFonts w:ascii="Times New Roman" w:hAnsi="Times New Roman" w:cs="Times New Roman"/>
          <w:b/>
          <w:sz w:val="24"/>
          <w:szCs w:val="24"/>
        </w:rPr>
        <w:t>Table 6.1: Calibration performance metrics.</w:t>
      </w:r>
    </w:p>
    <w:tbl>
      <w:tblPr>
        <w:tblW w:w="0" w:type="auto"/>
        <w:tblLayout w:type="fixed"/>
        <w:tblLook w:val="04A0" w:firstRow="1" w:lastRow="0" w:firstColumn="1" w:lastColumn="0" w:noHBand="0" w:noVBand="1"/>
      </w:tblPr>
      <w:tblGrid>
        <w:gridCol w:w="2880"/>
        <w:gridCol w:w="2016"/>
        <w:gridCol w:w="4320"/>
      </w:tblGrid>
      <w:tr w:rsidR="00F350CE">
        <w:tc>
          <w:tcPr>
            <w:tcW w:w="2880" w:type="dxa"/>
            <w:tcBorders>
              <w:top w:val="single" w:sz="4" w:space="0" w:color="000000"/>
              <w:left w:val="single" w:sz="4" w:space="0" w:color="000000"/>
              <w:bottom w:val="single" w:sz="4" w:space="0" w:color="000000"/>
              <w:right w:val="single" w:sz="4" w:space="0" w:color="000000"/>
            </w:tcBorders>
            <w:shd w:val="clear" w:color="auto" w:fill="D9D9D9"/>
          </w:tcPr>
          <w:p w:rsidR="00F350CE" w:rsidRDefault="008914CB">
            <w:pPr>
              <w:jc w:val="center"/>
            </w:pPr>
            <w:r>
              <w:rPr>
                <w:rFonts w:ascii="Times New Roman" w:eastAsia="Times New Roman" w:hAnsi="Times New Roman" w:cs="Times New Roman"/>
                <w:b/>
              </w:rPr>
              <w:t>Metric</w:t>
            </w:r>
          </w:p>
        </w:tc>
        <w:tc>
          <w:tcPr>
            <w:tcW w:w="2016" w:type="dxa"/>
            <w:tcBorders>
              <w:top w:val="single" w:sz="4" w:space="0" w:color="000000"/>
              <w:left w:val="single" w:sz="4" w:space="0" w:color="000000"/>
              <w:bottom w:val="single" w:sz="4" w:space="0" w:color="000000"/>
              <w:right w:val="single" w:sz="4" w:space="0" w:color="000000"/>
            </w:tcBorders>
            <w:shd w:val="clear" w:color="auto" w:fill="D9D9D9"/>
          </w:tcPr>
          <w:p w:rsidR="00F350CE" w:rsidRDefault="008914CB">
            <w:pPr>
              <w:jc w:val="center"/>
            </w:pPr>
            <w:r>
              <w:rPr>
                <w:rFonts w:ascii="Times New Roman" w:eastAsia="Times New Roman" w:hAnsi="Times New Roman" w:cs="Times New Roman"/>
                <w:b/>
              </w:rPr>
              <w:t>Value</w:t>
            </w:r>
          </w:p>
        </w:tc>
        <w:tc>
          <w:tcPr>
            <w:tcW w:w="4320" w:type="dxa"/>
            <w:tcBorders>
              <w:top w:val="single" w:sz="4" w:space="0" w:color="000000"/>
              <w:left w:val="single" w:sz="4" w:space="0" w:color="000000"/>
              <w:bottom w:val="single" w:sz="4" w:space="0" w:color="000000"/>
              <w:right w:val="single" w:sz="4" w:space="0" w:color="000000"/>
            </w:tcBorders>
            <w:shd w:val="clear" w:color="auto" w:fill="D9D9D9"/>
          </w:tcPr>
          <w:p w:rsidR="00F350CE" w:rsidRDefault="008914CB">
            <w:pPr>
              <w:jc w:val="center"/>
            </w:pPr>
            <w:r>
              <w:rPr>
                <w:rFonts w:ascii="Times New Roman" w:eastAsia="Times New Roman" w:hAnsi="Times New Roman" w:cs="Times New Roman"/>
                <w:b/>
              </w:rPr>
              <w:t>Meaning</w:t>
            </w:r>
          </w:p>
        </w:tc>
      </w:tr>
      <w:tr w:rsidR="00F350CE">
        <w:tc>
          <w:tcPr>
            <w:tcW w:w="2880"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lastRenderedPageBreak/>
              <w:t xml:space="preserve">Raw </w:t>
            </w:r>
            <w:r>
              <w:rPr>
                <w:rFonts w:ascii="Times New Roman" w:eastAsia="Times New Roman" w:hAnsi="Times New Roman" w:cs="Times New Roman"/>
              </w:rPr>
              <w:t>error RMS</w:t>
            </w:r>
          </w:p>
        </w:tc>
        <w:tc>
          <w:tcPr>
            <w:tcW w:w="2016"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1.957 V</w:t>
            </w:r>
          </w:p>
        </w:tc>
        <w:tc>
          <w:tcPr>
            <w:tcW w:w="4320"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Uncorrected reference-path error before calibration</w:t>
            </w:r>
          </w:p>
        </w:tc>
      </w:tr>
      <w:tr w:rsidR="00F350CE">
        <w:tc>
          <w:tcPr>
            <w:tcW w:w="2880"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Settled corrected RMS</w:t>
            </w:r>
          </w:p>
        </w:tc>
        <w:tc>
          <w:tcPr>
            <w:tcW w:w="2016"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0.419 V</w:t>
            </w:r>
          </w:p>
        </w:tc>
        <w:tc>
          <w:tcPr>
            <w:tcW w:w="4320"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Residual error after correction settles</w:t>
            </w:r>
          </w:p>
        </w:tc>
      </w:tr>
      <w:tr w:rsidR="00F350CE">
        <w:tc>
          <w:tcPr>
            <w:tcW w:w="2880"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RMS improvement</w:t>
            </w:r>
          </w:p>
        </w:tc>
        <w:tc>
          <w:tcPr>
            <w:tcW w:w="2016"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78.6%</w:t>
            </w:r>
          </w:p>
        </w:tc>
        <w:tc>
          <w:tcPr>
            <w:tcW w:w="4320"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Reduction in measurement error after calibration</w:t>
            </w:r>
          </w:p>
        </w:tc>
      </w:tr>
      <w:tr w:rsidR="00F350CE">
        <w:tc>
          <w:tcPr>
            <w:tcW w:w="2880"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Raw max absolute error</w:t>
            </w:r>
          </w:p>
        </w:tc>
        <w:tc>
          <w:tcPr>
            <w:tcW w:w="2016"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2.629 V</w:t>
            </w:r>
          </w:p>
        </w:tc>
        <w:tc>
          <w:tcPr>
            <w:tcW w:w="4320"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 xml:space="preserve">Worst </w:t>
            </w:r>
            <w:r>
              <w:rPr>
                <w:rFonts w:ascii="Times New Roman" w:eastAsia="Times New Roman" w:hAnsi="Times New Roman" w:cs="Times New Roman"/>
              </w:rPr>
              <w:t>observed uncorrected error</w:t>
            </w:r>
          </w:p>
        </w:tc>
      </w:tr>
      <w:tr w:rsidR="00F350CE">
        <w:tc>
          <w:tcPr>
            <w:tcW w:w="2880"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Settled max absolute error</w:t>
            </w:r>
          </w:p>
        </w:tc>
        <w:tc>
          <w:tcPr>
            <w:tcW w:w="2016"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1.301 V</w:t>
            </w:r>
          </w:p>
        </w:tc>
        <w:tc>
          <w:tcPr>
            <w:tcW w:w="4320"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Worst corrected error after settling</w:t>
            </w:r>
          </w:p>
        </w:tc>
      </w:tr>
    </w:tbl>
    <w:p w:rsidR="00F350CE" w:rsidRDefault="00F350CE">
      <w:pPr>
        <w:spacing w:after="120"/>
      </w:pPr>
    </w:p>
    <w:p w:rsidR="00F350CE" w:rsidRDefault="008914CB">
      <w:pPr>
        <w:spacing w:before="240" w:after="160"/>
      </w:pPr>
      <w:r>
        <w:rPr>
          <w:rFonts w:ascii="Times New Roman" w:eastAsia="Times New Roman" w:hAnsi="Times New Roman" w:cs="Times New Roman"/>
          <w:b/>
          <w:sz w:val="28"/>
        </w:rPr>
        <w:t>6.5 Significance</w:t>
      </w:r>
    </w:p>
    <w:p w:rsidR="00F350CE" w:rsidRDefault="008914CB">
      <w:pPr>
        <w:spacing w:line="360" w:lineRule="auto"/>
        <w:jc w:val="both"/>
      </w:pPr>
      <w:r>
        <w:rPr>
          <w:rFonts w:ascii="Times New Roman" w:eastAsia="Times New Roman" w:hAnsi="Times New Roman" w:cs="Times New Roman"/>
          <w:sz w:val="24"/>
        </w:rPr>
        <w:t>The calibration result shows that the project does not simply assume ideal sensing. It models a measurement error source and demonstrates</w:t>
      </w:r>
      <w:r>
        <w:rPr>
          <w:rFonts w:ascii="Times New Roman" w:eastAsia="Times New Roman" w:hAnsi="Times New Roman" w:cs="Times New Roman"/>
          <w:sz w:val="24"/>
        </w:rPr>
        <w:t xml:space="preserve"> that the analog front-end can reduce error through reference-based correction. This is a key step toward a practical battery diagnostics IC, where offset and drift cannot be ignored.</w:t>
      </w:r>
    </w:p>
    <w:p w:rsidR="00F350CE" w:rsidRDefault="008914CB">
      <w:r>
        <w:br w:type="page"/>
      </w:r>
    </w:p>
    <w:p w:rsidR="00F350CE" w:rsidRDefault="008914CB">
      <w:pPr>
        <w:spacing w:before="240" w:after="360"/>
        <w:jc w:val="center"/>
        <w:rPr>
          <w:rFonts w:ascii="Times New Roman" w:eastAsia="Times New Roman" w:hAnsi="Times New Roman" w:cs="Times New Roman"/>
          <w:b/>
          <w:sz w:val="36"/>
        </w:rPr>
      </w:pPr>
      <w:r>
        <w:rPr>
          <w:rFonts w:ascii="Times New Roman" w:hAnsi="Times New Roman" w:cs="Times New Roman"/>
          <w:sz w:val="24"/>
        </w:rPr>
        <w:lastRenderedPageBreak/>
        <w:t>Chapter 9</w:t>
      </w:r>
    </w:p>
    <w:p w:rsidR="00F350CE" w:rsidRDefault="008914CB">
      <w:pPr>
        <w:spacing w:before="240" w:after="360"/>
        <w:jc w:val="center"/>
      </w:pPr>
      <w:r>
        <w:rPr>
          <w:rFonts w:ascii="Times New Roman" w:eastAsia="Times New Roman" w:hAnsi="Times New Roman" w:cs="Times New Roman"/>
          <w:b/>
          <w:sz w:val="36"/>
        </w:rPr>
        <w:t xml:space="preserve"> ADC and SAR Monitoring Subsystem</w:t>
      </w:r>
    </w:p>
    <w:p w:rsidR="00F350CE" w:rsidRDefault="008914CB">
      <w:pPr>
        <w:spacing w:before="240" w:after="160"/>
      </w:pPr>
      <w:r>
        <w:rPr>
          <w:rFonts w:ascii="Times New Roman" w:eastAsia="Times New Roman" w:hAnsi="Times New Roman" w:cs="Times New Roman"/>
          <w:b/>
          <w:sz w:val="28"/>
        </w:rPr>
        <w:t>7.1 Objective</w:t>
      </w:r>
    </w:p>
    <w:p w:rsidR="00F350CE" w:rsidRDefault="008914CB">
      <w:pPr>
        <w:spacing w:line="360" w:lineRule="auto"/>
        <w:jc w:val="both"/>
      </w:pPr>
      <w:r>
        <w:rPr>
          <w:rFonts w:ascii="Times New Roman" w:eastAsia="Times New Roman" w:hAnsi="Times New Roman" w:cs="Times New Roman"/>
          <w:sz w:val="24"/>
        </w:rPr>
        <w:t>The objectiv</w:t>
      </w:r>
      <w:r>
        <w:rPr>
          <w:rFonts w:ascii="Times New Roman" w:eastAsia="Times New Roman" w:hAnsi="Times New Roman" w:cs="Times New Roman"/>
          <w:sz w:val="24"/>
        </w:rPr>
        <w:t>e of the ADC subsystem is to bridge the analog diagnostic front-end with digital battery management logic. A real BMS requires digitized voltage, current, and temperature values. Therefore, this project includes sample-and-hold networks, quantization block</w:t>
      </w:r>
      <w:r>
        <w:rPr>
          <w:rFonts w:ascii="Times New Roman" w:eastAsia="Times New Roman" w:hAnsi="Times New Roman" w:cs="Times New Roman"/>
          <w:sz w:val="24"/>
        </w:rPr>
        <w:t>s, binary code generation, and a SAR-like voltage conversion path.</w:t>
      </w:r>
    </w:p>
    <w:p w:rsidR="00F350CE" w:rsidRDefault="008914CB">
      <w:pPr>
        <w:spacing w:before="240" w:after="160"/>
      </w:pPr>
      <w:r>
        <w:rPr>
          <w:rFonts w:ascii="Times New Roman" w:eastAsia="Times New Roman" w:hAnsi="Times New Roman" w:cs="Times New Roman"/>
          <w:b/>
          <w:sz w:val="28"/>
        </w:rPr>
        <w:t>7.2 Sample-and-Hold and Quantization</w:t>
      </w:r>
    </w:p>
    <w:p w:rsidR="00F350CE" w:rsidRDefault="008914CB">
      <w:pPr>
        <w:spacing w:line="360" w:lineRule="auto"/>
        <w:jc w:val="both"/>
      </w:pPr>
      <w:r>
        <w:rPr>
          <w:rFonts w:ascii="Times New Roman" w:eastAsia="Times New Roman" w:hAnsi="Times New Roman" w:cs="Times New Roman"/>
          <w:sz w:val="24"/>
        </w:rPr>
        <w:t>The sample-and-hold section captures voltage, current, and temperature signals using sampling switches and hold capacitors. Quantization is modeled usin</w:t>
      </w:r>
      <w:r>
        <w:rPr>
          <w:rFonts w:ascii="Times New Roman" w:eastAsia="Times New Roman" w:hAnsi="Times New Roman" w:cs="Times New Roman"/>
          <w:sz w:val="24"/>
        </w:rPr>
        <w:t>g behavioral sources that scale the input to an 8-bit code range. The code is then decomposed into individual bit outputs. This validates how analog measurements can be prepared for a digital controller.</w:t>
      </w:r>
    </w:p>
    <w:p w:rsidR="00F350CE" w:rsidRDefault="008914CB">
      <w:pPr>
        <w:spacing w:after="120"/>
        <w:jc w:val="center"/>
      </w:pPr>
      <w:r>
        <w:rPr>
          <w:rFonts w:ascii="Times New Roman" w:eastAsia="Times New Roman" w:hAnsi="Times New Roman" w:cs="Times New Roman"/>
          <w:i/>
          <w:sz w:val="24"/>
        </w:rPr>
        <w:t xml:space="preserve">Code = </w:t>
      </w:r>
      <w:proofErr w:type="gramStart"/>
      <w:r>
        <w:rPr>
          <w:rFonts w:ascii="Times New Roman" w:eastAsia="Times New Roman" w:hAnsi="Times New Roman" w:cs="Times New Roman"/>
          <w:i/>
          <w:sz w:val="24"/>
        </w:rPr>
        <w:t>floor( limit</w:t>
      </w:r>
      <w:proofErr w:type="gramEnd"/>
      <w:r>
        <w:rPr>
          <w:rFonts w:ascii="Times New Roman" w:eastAsia="Times New Roman" w:hAnsi="Times New Roman" w:cs="Times New Roman"/>
          <w:i/>
          <w:sz w:val="24"/>
        </w:rPr>
        <w:t>(</w:t>
      </w:r>
      <w:proofErr w:type="spellStart"/>
      <w:r>
        <w:rPr>
          <w:rFonts w:ascii="Times New Roman" w:eastAsia="Times New Roman" w:hAnsi="Times New Roman" w:cs="Times New Roman"/>
          <w:i/>
          <w:sz w:val="24"/>
        </w:rPr>
        <w:t>V_in</w:t>
      </w:r>
      <w:proofErr w:type="spellEnd"/>
      <w:r>
        <w:rPr>
          <w:rFonts w:ascii="Times New Roman" w:eastAsia="Times New Roman" w:hAnsi="Times New Roman" w:cs="Times New Roman"/>
          <w:i/>
          <w:sz w:val="24"/>
        </w:rPr>
        <w:t xml:space="preserve"> / V_FS, 0, 1) * 255 + 0.5 )</w:t>
      </w:r>
    </w:p>
    <w:p w:rsidR="00F350CE" w:rsidRDefault="008914CB">
      <w:pPr>
        <w:spacing w:before="240" w:after="160"/>
      </w:pPr>
      <w:r>
        <w:rPr>
          <w:rFonts w:ascii="Times New Roman" w:eastAsia="Times New Roman" w:hAnsi="Times New Roman" w:cs="Times New Roman"/>
          <w:b/>
          <w:sz w:val="28"/>
        </w:rPr>
        <w:t>7.3 SAR-Like Voltage Conversion</w:t>
      </w:r>
    </w:p>
    <w:p w:rsidR="00F350CE" w:rsidRDefault="008914CB">
      <w:pPr>
        <w:spacing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The SAR subsystem uses phased bit decisions and a DAC reconstruction path. During each bit trial, a tentative DAC voltage is formed and compared with the sampled input. The comparator output updates the stored bit value. </w:t>
      </w:r>
      <w:r>
        <w:rPr>
          <w:rFonts w:ascii="Times New Roman" w:eastAsia="Times New Roman" w:hAnsi="Times New Roman" w:cs="Times New Roman"/>
          <w:sz w:val="24"/>
        </w:rPr>
        <w:t>This subsystem is implemented as a supporting mixed-signal demonstration rather than as a full transistor-level ADC.</w:t>
      </w:r>
    </w:p>
    <w:p w:rsidR="00F350CE" w:rsidRDefault="008914CB">
      <w:pPr>
        <w:spacing w:line="360" w:lineRule="auto"/>
        <w:jc w:val="center"/>
      </w:pPr>
      <w:r>
        <w:rPr>
          <w:noProof/>
          <w:lang w:val="en-IN" w:eastAsia="en-IN"/>
          <w14:ligatures w14:val="standardContextual"/>
        </w:rPr>
        <w:lastRenderedPageBreak/>
        <w:drawing>
          <wp:inline distT="0" distB="0" distL="0" distR="0">
            <wp:extent cx="5690235" cy="4259580"/>
            <wp:effectExtent l="0" t="0" r="5715" b="762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6"/>
                    <a:stretch>
                      <a:fillRect/>
                    </a:stretch>
                  </pic:blipFill>
                  <pic:spPr>
                    <a:xfrm>
                      <a:off x="0" y="0"/>
                      <a:ext cx="5720440" cy="4281867"/>
                    </a:xfrm>
                    <a:prstGeom prst="rect">
                      <a:avLst/>
                    </a:prstGeom>
                  </pic:spPr>
                </pic:pic>
              </a:graphicData>
            </a:graphic>
          </wp:inline>
        </w:drawing>
      </w:r>
    </w:p>
    <w:p w:rsidR="00F350CE" w:rsidRDefault="008914CB">
      <w:pPr>
        <w:spacing w:after="240"/>
        <w:jc w:val="center"/>
      </w:pPr>
      <w:r>
        <w:rPr>
          <w:rFonts w:ascii="Times New Roman" w:eastAsia="Times New Roman" w:hAnsi="Times New Roman" w:cs="Times New Roman"/>
          <w:i/>
        </w:rPr>
        <w:t>Figure 7.1: Current ADC transfer behavior, input-code relation, and sample-wise quantization error.</w:t>
      </w:r>
    </w:p>
    <w:p w:rsidR="00F350CE" w:rsidRDefault="008914CB">
      <w:pPr>
        <w:spacing w:before="240" w:after="160"/>
      </w:pPr>
      <w:r>
        <w:rPr>
          <w:rFonts w:ascii="Times New Roman" w:eastAsia="Times New Roman" w:hAnsi="Times New Roman" w:cs="Times New Roman"/>
          <w:b/>
          <w:sz w:val="28"/>
        </w:rPr>
        <w:t>7.4 ADC Result Interpretation</w:t>
      </w:r>
    </w:p>
    <w:p w:rsidR="00F350CE" w:rsidRDefault="008914CB">
      <w:pPr>
        <w:spacing w:line="360" w:lineRule="auto"/>
        <w:jc w:val="both"/>
      </w:pPr>
      <w:r>
        <w:rPr>
          <w:rFonts w:ascii="Times New Roman" w:eastAsia="Times New Roman" w:hAnsi="Times New Roman" w:cs="Times New Roman"/>
          <w:sz w:val="24"/>
        </w:rPr>
        <w:t>The ADC</w:t>
      </w:r>
      <w:r>
        <w:rPr>
          <w:rFonts w:ascii="Times New Roman" w:eastAsia="Times New Roman" w:hAnsi="Times New Roman" w:cs="Times New Roman"/>
          <w:sz w:val="24"/>
        </w:rPr>
        <w:t xml:space="preserve"> plots show that the current channel follows the ideal transfer trend with small quantization and reconstruction error. Temperature ADC tests were also explored, but the final report emphasizes the current and voltage/SAR paths because they are more direct</w:t>
      </w:r>
      <w:r>
        <w:rPr>
          <w:rFonts w:ascii="Times New Roman" w:eastAsia="Times New Roman" w:hAnsi="Times New Roman" w:cs="Times New Roman"/>
          <w:sz w:val="24"/>
        </w:rPr>
        <w:t>ly connected to protection decisions. The ADC layer proves that the design can be extended from purely analog protection to sampled supervisory control.</w:t>
      </w:r>
    </w:p>
    <w:p w:rsidR="00F350CE" w:rsidRDefault="008914CB">
      <w:pPr>
        <w:spacing w:before="240" w:after="160"/>
      </w:pPr>
      <w:r>
        <w:rPr>
          <w:rFonts w:ascii="Times New Roman" w:eastAsia="Times New Roman" w:hAnsi="Times New Roman" w:cs="Times New Roman"/>
          <w:b/>
          <w:sz w:val="28"/>
        </w:rPr>
        <w:t>7.5 Significance</w:t>
      </w:r>
    </w:p>
    <w:p w:rsidR="00F350CE" w:rsidRDefault="008914CB">
      <w:pPr>
        <w:spacing w:line="360" w:lineRule="auto"/>
        <w:jc w:val="both"/>
      </w:pPr>
      <w:r>
        <w:rPr>
          <w:rFonts w:ascii="Times New Roman" w:eastAsia="Times New Roman" w:hAnsi="Times New Roman" w:cs="Times New Roman"/>
          <w:sz w:val="24"/>
        </w:rPr>
        <w:t>Including ADC and SAR support makes the project a mixed-signal front-end rather than o</w:t>
      </w:r>
      <w:r>
        <w:rPr>
          <w:rFonts w:ascii="Times New Roman" w:eastAsia="Times New Roman" w:hAnsi="Times New Roman" w:cs="Times New Roman"/>
          <w:sz w:val="24"/>
        </w:rPr>
        <w:t>nly an analog comparator network. This improves the final system story: the analog layer senses and protects, while the digitized signals enable future microcontroller, FPGA, or ASIC implementation.</w:t>
      </w:r>
    </w:p>
    <w:p w:rsidR="00F350CE" w:rsidRDefault="008914CB">
      <w:r>
        <w:br w:type="page"/>
      </w:r>
    </w:p>
    <w:p w:rsidR="00F350CE" w:rsidRDefault="008914CB">
      <w:pPr>
        <w:spacing w:before="240" w:after="360"/>
        <w:jc w:val="center"/>
        <w:rPr>
          <w:rFonts w:ascii="Times New Roman" w:eastAsia="Times New Roman" w:hAnsi="Times New Roman" w:cs="Times New Roman"/>
          <w:b/>
          <w:sz w:val="36"/>
        </w:rPr>
      </w:pPr>
      <w:r>
        <w:rPr>
          <w:rFonts w:ascii="Times New Roman" w:hAnsi="Times New Roman" w:cs="Times New Roman"/>
          <w:sz w:val="24"/>
        </w:rPr>
        <w:lastRenderedPageBreak/>
        <w:t>Chapter 10</w:t>
      </w:r>
    </w:p>
    <w:p w:rsidR="00F350CE" w:rsidRDefault="008914CB">
      <w:pPr>
        <w:spacing w:before="240" w:after="360"/>
        <w:jc w:val="center"/>
      </w:pPr>
      <w:r>
        <w:rPr>
          <w:rFonts w:ascii="Times New Roman" w:eastAsia="Times New Roman" w:hAnsi="Times New Roman" w:cs="Times New Roman"/>
          <w:b/>
          <w:sz w:val="36"/>
        </w:rPr>
        <w:t xml:space="preserve"> RLS-Based Internal Resistance Estimation</w:t>
      </w:r>
    </w:p>
    <w:p w:rsidR="00F350CE" w:rsidRDefault="008914CB">
      <w:pPr>
        <w:spacing w:before="240" w:after="160"/>
      </w:pPr>
      <w:r>
        <w:rPr>
          <w:rFonts w:ascii="Times New Roman" w:eastAsia="Times New Roman" w:hAnsi="Times New Roman" w:cs="Times New Roman"/>
          <w:b/>
          <w:sz w:val="28"/>
        </w:rPr>
        <w:t>8.</w:t>
      </w:r>
      <w:r>
        <w:rPr>
          <w:rFonts w:ascii="Times New Roman" w:eastAsia="Times New Roman" w:hAnsi="Times New Roman" w:cs="Times New Roman"/>
          <w:b/>
          <w:sz w:val="28"/>
        </w:rPr>
        <w:t>1 Objective</w:t>
      </w:r>
    </w:p>
    <w:p w:rsidR="00F350CE" w:rsidRDefault="008914CB">
      <w:pPr>
        <w:spacing w:line="360" w:lineRule="auto"/>
        <w:jc w:val="both"/>
      </w:pPr>
      <w:r>
        <w:rPr>
          <w:rFonts w:ascii="Times New Roman" w:eastAsia="Times New Roman" w:hAnsi="Times New Roman" w:cs="Times New Roman"/>
          <w:sz w:val="24"/>
        </w:rPr>
        <w:t xml:space="preserve">The objective of the RLS subsystem is to estimate internal resistance online from voltage and current behavior. Internal resistance is a key aging indicator. A degraded battery exhibits larger voltage drop and greater heat generation under the </w:t>
      </w:r>
      <w:r>
        <w:rPr>
          <w:rFonts w:ascii="Times New Roman" w:eastAsia="Times New Roman" w:hAnsi="Times New Roman" w:cs="Times New Roman"/>
          <w:sz w:val="24"/>
        </w:rPr>
        <w:t>same current. Therefore, estimating R0 helps connect diagnostics with protection policy.</w:t>
      </w:r>
    </w:p>
    <w:p w:rsidR="00F350CE" w:rsidRDefault="008914CB">
      <w:pPr>
        <w:spacing w:before="240" w:after="160"/>
      </w:pPr>
      <w:r>
        <w:rPr>
          <w:rFonts w:ascii="Times New Roman" w:eastAsia="Times New Roman" w:hAnsi="Times New Roman" w:cs="Times New Roman"/>
          <w:b/>
          <w:sz w:val="28"/>
        </w:rPr>
        <w:t>8.2 Why RLS Was Used</w:t>
      </w:r>
    </w:p>
    <w:p w:rsidR="00F350CE" w:rsidRDefault="008914CB">
      <w:pPr>
        <w:spacing w:line="360" w:lineRule="auto"/>
        <w:jc w:val="both"/>
      </w:pPr>
      <w:r>
        <w:rPr>
          <w:rFonts w:ascii="Times New Roman" w:eastAsia="Times New Roman" w:hAnsi="Times New Roman" w:cs="Times New Roman"/>
          <w:sz w:val="24"/>
        </w:rPr>
        <w:t>A simple pulse method estimates R0 using Delta V / Delta I. This is useful for static tests but becomes less reliable during dynamic current profi</w:t>
      </w:r>
      <w:r>
        <w:rPr>
          <w:rFonts w:ascii="Times New Roman" w:eastAsia="Times New Roman" w:hAnsi="Times New Roman" w:cs="Times New Roman"/>
          <w:sz w:val="24"/>
        </w:rPr>
        <w:t>les because the voltage response also contains RC polarization and noise. Recursive Least Squares updates parameters over time, allowing the estimator to adapt as new voltage-current samples arrive.</w:t>
      </w:r>
    </w:p>
    <w:p w:rsidR="00F350CE" w:rsidRDefault="008914CB">
      <w:pPr>
        <w:spacing w:after="120"/>
        <w:jc w:val="center"/>
      </w:pPr>
      <w:proofErr w:type="spellStart"/>
      <w:r>
        <w:rPr>
          <w:rFonts w:ascii="Times New Roman" w:eastAsia="Times New Roman" w:hAnsi="Times New Roman" w:cs="Times New Roman"/>
          <w:i/>
          <w:sz w:val="24"/>
        </w:rPr>
        <w:t>theta_k</w:t>
      </w:r>
      <w:proofErr w:type="spellEnd"/>
      <w:r>
        <w:rPr>
          <w:rFonts w:ascii="Times New Roman" w:eastAsia="Times New Roman" w:hAnsi="Times New Roman" w:cs="Times New Roman"/>
          <w:i/>
          <w:sz w:val="24"/>
        </w:rPr>
        <w:t xml:space="preserve"> = theta_{k-1} + </w:t>
      </w:r>
      <w:proofErr w:type="spellStart"/>
      <w:r>
        <w:rPr>
          <w:rFonts w:ascii="Times New Roman" w:eastAsia="Times New Roman" w:hAnsi="Times New Roman" w:cs="Times New Roman"/>
          <w:i/>
          <w:sz w:val="24"/>
        </w:rPr>
        <w:t>K_k</w:t>
      </w:r>
      <w:proofErr w:type="spellEnd"/>
      <w:r>
        <w:rPr>
          <w:rFonts w:ascii="Times New Roman" w:eastAsia="Times New Roman" w:hAnsi="Times New Roman" w:cs="Times New Roman"/>
          <w:i/>
          <w:sz w:val="24"/>
        </w:rPr>
        <w:t xml:space="preserve"> </w:t>
      </w:r>
      <w:proofErr w:type="gramStart"/>
      <w:r>
        <w:rPr>
          <w:rFonts w:ascii="Times New Roman" w:eastAsia="Times New Roman" w:hAnsi="Times New Roman" w:cs="Times New Roman"/>
          <w:i/>
          <w:sz w:val="24"/>
        </w:rPr>
        <w:t xml:space="preserve">( </w:t>
      </w:r>
      <w:proofErr w:type="spellStart"/>
      <w:r>
        <w:rPr>
          <w:rFonts w:ascii="Times New Roman" w:eastAsia="Times New Roman" w:hAnsi="Times New Roman" w:cs="Times New Roman"/>
          <w:i/>
          <w:sz w:val="24"/>
        </w:rPr>
        <w:t>y</w:t>
      </w:r>
      <w:proofErr w:type="gramEnd"/>
      <w:r>
        <w:rPr>
          <w:rFonts w:ascii="Times New Roman" w:eastAsia="Times New Roman" w:hAnsi="Times New Roman" w:cs="Times New Roman"/>
          <w:i/>
          <w:sz w:val="24"/>
        </w:rPr>
        <w:t>_k</w:t>
      </w:r>
      <w:proofErr w:type="spellEnd"/>
      <w:r>
        <w:rPr>
          <w:rFonts w:ascii="Times New Roman" w:eastAsia="Times New Roman" w:hAnsi="Times New Roman" w:cs="Times New Roman"/>
          <w:i/>
          <w:sz w:val="24"/>
        </w:rPr>
        <w:t xml:space="preserve"> - </w:t>
      </w:r>
      <w:proofErr w:type="spellStart"/>
      <w:r>
        <w:rPr>
          <w:rFonts w:ascii="Times New Roman" w:eastAsia="Times New Roman" w:hAnsi="Times New Roman" w:cs="Times New Roman"/>
          <w:i/>
          <w:sz w:val="24"/>
        </w:rPr>
        <w:t>phi_k^T</w:t>
      </w:r>
      <w:proofErr w:type="spellEnd"/>
      <w:r>
        <w:rPr>
          <w:rFonts w:ascii="Times New Roman" w:eastAsia="Times New Roman" w:hAnsi="Times New Roman" w:cs="Times New Roman"/>
          <w:i/>
          <w:sz w:val="24"/>
        </w:rPr>
        <w:t xml:space="preserve"> theta_{k-1} )</w:t>
      </w:r>
    </w:p>
    <w:p w:rsidR="00F350CE" w:rsidRDefault="008914CB">
      <w:pPr>
        <w:spacing w:after="120"/>
        <w:jc w:val="center"/>
      </w:pPr>
      <w:proofErr w:type="spellStart"/>
      <w:r>
        <w:rPr>
          <w:rFonts w:ascii="Times New Roman" w:eastAsia="Times New Roman" w:hAnsi="Times New Roman" w:cs="Times New Roman"/>
          <w:i/>
          <w:sz w:val="24"/>
        </w:rPr>
        <w:t>K_k</w:t>
      </w:r>
      <w:proofErr w:type="spellEnd"/>
      <w:r>
        <w:rPr>
          <w:rFonts w:ascii="Times New Roman" w:eastAsia="Times New Roman" w:hAnsi="Times New Roman" w:cs="Times New Roman"/>
          <w:i/>
          <w:sz w:val="24"/>
        </w:rPr>
        <w:t xml:space="preserve"> = P_{k-1} </w:t>
      </w:r>
      <w:proofErr w:type="spellStart"/>
      <w:r>
        <w:rPr>
          <w:rFonts w:ascii="Times New Roman" w:eastAsia="Times New Roman" w:hAnsi="Times New Roman" w:cs="Times New Roman"/>
          <w:i/>
          <w:sz w:val="24"/>
        </w:rPr>
        <w:t>phi_k</w:t>
      </w:r>
      <w:proofErr w:type="spellEnd"/>
      <w:r>
        <w:rPr>
          <w:rFonts w:ascii="Times New Roman" w:eastAsia="Times New Roman" w:hAnsi="Times New Roman" w:cs="Times New Roman"/>
          <w:i/>
          <w:sz w:val="24"/>
        </w:rPr>
        <w:t xml:space="preserve"> / </w:t>
      </w:r>
      <w:proofErr w:type="gramStart"/>
      <w:r>
        <w:rPr>
          <w:rFonts w:ascii="Times New Roman" w:eastAsia="Times New Roman" w:hAnsi="Times New Roman" w:cs="Times New Roman"/>
          <w:i/>
          <w:sz w:val="24"/>
        </w:rPr>
        <w:t>( lambda</w:t>
      </w:r>
      <w:proofErr w:type="gramEnd"/>
      <w:r>
        <w:rPr>
          <w:rFonts w:ascii="Times New Roman" w:eastAsia="Times New Roman" w:hAnsi="Times New Roman" w:cs="Times New Roman"/>
          <w:i/>
          <w:sz w:val="24"/>
        </w:rPr>
        <w:t xml:space="preserve"> + </w:t>
      </w:r>
      <w:proofErr w:type="spellStart"/>
      <w:r>
        <w:rPr>
          <w:rFonts w:ascii="Times New Roman" w:eastAsia="Times New Roman" w:hAnsi="Times New Roman" w:cs="Times New Roman"/>
          <w:i/>
          <w:sz w:val="24"/>
        </w:rPr>
        <w:t>phi_k^T</w:t>
      </w:r>
      <w:proofErr w:type="spellEnd"/>
      <w:r>
        <w:rPr>
          <w:rFonts w:ascii="Times New Roman" w:eastAsia="Times New Roman" w:hAnsi="Times New Roman" w:cs="Times New Roman"/>
          <w:i/>
          <w:sz w:val="24"/>
        </w:rPr>
        <w:t xml:space="preserve"> P_{k-1} </w:t>
      </w:r>
      <w:proofErr w:type="spellStart"/>
      <w:r>
        <w:rPr>
          <w:rFonts w:ascii="Times New Roman" w:eastAsia="Times New Roman" w:hAnsi="Times New Roman" w:cs="Times New Roman"/>
          <w:i/>
          <w:sz w:val="24"/>
        </w:rPr>
        <w:t>phi_k</w:t>
      </w:r>
      <w:proofErr w:type="spellEnd"/>
      <w:r>
        <w:rPr>
          <w:rFonts w:ascii="Times New Roman" w:eastAsia="Times New Roman" w:hAnsi="Times New Roman" w:cs="Times New Roman"/>
          <w:i/>
          <w:sz w:val="24"/>
        </w:rPr>
        <w:t xml:space="preserve"> )</w:t>
      </w:r>
    </w:p>
    <w:p w:rsidR="00F350CE" w:rsidRDefault="008914CB">
      <w:pPr>
        <w:spacing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Here, theta represents the estimated parameter vector, phi is the regression vector, y is the measured output, P is the covariance matrix, and lambda is the forgetting factor. The estimator was impl</w:t>
      </w:r>
      <w:r>
        <w:rPr>
          <w:rFonts w:ascii="Times New Roman" w:eastAsia="Times New Roman" w:hAnsi="Times New Roman" w:cs="Times New Roman"/>
          <w:sz w:val="24"/>
        </w:rPr>
        <w:t xml:space="preserve">emented in Python using exported </w:t>
      </w:r>
      <w:proofErr w:type="spellStart"/>
      <w:r>
        <w:rPr>
          <w:rFonts w:ascii="Times New Roman" w:eastAsia="Times New Roman" w:hAnsi="Times New Roman" w:cs="Times New Roman"/>
          <w:sz w:val="24"/>
        </w:rPr>
        <w:t>LTspice</w:t>
      </w:r>
      <w:proofErr w:type="spellEnd"/>
      <w:r>
        <w:rPr>
          <w:rFonts w:ascii="Times New Roman" w:eastAsia="Times New Roman" w:hAnsi="Times New Roman" w:cs="Times New Roman"/>
          <w:sz w:val="24"/>
        </w:rPr>
        <w:t xml:space="preserve"> signals.</w:t>
      </w:r>
    </w:p>
    <w:p w:rsidR="00F350CE" w:rsidRDefault="008914CB">
      <w:pPr>
        <w:spacing w:line="360" w:lineRule="auto"/>
        <w:jc w:val="center"/>
      </w:pPr>
      <w:r>
        <w:rPr>
          <w:noProof/>
          <w:lang w:val="en-IN" w:eastAsia="en-IN"/>
          <w14:ligatures w14:val="standardContextual"/>
        </w:rPr>
        <w:drawing>
          <wp:inline distT="0" distB="0" distL="0" distR="0">
            <wp:extent cx="5394960" cy="2479675"/>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17"/>
                    <a:stretch>
                      <a:fillRect/>
                    </a:stretch>
                  </pic:blipFill>
                  <pic:spPr>
                    <a:xfrm>
                      <a:off x="0" y="0"/>
                      <a:ext cx="5394960" cy="2479675"/>
                    </a:xfrm>
                    <a:prstGeom prst="rect">
                      <a:avLst/>
                    </a:prstGeom>
                  </pic:spPr>
                </pic:pic>
              </a:graphicData>
            </a:graphic>
          </wp:inline>
        </w:drawing>
      </w:r>
    </w:p>
    <w:p w:rsidR="00F350CE" w:rsidRDefault="008914CB">
      <w:pPr>
        <w:spacing w:after="240"/>
        <w:jc w:val="center"/>
        <w:rPr>
          <w:rFonts w:ascii="Times New Roman" w:eastAsia="Times New Roman" w:hAnsi="Times New Roman" w:cs="Times New Roman"/>
          <w:i/>
        </w:rPr>
      </w:pPr>
      <w:r>
        <w:rPr>
          <w:rFonts w:ascii="Times New Roman" w:eastAsia="Times New Roman" w:hAnsi="Times New Roman" w:cs="Times New Roman"/>
          <w:i/>
        </w:rPr>
        <w:t>Figure 8.1: Online R0 estimation using Recursive Least Squares.</w:t>
      </w:r>
    </w:p>
    <w:p w:rsidR="00F350CE" w:rsidRDefault="008914CB">
      <w:pPr>
        <w:spacing w:after="240"/>
        <w:jc w:val="center"/>
      </w:pPr>
      <w:r>
        <w:rPr>
          <w:noProof/>
          <w:lang w:val="en-IN" w:eastAsia="en-IN"/>
          <w14:ligatures w14:val="standardContextual"/>
        </w:rPr>
        <w:lastRenderedPageBreak/>
        <w:drawing>
          <wp:inline distT="0" distB="0" distL="0" distR="0">
            <wp:extent cx="5394960" cy="2479675"/>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18"/>
                    <a:stretch>
                      <a:fillRect/>
                    </a:stretch>
                  </pic:blipFill>
                  <pic:spPr>
                    <a:xfrm>
                      <a:off x="0" y="0"/>
                      <a:ext cx="5394960" cy="2479675"/>
                    </a:xfrm>
                    <a:prstGeom prst="rect">
                      <a:avLst/>
                    </a:prstGeom>
                  </pic:spPr>
                </pic:pic>
              </a:graphicData>
            </a:graphic>
          </wp:inline>
        </w:drawing>
      </w:r>
    </w:p>
    <w:p w:rsidR="00F350CE" w:rsidRDefault="008914CB">
      <w:pPr>
        <w:spacing w:after="240"/>
        <w:jc w:val="center"/>
      </w:pPr>
      <w:r>
        <w:rPr>
          <w:rFonts w:ascii="Times New Roman" w:eastAsia="Times New Roman" w:hAnsi="Times New Roman" w:cs="Times New Roman"/>
          <w:i/>
        </w:rPr>
        <w:t>Figure 8.2: Measured voltage compared with RLS-predicted voltage.</w:t>
      </w:r>
    </w:p>
    <w:p w:rsidR="00F350CE" w:rsidRDefault="008914CB">
      <w:pPr>
        <w:spacing w:before="240" w:after="160"/>
      </w:pPr>
      <w:r>
        <w:rPr>
          <w:rFonts w:ascii="Times New Roman" w:eastAsia="Times New Roman" w:hAnsi="Times New Roman" w:cs="Times New Roman"/>
          <w:b/>
          <w:sz w:val="28"/>
        </w:rPr>
        <w:t>8.3 Connection with Aging-Aware Protection</w:t>
      </w:r>
    </w:p>
    <w:p w:rsidR="00F350CE" w:rsidRDefault="008914CB">
      <w:pPr>
        <w:spacing w:line="360" w:lineRule="auto"/>
        <w:jc w:val="both"/>
      </w:pPr>
      <w:r>
        <w:rPr>
          <w:rFonts w:ascii="Times New Roman" w:eastAsia="Times New Roman" w:hAnsi="Times New Roman" w:cs="Times New Roman"/>
          <w:sz w:val="24"/>
        </w:rPr>
        <w:t>The estimated internal resist</w:t>
      </w:r>
      <w:r>
        <w:rPr>
          <w:rFonts w:ascii="Times New Roman" w:eastAsia="Times New Roman" w:hAnsi="Times New Roman" w:cs="Times New Roman"/>
          <w:sz w:val="24"/>
        </w:rPr>
        <w:t xml:space="preserve">ance supports the aging-aware policy. As R0 increases, the allowed current should reduce because the same current produces greater heat. In the </w:t>
      </w:r>
      <w:proofErr w:type="spellStart"/>
      <w:r>
        <w:rPr>
          <w:rFonts w:ascii="Times New Roman" w:eastAsia="Times New Roman" w:hAnsi="Times New Roman" w:cs="Times New Roman"/>
          <w:sz w:val="24"/>
        </w:rPr>
        <w:t>LTspice</w:t>
      </w:r>
      <w:proofErr w:type="spellEnd"/>
      <w:r>
        <w:rPr>
          <w:rFonts w:ascii="Times New Roman" w:eastAsia="Times New Roman" w:hAnsi="Times New Roman" w:cs="Times New Roman"/>
          <w:sz w:val="24"/>
        </w:rPr>
        <w:t xml:space="preserve"> design, R0eff is directly used to compute age stress and health score. The Python RLS analysis provides </w:t>
      </w:r>
      <w:r>
        <w:rPr>
          <w:rFonts w:ascii="Times New Roman" w:eastAsia="Times New Roman" w:hAnsi="Times New Roman" w:cs="Times New Roman"/>
          <w:sz w:val="24"/>
        </w:rPr>
        <w:t>an algorithmic path for estimating this quantity from measured signals in a practical BMS.</w:t>
      </w:r>
    </w:p>
    <w:p w:rsidR="00F350CE" w:rsidRDefault="008914CB">
      <w:pPr>
        <w:spacing w:before="240" w:after="160"/>
      </w:pPr>
      <w:r>
        <w:rPr>
          <w:rFonts w:ascii="Times New Roman" w:eastAsia="Times New Roman" w:hAnsi="Times New Roman" w:cs="Times New Roman"/>
          <w:b/>
          <w:sz w:val="28"/>
        </w:rPr>
        <w:t>8.4 Significance</w:t>
      </w:r>
    </w:p>
    <w:p w:rsidR="00F350CE" w:rsidRDefault="008914CB">
      <w:pPr>
        <w:spacing w:line="360" w:lineRule="auto"/>
        <w:jc w:val="both"/>
      </w:pPr>
      <w:r>
        <w:rPr>
          <w:rFonts w:ascii="Times New Roman" w:eastAsia="Times New Roman" w:hAnsi="Times New Roman" w:cs="Times New Roman"/>
          <w:sz w:val="24"/>
        </w:rPr>
        <w:t xml:space="preserve">This block gives the project a diagnostic intelligence layer. The system does not only react to present temperature or current; it can also infer </w:t>
      </w:r>
      <w:r>
        <w:rPr>
          <w:rFonts w:ascii="Times New Roman" w:eastAsia="Times New Roman" w:hAnsi="Times New Roman" w:cs="Times New Roman"/>
          <w:sz w:val="24"/>
        </w:rPr>
        <w:t>degradation and use that information to modify current policy. This is one of the strongest advanced features of the project.</w:t>
      </w:r>
    </w:p>
    <w:p w:rsidR="00F350CE" w:rsidRDefault="008914CB">
      <w:pPr>
        <w:jc w:val="center"/>
        <w:rPr>
          <w:rFonts w:ascii="Times New Roman" w:eastAsia="Times New Roman" w:hAnsi="Times New Roman" w:cs="Times New Roman"/>
          <w:b/>
          <w:sz w:val="36"/>
        </w:rPr>
      </w:pPr>
      <w:r>
        <w:rPr>
          <w:rFonts w:ascii="Times New Roman" w:hAnsi="Times New Roman" w:cs="Times New Roman"/>
          <w:sz w:val="24"/>
        </w:rPr>
        <w:t>Chapter 11</w:t>
      </w:r>
    </w:p>
    <w:p w:rsidR="00F350CE" w:rsidRDefault="008914CB">
      <w:pPr>
        <w:jc w:val="center"/>
      </w:pPr>
      <w:r>
        <w:rPr>
          <w:rFonts w:ascii="Times New Roman" w:eastAsia="Times New Roman" w:hAnsi="Times New Roman" w:cs="Times New Roman"/>
          <w:b/>
          <w:sz w:val="36"/>
        </w:rPr>
        <w:t xml:space="preserve">Electro-Thermal Protection and Fast </w:t>
      </w:r>
      <w:proofErr w:type="spellStart"/>
      <w:r>
        <w:rPr>
          <w:rFonts w:ascii="Times New Roman" w:eastAsia="Times New Roman" w:hAnsi="Times New Roman" w:cs="Times New Roman"/>
          <w:b/>
          <w:sz w:val="36"/>
        </w:rPr>
        <w:t>Derating</w:t>
      </w:r>
      <w:proofErr w:type="spellEnd"/>
    </w:p>
    <w:p w:rsidR="00F350CE" w:rsidRDefault="008914CB">
      <w:pPr>
        <w:spacing w:before="240" w:after="160"/>
      </w:pPr>
      <w:r>
        <w:rPr>
          <w:rFonts w:ascii="Times New Roman" w:eastAsia="Times New Roman" w:hAnsi="Times New Roman" w:cs="Times New Roman"/>
          <w:b/>
          <w:sz w:val="28"/>
        </w:rPr>
        <w:t>9.1 Objective</w:t>
      </w:r>
    </w:p>
    <w:p w:rsidR="00F350CE" w:rsidRDefault="008914CB">
      <w:pPr>
        <w:spacing w:line="360" w:lineRule="auto"/>
        <w:jc w:val="both"/>
      </w:pPr>
      <w:r>
        <w:rPr>
          <w:rFonts w:ascii="Times New Roman" w:eastAsia="Times New Roman" w:hAnsi="Times New Roman" w:cs="Times New Roman"/>
          <w:sz w:val="24"/>
        </w:rPr>
        <w:t xml:space="preserve">The objective of the electro-thermal protection layer is to </w:t>
      </w:r>
      <w:r>
        <w:rPr>
          <w:rFonts w:ascii="Times New Roman" w:eastAsia="Times New Roman" w:hAnsi="Times New Roman" w:cs="Times New Roman"/>
          <w:sz w:val="24"/>
        </w:rPr>
        <w:t xml:space="preserve">reduce current before the battery reaches a severe thermal state. A threshold-only design waits for absolute temperature to exceed a limit. The proposed design uses thermal stress, </w:t>
      </w:r>
      <w:proofErr w:type="spellStart"/>
      <w:r>
        <w:rPr>
          <w:rFonts w:ascii="Times New Roman" w:eastAsia="Times New Roman" w:hAnsi="Times New Roman" w:cs="Times New Roman"/>
          <w:sz w:val="24"/>
        </w:rPr>
        <w:t>dT</w:t>
      </w:r>
      <w:proofErr w:type="spell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dt</w:t>
      </w:r>
      <w:proofErr w:type="spellEnd"/>
      <w:r>
        <w:rPr>
          <w:rFonts w:ascii="Times New Roman" w:eastAsia="Times New Roman" w:hAnsi="Times New Roman" w:cs="Times New Roman"/>
          <w:sz w:val="24"/>
        </w:rPr>
        <w:t>, and charge-limit scaling to reduce current earlier.</w:t>
      </w:r>
    </w:p>
    <w:p w:rsidR="00F350CE" w:rsidRDefault="008914CB">
      <w:pPr>
        <w:spacing w:before="240" w:after="160"/>
      </w:pPr>
      <w:r>
        <w:rPr>
          <w:rFonts w:ascii="Times New Roman" w:eastAsia="Times New Roman" w:hAnsi="Times New Roman" w:cs="Times New Roman"/>
          <w:b/>
          <w:sz w:val="28"/>
        </w:rPr>
        <w:t>9.2 Thermal Stre</w:t>
      </w:r>
      <w:r>
        <w:rPr>
          <w:rFonts w:ascii="Times New Roman" w:eastAsia="Times New Roman" w:hAnsi="Times New Roman" w:cs="Times New Roman"/>
          <w:b/>
          <w:sz w:val="28"/>
        </w:rPr>
        <w:t>ss and Current Scaling</w:t>
      </w:r>
    </w:p>
    <w:p w:rsidR="00F350CE" w:rsidRDefault="008914CB">
      <w:pPr>
        <w:spacing w:line="360" w:lineRule="auto"/>
        <w:jc w:val="both"/>
      </w:pPr>
      <w:r>
        <w:rPr>
          <w:rFonts w:ascii="Times New Roman" w:eastAsia="Times New Roman" w:hAnsi="Times New Roman" w:cs="Times New Roman"/>
          <w:sz w:val="24"/>
        </w:rPr>
        <w:lastRenderedPageBreak/>
        <w:t>Thermal stress is computed as a normalized variable based on cell temperature. Age stress is computed from R0eff. The combined stress is used to produce an advanced current scale. The final current command is selected from charge-lim</w:t>
      </w:r>
      <w:r>
        <w:rPr>
          <w:rFonts w:ascii="Times New Roman" w:eastAsia="Times New Roman" w:hAnsi="Times New Roman" w:cs="Times New Roman"/>
          <w:sz w:val="24"/>
        </w:rPr>
        <w:t>it scale, age scale, and advanced stress scale while also respecting measurement trust.</w:t>
      </w:r>
    </w:p>
    <w:p w:rsidR="00F350CE" w:rsidRDefault="008914CB">
      <w:pPr>
        <w:spacing w:after="120"/>
        <w:jc w:val="center"/>
      </w:pPr>
      <w:r>
        <w:rPr>
          <w:rFonts w:ascii="Times New Roman" w:eastAsia="Times New Roman" w:hAnsi="Times New Roman" w:cs="Times New Roman"/>
          <w:i/>
          <w:sz w:val="24"/>
        </w:rPr>
        <w:t xml:space="preserve">THERM_STRESS = </w:t>
      </w:r>
      <w:proofErr w:type="gramStart"/>
      <w:r>
        <w:rPr>
          <w:rFonts w:ascii="Times New Roman" w:eastAsia="Times New Roman" w:hAnsi="Times New Roman" w:cs="Times New Roman"/>
          <w:i/>
          <w:sz w:val="24"/>
        </w:rPr>
        <w:t>limit(</w:t>
      </w:r>
      <w:proofErr w:type="gramEnd"/>
      <w:r>
        <w:rPr>
          <w:rFonts w:ascii="Times New Roman" w:eastAsia="Times New Roman" w:hAnsi="Times New Roman" w:cs="Times New Roman"/>
          <w:i/>
          <w:sz w:val="24"/>
        </w:rPr>
        <w:t>(</w:t>
      </w:r>
      <w:proofErr w:type="spellStart"/>
      <w:r>
        <w:rPr>
          <w:rFonts w:ascii="Times New Roman" w:eastAsia="Times New Roman" w:hAnsi="Times New Roman" w:cs="Times New Roman"/>
          <w:i/>
          <w:sz w:val="24"/>
        </w:rPr>
        <w:t>Tcell_abs</w:t>
      </w:r>
      <w:proofErr w:type="spellEnd"/>
      <w:r>
        <w:rPr>
          <w:rFonts w:ascii="Times New Roman" w:eastAsia="Times New Roman" w:hAnsi="Times New Roman" w:cs="Times New Roman"/>
          <w:i/>
          <w:sz w:val="24"/>
        </w:rPr>
        <w:t xml:space="preserve"> - 35) / 20, 0, 1)</w:t>
      </w:r>
    </w:p>
    <w:p w:rsidR="00F350CE" w:rsidRDefault="008914CB">
      <w:pPr>
        <w:spacing w:after="120"/>
        <w:jc w:val="center"/>
      </w:pPr>
      <w:r>
        <w:rPr>
          <w:rFonts w:ascii="Times New Roman" w:eastAsia="Times New Roman" w:hAnsi="Times New Roman" w:cs="Times New Roman"/>
          <w:i/>
          <w:sz w:val="24"/>
        </w:rPr>
        <w:t xml:space="preserve">RISK_SCORE = </w:t>
      </w:r>
      <w:proofErr w:type="gramStart"/>
      <w:r>
        <w:rPr>
          <w:rFonts w:ascii="Times New Roman" w:eastAsia="Times New Roman" w:hAnsi="Times New Roman" w:cs="Times New Roman"/>
          <w:i/>
          <w:sz w:val="24"/>
        </w:rPr>
        <w:t>limit(</w:t>
      </w:r>
      <w:proofErr w:type="gramEnd"/>
      <w:r>
        <w:rPr>
          <w:rFonts w:ascii="Times New Roman" w:eastAsia="Times New Roman" w:hAnsi="Times New Roman" w:cs="Times New Roman"/>
          <w:i/>
          <w:sz w:val="24"/>
        </w:rPr>
        <w:t>0.6 THERM_STRESS + 0.4 AGE_STRESS, 0, 1)</w:t>
      </w:r>
    </w:p>
    <w:p w:rsidR="00F350CE" w:rsidRDefault="008914CB">
      <w:pPr>
        <w:spacing w:after="120"/>
        <w:jc w:val="center"/>
      </w:pPr>
      <w:r>
        <w:rPr>
          <w:rFonts w:ascii="Times New Roman" w:eastAsia="Times New Roman" w:hAnsi="Times New Roman" w:cs="Times New Roman"/>
          <w:i/>
          <w:sz w:val="24"/>
        </w:rPr>
        <w:t xml:space="preserve">HEALTH_SCORE = </w:t>
      </w:r>
      <w:proofErr w:type="gramStart"/>
      <w:r>
        <w:rPr>
          <w:rFonts w:ascii="Times New Roman" w:eastAsia="Times New Roman" w:hAnsi="Times New Roman" w:cs="Times New Roman"/>
          <w:i/>
          <w:sz w:val="24"/>
        </w:rPr>
        <w:t>limit(</w:t>
      </w:r>
      <w:proofErr w:type="gramEnd"/>
      <w:r>
        <w:rPr>
          <w:rFonts w:ascii="Times New Roman" w:eastAsia="Times New Roman" w:hAnsi="Times New Roman" w:cs="Times New Roman"/>
          <w:i/>
          <w:sz w:val="24"/>
        </w:rPr>
        <w:t>1 - RISK_SCORE, 0, 1)</w:t>
      </w:r>
    </w:p>
    <w:p w:rsidR="00F350CE" w:rsidRDefault="008914CB">
      <w:pPr>
        <w:spacing w:before="240" w:after="160"/>
      </w:pPr>
      <w:r>
        <w:rPr>
          <w:rFonts w:ascii="Times New Roman" w:eastAsia="Times New Roman" w:hAnsi="Times New Roman" w:cs="Times New Roman"/>
          <w:b/>
          <w:sz w:val="28"/>
        </w:rPr>
        <w:t>9.3 Case 2: The</w:t>
      </w:r>
      <w:r>
        <w:rPr>
          <w:rFonts w:ascii="Times New Roman" w:eastAsia="Times New Roman" w:hAnsi="Times New Roman" w:cs="Times New Roman"/>
          <w:b/>
          <w:sz w:val="28"/>
        </w:rPr>
        <w:t xml:space="preserve">rmal </w:t>
      </w:r>
      <w:proofErr w:type="spellStart"/>
      <w:r>
        <w:rPr>
          <w:rFonts w:ascii="Times New Roman" w:eastAsia="Times New Roman" w:hAnsi="Times New Roman" w:cs="Times New Roman"/>
          <w:b/>
          <w:sz w:val="28"/>
        </w:rPr>
        <w:t>Derating</w:t>
      </w:r>
      <w:proofErr w:type="spellEnd"/>
    </w:p>
    <w:p w:rsidR="00F350CE" w:rsidRDefault="008914CB">
      <w:pPr>
        <w:spacing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Case 2 represents thermal stress with degraded cooling conditions but without immediate runaway. The system detects rising thermal stress and applies current </w:t>
      </w:r>
      <w:proofErr w:type="spellStart"/>
      <w:r>
        <w:rPr>
          <w:rFonts w:ascii="Times New Roman" w:eastAsia="Times New Roman" w:hAnsi="Times New Roman" w:cs="Times New Roman"/>
          <w:sz w:val="24"/>
        </w:rPr>
        <w:t>derating</w:t>
      </w:r>
      <w:proofErr w:type="spellEnd"/>
      <w:r>
        <w:rPr>
          <w:rFonts w:ascii="Times New Roman" w:eastAsia="Times New Roman" w:hAnsi="Times New Roman" w:cs="Times New Roman"/>
          <w:sz w:val="24"/>
        </w:rPr>
        <w:t xml:space="preserve"> rather than forcing immediate shutdown. This is important because EV system</w:t>
      </w:r>
      <w:r>
        <w:rPr>
          <w:rFonts w:ascii="Times New Roman" w:eastAsia="Times New Roman" w:hAnsi="Times New Roman" w:cs="Times New Roman"/>
          <w:sz w:val="24"/>
        </w:rPr>
        <w:t xml:space="preserve">s should avoid unnecessary pack disconnection when controlled </w:t>
      </w:r>
      <w:proofErr w:type="spellStart"/>
      <w:r>
        <w:rPr>
          <w:rFonts w:ascii="Times New Roman" w:eastAsia="Times New Roman" w:hAnsi="Times New Roman" w:cs="Times New Roman"/>
          <w:sz w:val="24"/>
        </w:rPr>
        <w:t>derating</w:t>
      </w:r>
      <w:proofErr w:type="spellEnd"/>
      <w:r>
        <w:rPr>
          <w:rFonts w:ascii="Times New Roman" w:eastAsia="Times New Roman" w:hAnsi="Times New Roman" w:cs="Times New Roman"/>
          <w:sz w:val="24"/>
        </w:rPr>
        <w:t xml:space="preserve"> is sufficient.</w:t>
      </w:r>
    </w:p>
    <w:p w:rsidR="00F350CE" w:rsidRDefault="008914CB">
      <w:pPr>
        <w:spacing w:line="360" w:lineRule="auto"/>
        <w:jc w:val="center"/>
      </w:pPr>
      <w:r>
        <w:rPr>
          <w:noProof/>
          <w:lang w:val="en-IN" w:eastAsia="en-IN"/>
          <w14:ligatures w14:val="standardContextual"/>
        </w:rPr>
        <w:lastRenderedPageBreak/>
        <w:drawing>
          <wp:inline distT="0" distB="0" distL="0" distR="0">
            <wp:extent cx="5669280" cy="5227320"/>
            <wp:effectExtent l="0" t="0" r="762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19"/>
                    <a:stretch>
                      <a:fillRect/>
                    </a:stretch>
                  </pic:blipFill>
                  <pic:spPr>
                    <a:xfrm>
                      <a:off x="0" y="0"/>
                      <a:ext cx="5669280" cy="5227320"/>
                    </a:xfrm>
                    <a:prstGeom prst="rect">
                      <a:avLst/>
                    </a:prstGeom>
                  </pic:spPr>
                </pic:pic>
              </a:graphicData>
            </a:graphic>
          </wp:inline>
        </w:drawing>
      </w:r>
    </w:p>
    <w:p w:rsidR="00F350CE" w:rsidRDefault="008914CB">
      <w:pPr>
        <w:spacing w:after="240"/>
        <w:jc w:val="center"/>
      </w:pPr>
      <w:r>
        <w:rPr>
          <w:rFonts w:ascii="Times New Roman" w:eastAsia="Times New Roman" w:hAnsi="Times New Roman" w:cs="Times New Roman"/>
          <w:i/>
        </w:rPr>
        <w:t xml:space="preserve">Figure 9.1: Case 2 thermal </w:t>
      </w:r>
      <w:proofErr w:type="spellStart"/>
      <w:r>
        <w:rPr>
          <w:rFonts w:ascii="Times New Roman" w:eastAsia="Times New Roman" w:hAnsi="Times New Roman" w:cs="Times New Roman"/>
          <w:i/>
        </w:rPr>
        <w:t>derating</w:t>
      </w:r>
      <w:proofErr w:type="spellEnd"/>
      <w:r>
        <w:rPr>
          <w:rFonts w:ascii="Times New Roman" w:eastAsia="Times New Roman" w:hAnsi="Times New Roman" w:cs="Times New Roman"/>
          <w:i/>
        </w:rPr>
        <w:t xml:space="preserve"> showing current reduction, </w:t>
      </w:r>
      <w:proofErr w:type="spellStart"/>
      <w:r>
        <w:rPr>
          <w:rFonts w:ascii="Times New Roman" w:eastAsia="Times New Roman" w:hAnsi="Times New Roman" w:cs="Times New Roman"/>
          <w:i/>
        </w:rPr>
        <w:t>dT</w:t>
      </w:r>
      <w:proofErr w:type="spellEnd"/>
      <w:r>
        <w:rPr>
          <w:rFonts w:ascii="Times New Roman" w:eastAsia="Times New Roman" w:hAnsi="Times New Roman" w:cs="Times New Roman"/>
          <w:i/>
        </w:rPr>
        <w:t>/</w:t>
      </w:r>
      <w:proofErr w:type="spellStart"/>
      <w:r>
        <w:rPr>
          <w:rFonts w:ascii="Times New Roman" w:eastAsia="Times New Roman" w:hAnsi="Times New Roman" w:cs="Times New Roman"/>
          <w:i/>
        </w:rPr>
        <w:t>dt</w:t>
      </w:r>
      <w:proofErr w:type="spellEnd"/>
      <w:r>
        <w:rPr>
          <w:rFonts w:ascii="Times New Roman" w:eastAsia="Times New Roman" w:hAnsi="Times New Roman" w:cs="Times New Roman"/>
          <w:i/>
        </w:rPr>
        <w:t xml:space="preserve"> moderation, and no-</w:t>
      </w:r>
      <w:proofErr w:type="spellStart"/>
      <w:r>
        <w:rPr>
          <w:rFonts w:ascii="Times New Roman" w:eastAsia="Times New Roman" w:hAnsi="Times New Roman" w:cs="Times New Roman"/>
          <w:i/>
        </w:rPr>
        <w:t>derate</w:t>
      </w:r>
      <w:proofErr w:type="spellEnd"/>
      <w:r>
        <w:rPr>
          <w:rFonts w:ascii="Times New Roman" w:eastAsia="Times New Roman" w:hAnsi="Times New Roman" w:cs="Times New Roman"/>
          <w:i/>
        </w:rPr>
        <w:t xml:space="preserve"> comparison.</w:t>
      </w:r>
    </w:p>
    <w:p w:rsidR="00F350CE" w:rsidRDefault="008914CB">
      <w:pPr>
        <w:spacing w:before="240" w:after="160"/>
      </w:pPr>
      <w:r>
        <w:rPr>
          <w:rFonts w:ascii="Times New Roman" w:eastAsia="Times New Roman" w:hAnsi="Times New Roman" w:cs="Times New Roman"/>
          <w:b/>
          <w:sz w:val="28"/>
        </w:rPr>
        <w:t>9.4 Quantitative Result</w:t>
      </w:r>
    </w:p>
    <w:p w:rsidR="00F350CE" w:rsidRDefault="008914CB">
      <w:pPr>
        <w:spacing w:after="120"/>
        <w:jc w:val="center"/>
      </w:pPr>
      <w:r>
        <w:rPr>
          <w:rFonts w:ascii="Times New Roman" w:hAnsi="Times New Roman" w:cs="Times New Roman"/>
          <w:b/>
          <w:sz w:val="24"/>
          <w:szCs w:val="24"/>
        </w:rPr>
        <w:t xml:space="preserve">Table 9.1: Thermal </w:t>
      </w:r>
      <w:proofErr w:type="spellStart"/>
      <w:r>
        <w:rPr>
          <w:rFonts w:ascii="Times New Roman" w:hAnsi="Times New Roman" w:cs="Times New Roman"/>
          <w:b/>
          <w:sz w:val="24"/>
          <w:szCs w:val="24"/>
        </w:rPr>
        <w:t>derating</w:t>
      </w:r>
      <w:proofErr w:type="spellEnd"/>
      <w:r>
        <w:rPr>
          <w:rFonts w:ascii="Times New Roman" w:hAnsi="Times New Roman" w:cs="Times New Roman"/>
          <w:b/>
          <w:sz w:val="24"/>
          <w:szCs w:val="24"/>
        </w:rPr>
        <w:t xml:space="preserve"> quantitat</w:t>
      </w:r>
      <w:r>
        <w:rPr>
          <w:rFonts w:ascii="Times New Roman" w:hAnsi="Times New Roman" w:cs="Times New Roman"/>
          <w:b/>
          <w:sz w:val="24"/>
          <w:szCs w:val="24"/>
        </w:rPr>
        <w:t>ive results.</w:t>
      </w:r>
    </w:p>
    <w:tbl>
      <w:tblPr>
        <w:tblW w:w="0" w:type="auto"/>
        <w:tblLayout w:type="fixed"/>
        <w:tblLook w:val="04A0" w:firstRow="1" w:lastRow="0" w:firstColumn="1" w:lastColumn="0" w:noHBand="0" w:noVBand="1"/>
      </w:tblPr>
      <w:tblGrid>
        <w:gridCol w:w="3168"/>
        <w:gridCol w:w="2304"/>
        <w:gridCol w:w="3888"/>
      </w:tblGrid>
      <w:tr w:rsidR="00F350CE">
        <w:tc>
          <w:tcPr>
            <w:tcW w:w="3168" w:type="dxa"/>
            <w:tcBorders>
              <w:top w:val="single" w:sz="4" w:space="0" w:color="000000"/>
              <w:left w:val="single" w:sz="4" w:space="0" w:color="000000"/>
              <w:bottom w:val="single" w:sz="4" w:space="0" w:color="000000"/>
              <w:right w:val="single" w:sz="4" w:space="0" w:color="000000"/>
            </w:tcBorders>
            <w:shd w:val="clear" w:color="auto" w:fill="D9D9D9"/>
          </w:tcPr>
          <w:p w:rsidR="00F350CE" w:rsidRDefault="008914CB">
            <w:pPr>
              <w:jc w:val="center"/>
            </w:pPr>
            <w:r>
              <w:rPr>
                <w:rFonts w:ascii="Times New Roman" w:eastAsia="Times New Roman" w:hAnsi="Times New Roman" w:cs="Times New Roman"/>
                <w:b/>
              </w:rPr>
              <w:t>Parameter</w:t>
            </w:r>
          </w:p>
        </w:tc>
        <w:tc>
          <w:tcPr>
            <w:tcW w:w="2304" w:type="dxa"/>
            <w:tcBorders>
              <w:top w:val="single" w:sz="4" w:space="0" w:color="000000"/>
              <w:left w:val="single" w:sz="4" w:space="0" w:color="000000"/>
              <w:bottom w:val="single" w:sz="4" w:space="0" w:color="000000"/>
              <w:right w:val="single" w:sz="4" w:space="0" w:color="000000"/>
            </w:tcBorders>
            <w:shd w:val="clear" w:color="auto" w:fill="D9D9D9"/>
          </w:tcPr>
          <w:p w:rsidR="00F350CE" w:rsidRDefault="008914CB">
            <w:pPr>
              <w:jc w:val="center"/>
            </w:pPr>
            <w:r>
              <w:rPr>
                <w:rFonts w:ascii="Times New Roman" w:eastAsia="Times New Roman" w:hAnsi="Times New Roman" w:cs="Times New Roman"/>
                <w:b/>
              </w:rPr>
              <w:t>Observed Result</w:t>
            </w:r>
          </w:p>
        </w:tc>
        <w:tc>
          <w:tcPr>
            <w:tcW w:w="3888" w:type="dxa"/>
            <w:tcBorders>
              <w:top w:val="single" w:sz="4" w:space="0" w:color="000000"/>
              <w:left w:val="single" w:sz="4" w:space="0" w:color="000000"/>
              <w:bottom w:val="single" w:sz="4" w:space="0" w:color="000000"/>
              <w:right w:val="single" w:sz="4" w:space="0" w:color="000000"/>
            </w:tcBorders>
            <w:shd w:val="clear" w:color="auto" w:fill="D9D9D9"/>
          </w:tcPr>
          <w:p w:rsidR="00F350CE" w:rsidRDefault="008914CB">
            <w:pPr>
              <w:jc w:val="center"/>
            </w:pPr>
            <w:r>
              <w:rPr>
                <w:rFonts w:ascii="Times New Roman" w:eastAsia="Times New Roman" w:hAnsi="Times New Roman" w:cs="Times New Roman"/>
                <w:b/>
              </w:rPr>
              <w:t>Engineering Meaning</w:t>
            </w:r>
          </w:p>
        </w:tc>
      </w:tr>
      <w:tr w:rsidR="00F350CE">
        <w:tc>
          <w:tcPr>
            <w:tcW w:w="3168"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Warning window</w:t>
            </w:r>
          </w:p>
        </w:tc>
        <w:tc>
          <w:tcPr>
            <w:tcW w:w="2304"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179.14 s</w:t>
            </w:r>
          </w:p>
        </w:tc>
        <w:tc>
          <w:tcPr>
            <w:tcW w:w="3888"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 xml:space="preserve">Time available before </w:t>
            </w:r>
            <w:proofErr w:type="spellStart"/>
            <w:r>
              <w:rPr>
                <w:rFonts w:ascii="Times New Roman" w:eastAsia="Times New Roman" w:hAnsi="Times New Roman" w:cs="Times New Roman"/>
              </w:rPr>
              <w:t>derating</w:t>
            </w:r>
            <w:proofErr w:type="spellEnd"/>
            <w:r>
              <w:rPr>
                <w:rFonts w:ascii="Times New Roman" w:eastAsia="Times New Roman" w:hAnsi="Times New Roman" w:cs="Times New Roman"/>
              </w:rPr>
              <w:t xml:space="preserve"> action</w:t>
            </w:r>
          </w:p>
        </w:tc>
      </w:tr>
      <w:tr w:rsidR="00F350CE">
        <w:tc>
          <w:tcPr>
            <w:tcW w:w="3168"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Current reduction</w:t>
            </w:r>
          </w:p>
        </w:tc>
        <w:tc>
          <w:tcPr>
            <w:tcW w:w="2304"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17.48%</w:t>
            </w:r>
          </w:p>
        </w:tc>
        <w:tc>
          <w:tcPr>
            <w:tcW w:w="3888"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 xml:space="preserve">Reduction in current command after </w:t>
            </w:r>
            <w:proofErr w:type="spellStart"/>
            <w:r>
              <w:rPr>
                <w:rFonts w:ascii="Times New Roman" w:eastAsia="Times New Roman" w:hAnsi="Times New Roman" w:cs="Times New Roman"/>
              </w:rPr>
              <w:t>derating</w:t>
            </w:r>
            <w:proofErr w:type="spellEnd"/>
          </w:p>
        </w:tc>
      </w:tr>
      <w:tr w:rsidR="00F350CE">
        <w:tc>
          <w:tcPr>
            <w:tcW w:w="3168"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I^2 thermal drive reduction</w:t>
            </w:r>
          </w:p>
        </w:tc>
        <w:tc>
          <w:tcPr>
            <w:tcW w:w="2304"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31.75%</w:t>
            </w:r>
          </w:p>
        </w:tc>
        <w:tc>
          <w:tcPr>
            <w:tcW w:w="3888"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 xml:space="preserve">Reduction in Joule-heating </w:t>
            </w:r>
            <w:r>
              <w:rPr>
                <w:rFonts w:ascii="Times New Roman" w:eastAsia="Times New Roman" w:hAnsi="Times New Roman" w:cs="Times New Roman"/>
              </w:rPr>
              <w:t>driver</w:t>
            </w:r>
          </w:p>
        </w:tc>
      </w:tr>
      <w:tr w:rsidR="00F350CE">
        <w:tc>
          <w:tcPr>
            <w:tcW w:w="3168" w:type="dxa"/>
            <w:tcBorders>
              <w:top w:val="single" w:sz="4" w:space="0" w:color="000000"/>
              <w:left w:val="single" w:sz="4" w:space="0" w:color="000000"/>
              <w:bottom w:val="single" w:sz="4" w:space="0" w:color="000000"/>
              <w:right w:val="single" w:sz="4" w:space="0" w:color="000000"/>
            </w:tcBorders>
          </w:tcPr>
          <w:p w:rsidR="00F350CE" w:rsidRDefault="008914CB">
            <w:proofErr w:type="spellStart"/>
            <w:r>
              <w:rPr>
                <w:rFonts w:ascii="Times New Roman" w:eastAsia="Times New Roman" w:hAnsi="Times New Roman" w:cs="Times New Roman"/>
              </w:rPr>
              <w:t>dT</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dt</w:t>
            </w:r>
            <w:proofErr w:type="spellEnd"/>
            <w:r>
              <w:rPr>
                <w:rFonts w:ascii="Times New Roman" w:eastAsia="Times New Roman" w:hAnsi="Times New Roman" w:cs="Times New Roman"/>
              </w:rPr>
              <w:t xml:space="preserve"> reduction</w:t>
            </w:r>
          </w:p>
        </w:tc>
        <w:tc>
          <w:tcPr>
            <w:tcW w:w="2304"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67.07%</w:t>
            </w:r>
          </w:p>
        </w:tc>
        <w:tc>
          <w:tcPr>
            <w:tcW w:w="3888"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Strong suppression of thermal acceleration</w:t>
            </w:r>
          </w:p>
        </w:tc>
      </w:tr>
      <w:tr w:rsidR="00F350CE">
        <w:tc>
          <w:tcPr>
            <w:tcW w:w="3168"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lastRenderedPageBreak/>
              <w:t>Temperature rise benefit</w:t>
            </w:r>
          </w:p>
        </w:tc>
        <w:tc>
          <w:tcPr>
            <w:tcW w:w="2304"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64.00%</w:t>
            </w:r>
          </w:p>
        </w:tc>
        <w:tc>
          <w:tcPr>
            <w:tcW w:w="3888"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Lower temperature growth vs no-</w:t>
            </w:r>
            <w:proofErr w:type="spellStart"/>
            <w:r>
              <w:rPr>
                <w:rFonts w:ascii="Times New Roman" w:eastAsia="Times New Roman" w:hAnsi="Times New Roman" w:cs="Times New Roman"/>
              </w:rPr>
              <w:t>derate</w:t>
            </w:r>
            <w:proofErr w:type="spellEnd"/>
            <w:r>
              <w:rPr>
                <w:rFonts w:ascii="Times New Roman" w:eastAsia="Times New Roman" w:hAnsi="Times New Roman" w:cs="Times New Roman"/>
              </w:rPr>
              <w:t xml:space="preserve"> proxy</w:t>
            </w:r>
          </w:p>
        </w:tc>
      </w:tr>
    </w:tbl>
    <w:p w:rsidR="00F350CE" w:rsidRDefault="00F350CE">
      <w:pPr>
        <w:spacing w:after="120"/>
      </w:pPr>
    </w:p>
    <w:p w:rsidR="00F350CE" w:rsidRDefault="008914CB">
      <w:pPr>
        <w:spacing w:before="240" w:after="160"/>
      </w:pPr>
      <w:r>
        <w:rPr>
          <w:rFonts w:ascii="Times New Roman" w:eastAsia="Times New Roman" w:hAnsi="Times New Roman" w:cs="Times New Roman"/>
          <w:b/>
          <w:sz w:val="28"/>
        </w:rPr>
        <w:t>9.5 Significance</w:t>
      </w:r>
    </w:p>
    <w:p w:rsidR="00F350CE" w:rsidRDefault="008914CB">
      <w:pPr>
        <w:spacing w:line="360" w:lineRule="auto"/>
        <w:jc w:val="both"/>
      </w:pPr>
      <w:r>
        <w:rPr>
          <w:rFonts w:ascii="Times New Roman" w:eastAsia="Times New Roman" w:hAnsi="Times New Roman" w:cs="Times New Roman"/>
          <w:sz w:val="24"/>
        </w:rPr>
        <w:t xml:space="preserve">The thermal </w:t>
      </w:r>
      <w:proofErr w:type="spellStart"/>
      <w:r>
        <w:rPr>
          <w:rFonts w:ascii="Times New Roman" w:eastAsia="Times New Roman" w:hAnsi="Times New Roman" w:cs="Times New Roman"/>
          <w:sz w:val="24"/>
        </w:rPr>
        <w:t>derating</w:t>
      </w:r>
      <w:proofErr w:type="spellEnd"/>
      <w:r>
        <w:rPr>
          <w:rFonts w:ascii="Times New Roman" w:eastAsia="Times New Roman" w:hAnsi="Times New Roman" w:cs="Times New Roman"/>
          <w:sz w:val="24"/>
        </w:rPr>
        <w:t xml:space="preserve"> result proves that the controller does not wait passively for </w:t>
      </w:r>
      <w:r>
        <w:rPr>
          <w:rFonts w:ascii="Times New Roman" w:eastAsia="Times New Roman" w:hAnsi="Times New Roman" w:cs="Times New Roman"/>
          <w:sz w:val="24"/>
        </w:rPr>
        <w:t xml:space="preserve">shutdown. It uses an intermediate operating state that lowers stress while maintaining operation. This is closer to real EV safety behavior where power </w:t>
      </w:r>
      <w:proofErr w:type="spellStart"/>
      <w:r>
        <w:rPr>
          <w:rFonts w:ascii="Times New Roman" w:eastAsia="Times New Roman" w:hAnsi="Times New Roman" w:cs="Times New Roman"/>
          <w:sz w:val="24"/>
        </w:rPr>
        <w:t>derating</w:t>
      </w:r>
      <w:proofErr w:type="spellEnd"/>
      <w:r>
        <w:rPr>
          <w:rFonts w:ascii="Times New Roman" w:eastAsia="Times New Roman" w:hAnsi="Times New Roman" w:cs="Times New Roman"/>
          <w:sz w:val="24"/>
        </w:rPr>
        <w:t xml:space="preserve"> is preferred before hard isolation.</w:t>
      </w:r>
    </w:p>
    <w:p w:rsidR="00F350CE" w:rsidRDefault="008914CB">
      <w:r>
        <w:br w:type="page"/>
      </w:r>
    </w:p>
    <w:p w:rsidR="00F350CE" w:rsidRDefault="008914CB">
      <w:pPr>
        <w:spacing w:before="240" w:after="360"/>
        <w:jc w:val="center"/>
        <w:rPr>
          <w:rFonts w:ascii="Times New Roman" w:eastAsia="Times New Roman" w:hAnsi="Times New Roman" w:cs="Times New Roman"/>
          <w:b/>
          <w:sz w:val="36"/>
        </w:rPr>
      </w:pPr>
      <w:r>
        <w:rPr>
          <w:rFonts w:ascii="Times New Roman" w:hAnsi="Times New Roman" w:cs="Times New Roman"/>
          <w:sz w:val="24"/>
        </w:rPr>
        <w:lastRenderedPageBreak/>
        <w:t>Chapter 12</w:t>
      </w:r>
    </w:p>
    <w:p w:rsidR="00F350CE" w:rsidRDefault="008914CB">
      <w:pPr>
        <w:spacing w:before="240" w:after="360"/>
        <w:jc w:val="center"/>
      </w:pPr>
      <w:r>
        <w:rPr>
          <w:rFonts w:ascii="Times New Roman" w:eastAsia="Times New Roman" w:hAnsi="Times New Roman" w:cs="Times New Roman"/>
          <w:b/>
          <w:sz w:val="36"/>
        </w:rPr>
        <w:t>Aging-Aware Policy and Health Scoring</w:t>
      </w:r>
    </w:p>
    <w:p w:rsidR="00F350CE" w:rsidRDefault="008914CB">
      <w:pPr>
        <w:spacing w:before="240" w:after="160"/>
      </w:pPr>
      <w:r>
        <w:rPr>
          <w:rFonts w:ascii="Times New Roman" w:eastAsia="Times New Roman" w:hAnsi="Times New Roman" w:cs="Times New Roman"/>
          <w:b/>
          <w:sz w:val="28"/>
        </w:rPr>
        <w:t>10.1 Obj</w:t>
      </w:r>
      <w:r>
        <w:rPr>
          <w:rFonts w:ascii="Times New Roman" w:eastAsia="Times New Roman" w:hAnsi="Times New Roman" w:cs="Times New Roman"/>
          <w:b/>
          <w:sz w:val="28"/>
        </w:rPr>
        <w:t>ective</w:t>
      </w:r>
    </w:p>
    <w:p w:rsidR="00F350CE" w:rsidRDefault="008914CB">
      <w:pPr>
        <w:spacing w:line="360" w:lineRule="auto"/>
        <w:jc w:val="both"/>
      </w:pPr>
      <w:r>
        <w:rPr>
          <w:rFonts w:ascii="Times New Roman" w:eastAsia="Times New Roman" w:hAnsi="Times New Roman" w:cs="Times New Roman"/>
          <w:sz w:val="24"/>
        </w:rPr>
        <w:t>The objective of the aging-aware policy is to adapt allowable current based on battery health. A fixed current limit is unsafe because a degraded battery has higher internal resistance and generates more heat under the same current. The design there</w:t>
      </w:r>
      <w:r>
        <w:rPr>
          <w:rFonts w:ascii="Times New Roman" w:eastAsia="Times New Roman" w:hAnsi="Times New Roman" w:cs="Times New Roman"/>
          <w:sz w:val="24"/>
        </w:rPr>
        <w:t>fore uses R0eff, age stress, risk score, and health score to govern charging current.</w:t>
      </w:r>
    </w:p>
    <w:p w:rsidR="00F350CE" w:rsidRDefault="008914CB">
      <w:pPr>
        <w:spacing w:before="240" w:after="160"/>
      </w:pPr>
      <w:r>
        <w:rPr>
          <w:rFonts w:ascii="Times New Roman" w:eastAsia="Times New Roman" w:hAnsi="Times New Roman" w:cs="Times New Roman"/>
          <w:b/>
          <w:sz w:val="28"/>
        </w:rPr>
        <w:t>10.2 R0eff and Age Stress</w:t>
      </w:r>
    </w:p>
    <w:p w:rsidR="00F350CE" w:rsidRDefault="008914CB">
      <w:pPr>
        <w:spacing w:line="360" w:lineRule="auto"/>
        <w:jc w:val="both"/>
      </w:pPr>
      <w:r>
        <w:rPr>
          <w:rFonts w:ascii="Times New Roman" w:eastAsia="Times New Roman" w:hAnsi="Times New Roman" w:cs="Times New Roman"/>
          <w:sz w:val="24"/>
        </w:rPr>
        <w:t>R0eff is modeled as a function of base resistance, temperature, SOC, and aging factor. The age stress variable maps R0eff into a normalized degr</w:t>
      </w:r>
      <w:r>
        <w:rPr>
          <w:rFonts w:ascii="Times New Roman" w:eastAsia="Times New Roman" w:hAnsi="Times New Roman" w:cs="Times New Roman"/>
          <w:sz w:val="24"/>
        </w:rPr>
        <w:t>adation score. Severe aging triggers stronger current limitation than mild aging.</w:t>
      </w:r>
    </w:p>
    <w:p w:rsidR="00F350CE" w:rsidRDefault="008914CB">
      <w:pPr>
        <w:spacing w:after="120"/>
        <w:jc w:val="center"/>
      </w:pPr>
      <w:r>
        <w:rPr>
          <w:rFonts w:ascii="Times New Roman" w:eastAsia="Times New Roman" w:hAnsi="Times New Roman" w:cs="Times New Roman"/>
          <w:i/>
          <w:sz w:val="24"/>
        </w:rPr>
        <w:t>R0_eff = R0_base (1 + temperature term + SOC term + aging term)</w:t>
      </w:r>
    </w:p>
    <w:p w:rsidR="00F350CE" w:rsidRDefault="008914CB">
      <w:pPr>
        <w:spacing w:after="120"/>
        <w:jc w:val="center"/>
      </w:pPr>
      <w:r>
        <w:rPr>
          <w:rFonts w:ascii="Times New Roman" w:eastAsia="Times New Roman" w:hAnsi="Times New Roman" w:cs="Times New Roman"/>
          <w:i/>
          <w:sz w:val="24"/>
        </w:rPr>
        <w:t xml:space="preserve">AGE_STRESS = </w:t>
      </w:r>
      <w:proofErr w:type="gramStart"/>
      <w:r>
        <w:rPr>
          <w:rFonts w:ascii="Times New Roman" w:eastAsia="Times New Roman" w:hAnsi="Times New Roman" w:cs="Times New Roman"/>
          <w:i/>
          <w:sz w:val="24"/>
        </w:rPr>
        <w:t>limit(</w:t>
      </w:r>
      <w:proofErr w:type="gramEnd"/>
      <w:r>
        <w:rPr>
          <w:rFonts w:ascii="Times New Roman" w:eastAsia="Times New Roman" w:hAnsi="Times New Roman" w:cs="Times New Roman"/>
          <w:i/>
          <w:sz w:val="24"/>
        </w:rPr>
        <w:t>(R0_eff - 0.06) / 0.10, 0, 1)</w:t>
      </w:r>
    </w:p>
    <w:p w:rsidR="00F350CE" w:rsidRDefault="008914CB">
      <w:pPr>
        <w:spacing w:before="240" w:after="160"/>
      </w:pPr>
      <w:r>
        <w:rPr>
          <w:rFonts w:ascii="Times New Roman" w:hAnsi="Times New Roman" w:cs="Times New Roman"/>
          <w:sz w:val="24"/>
        </w:rPr>
        <w:t>10.3 Case 4 vs Case 7</w:t>
      </w:r>
    </w:p>
    <w:p w:rsidR="00F350CE" w:rsidRDefault="008914CB">
      <w:pPr>
        <w:spacing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Case 4 represents aging warning, while </w:t>
      </w:r>
      <w:r>
        <w:rPr>
          <w:rFonts w:ascii="Times New Roman" w:eastAsia="Times New Roman" w:hAnsi="Times New Roman" w:cs="Times New Roman"/>
          <w:sz w:val="24"/>
        </w:rPr>
        <w:t>Case 5 represents severe aging. The policy keeps current less restricted in the warning case and significantly reduces current in the severe-aging case. This shows that the controller changes behavior based on battery health rather than using a constant cu</w:t>
      </w:r>
      <w:r>
        <w:rPr>
          <w:rFonts w:ascii="Times New Roman" w:eastAsia="Times New Roman" w:hAnsi="Times New Roman" w:cs="Times New Roman"/>
          <w:sz w:val="24"/>
        </w:rPr>
        <w:t>rrent rule.</w:t>
      </w:r>
    </w:p>
    <w:p w:rsidR="00F350CE" w:rsidRDefault="008914CB">
      <w:pPr>
        <w:spacing w:line="360" w:lineRule="auto"/>
        <w:jc w:val="center"/>
      </w:pPr>
      <w:r>
        <w:rPr>
          <w:noProof/>
          <w:lang w:val="en-IN" w:eastAsia="en-IN"/>
          <w14:ligatures w14:val="standardContextual"/>
        </w:rPr>
        <w:lastRenderedPageBreak/>
        <w:drawing>
          <wp:inline distT="0" distB="0" distL="0" distR="0">
            <wp:extent cx="5669280" cy="4766310"/>
            <wp:effectExtent l="0" t="0" r="762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20"/>
                    <a:stretch>
                      <a:fillRect/>
                    </a:stretch>
                  </pic:blipFill>
                  <pic:spPr>
                    <a:xfrm>
                      <a:off x="0" y="0"/>
                      <a:ext cx="5669280" cy="4766310"/>
                    </a:xfrm>
                    <a:prstGeom prst="rect">
                      <a:avLst/>
                    </a:prstGeom>
                  </pic:spPr>
                </pic:pic>
              </a:graphicData>
            </a:graphic>
          </wp:inline>
        </w:drawing>
      </w:r>
    </w:p>
    <w:p w:rsidR="00F350CE" w:rsidRDefault="008914CB">
      <w:pPr>
        <w:spacing w:after="240"/>
        <w:jc w:val="center"/>
        <w:rPr>
          <w:rFonts w:ascii="Times New Roman" w:eastAsia="Times New Roman" w:hAnsi="Times New Roman" w:cs="Times New Roman"/>
          <w:i/>
        </w:rPr>
      </w:pPr>
      <w:r>
        <w:rPr>
          <w:rFonts w:ascii="Times New Roman" w:eastAsia="Times New Roman" w:hAnsi="Times New Roman" w:cs="Times New Roman"/>
          <w:i/>
        </w:rPr>
        <w:t>Figure 10.1: Aging-aware policy comparison between Case 4 and Case 5.</w:t>
      </w:r>
    </w:p>
    <w:p w:rsidR="00F350CE" w:rsidRDefault="008914CB">
      <w:pPr>
        <w:spacing w:after="240"/>
        <w:jc w:val="center"/>
      </w:pPr>
      <w:r>
        <w:rPr>
          <w:noProof/>
          <w:lang w:val="en-IN" w:eastAsia="en-IN"/>
          <w14:ligatures w14:val="standardContextual"/>
        </w:rPr>
        <w:drawing>
          <wp:inline distT="0" distB="0" distL="0" distR="0">
            <wp:extent cx="5669280" cy="2336165"/>
            <wp:effectExtent l="0" t="0" r="7620" b="6985"/>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21"/>
                    <a:stretch>
                      <a:fillRect/>
                    </a:stretch>
                  </pic:blipFill>
                  <pic:spPr>
                    <a:xfrm>
                      <a:off x="0" y="0"/>
                      <a:ext cx="5669280" cy="2336165"/>
                    </a:xfrm>
                    <a:prstGeom prst="rect">
                      <a:avLst/>
                    </a:prstGeom>
                  </pic:spPr>
                </pic:pic>
              </a:graphicData>
            </a:graphic>
          </wp:inline>
        </w:drawing>
      </w:r>
    </w:p>
    <w:p w:rsidR="00F350CE" w:rsidRDefault="008914CB">
      <w:pPr>
        <w:spacing w:after="240"/>
        <w:jc w:val="center"/>
        <w:rPr>
          <w:rFonts w:ascii="Times New Roman" w:eastAsia="Times New Roman" w:hAnsi="Times New Roman" w:cs="Times New Roman"/>
          <w:i/>
        </w:rPr>
      </w:pPr>
      <w:r>
        <w:rPr>
          <w:rFonts w:ascii="Times New Roman" w:eastAsia="Times New Roman" w:hAnsi="Times New Roman" w:cs="Times New Roman"/>
          <w:i/>
        </w:rPr>
        <w:t>Figure 10.2: Observed versus predicted current policy using health and resistance features.</w:t>
      </w:r>
    </w:p>
    <w:p w:rsidR="00F350CE" w:rsidRDefault="00F350CE">
      <w:pPr>
        <w:spacing w:after="240"/>
        <w:jc w:val="center"/>
      </w:pPr>
    </w:p>
    <w:p w:rsidR="00F350CE" w:rsidRDefault="008914CB">
      <w:pPr>
        <w:spacing w:after="120"/>
        <w:jc w:val="center"/>
      </w:pPr>
      <w:r>
        <w:rPr>
          <w:rFonts w:ascii="Times New Roman" w:hAnsi="Times New Roman" w:cs="Times New Roman"/>
          <w:b/>
          <w:sz w:val="24"/>
          <w:szCs w:val="24"/>
        </w:rPr>
        <w:t>Table 10.1: Aging-aware policy comparison for Case 4 and Case 5.</w:t>
      </w:r>
    </w:p>
    <w:tbl>
      <w:tblPr>
        <w:tblW w:w="0" w:type="auto"/>
        <w:tblLayout w:type="fixed"/>
        <w:tblLook w:val="04A0" w:firstRow="1" w:lastRow="0" w:firstColumn="1" w:lastColumn="0" w:noHBand="0" w:noVBand="1"/>
      </w:tblPr>
      <w:tblGrid>
        <w:gridCol w:w="2160"/>
        <w:gridCol w:w="2304"/>
        <w:gridCol w:w="2304"/>
        <w:gridCol w:w="2592"/>
      </w:tblGrid>
      <w:tr w:rsidR="00F350CE">
        <w:tc>
          <w:tcPr>
            <w:tcW w:w="2160" w:type="dxa"/>
            <w:tcBorders>
              <w:top w:val="single" w:sz="4" w:space="0" w:color="000000"/>
              <w:left w:val="single" w:sz="4" w:space="0" w:color="000000"/>
              <w:bottom w:val="single" w:sz="4" w:space="0" w:color="000000"/>
              <w:right w:val="single" w:sz="4" w:space="0" w:color="000000"/>
            </w:tcBorders>
            <w:shd w:val="clear" w:color="auto" w:fill="D9D9D9"/>
          </w:tcPr>
          <w:p w:rsidR="00F350CE" w:rsidRDefault="008914CB">
            <w:pPr>
              <w:jc w:val="center"/>
            </w:pPr>
            <w:r>
              <w:rPr>
                <w:rFonts w:ascii="Times New Roman" w:eastAsia="Times New Roman" w:hAnsi="Times New Roman" w:cs="Times New Roman"/>
                <w:b/>
              </w:rPr>
              <w:lastRenderedPageBreak/>
              <w:t>Metric</w:t>
            </w:r>
          </w:p>
        </w:tc>
        <w:tc>
          <w:tcPr>
            <w:tcW w:w="2304" w:type="dxa"/>
            <w:tcBorders>
              <w:top w:val="single" w:sz="4" w:space="0" w:color="000000"/>
              <w:left w:val="single" w:sz="4" w:space="0" w:color="000000"/>
              <w:bottom w:val="single" w:sz="4" w:space="0" w:color="000000"/>
              <w:right w:val="single" w:sz="4" w:space="0" w:color="000000"/>
            </w:tcBorders>
            <w:shd w:val="clear" w:color="auto" w:fill="D9D9D9"/>
          </w:tcPr>
          <w:p w:rsidR="00F350CE" w:rsidRDefault="008914CB">
            <w:pPr>
              <w:jc w:val="center"/>
            </w:pPr>
            <w:r>
              <w:rPr>
                <w:rFonts w:ascii="Times New Roman" w:eastAsia="Times New Roman" w:hAnsi="Times New Roman" w:cs="Times New Roman"/>
                <w:b/>
              </w:rPr>
              <w:t xml:space="preserve">Case </w:t>
            </w:r>
            <w:r>
              <w:rPr>
                <w:rFonts w:ascii="Times New Roman" w:eastAsia="Times New Roman" w:hAnsi="Times New Roman" w:cs="Times New Roman"/>
                <w:b/>
              </w:rPr>
              <w:t>4: Aging Warning</w:t>
            </w:r>
          </w:p>
        </w:tc>
        <w:tc>
          <w:tcPr>
            <w:tcW w:w="2304" w:type="dxa"/>
            <w:tcBorders>
              <w:top w:val="single" w:sz="4" w:space="0" w:color="000000"/>
              <w:left w:val="single" w:sz="4" w:space="0" w:color="000000"/>
              <w:bottom w:val="single" w:sz="4" w:space="0" w:color="000000"/>
              <w:right w:val="single" w:sz="4" w:space="0" w:color="000000"/>
            </w:tcBorders>
            <w:shd w:val="clear" w:color="auto" w:fill="D9D9D9"/>
          </w:tcPr>
          <w:p w:rsidR="00F350CE" w:rsidRDefault="008914CB">
            <w:pPr>
              <w:jc w:val="center"/>
            </w:pPr>
            <w:r>
              <w:rPr>
                <w:rFonts w:ascii="Times New Roman" w:eastAsia="Times New Roman" w:hAnsi="Times New Roman" w:cs="Times New Roman"/>
                <w:b/>
              </w:rPr>
              <w:t>Case 5: Severe Aging</w:t>
            </w:r>
          </w:p>
        </w:tc>
        <w:tc>
          <w:tcPr>
            <w:tcW w:w="2592" w:type="dxa"/>
            <w:tcBorders>
              <w:top w:val="single" w:sz="4" w:space="0" w:color="000000"/>
              <w:left w:val="single" w:sz="4" w:space="0" w:color="000000"/>
              <w:bottom w:val="single" w:sz="4" w:space="0" w:color="000000"/>
              <w:right w:val="single" w:sz="4" w:space="0" w:color="000000"/>
            </w:tcBorders>
            <w:shd w:val="clear" w:color="auto" w:fill="D9D9D9"/>
          </w:tcPr>
          <w:p w:rsidR="00F350CE" w:rsidRDefault="008914CB">
            <w:pPr>
              <w:jc w:val="center"/>
            </w:pPr>
            <w:r>
              <w:rPr>
                <w:rFonts w:ascii="Times New Roman" w:eastAsia="Times New Roman" w:hAnsi="Times New Roman" w:cs="Times New Roman"/>
                <w:b/>
              </w:rPr>
              <w:t>Interpretation</w:t>
            </w:r>
          </w:p>
        </w:tc>
      </w:tr>
      <w:tr w:rsidR="00F350CE">
        <w:tc>
          <w:tcPr>
            <w:tcW w:w="2160"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 xml:space="preserve">R0eff </w:t>
            </w:r>
            <w:proofErr w:type="spellStart"/>
            <w:r>
              <w:rPr>
                <w:rFonts w:ascii="Times New Roman" w:eastAsia="Times New Roman" w:hAnsi="Times New Roman" w:cs="Times New Roman"/>
              </w:rPr>
              <w:t>avg</w:t>
            </w:r>
            <w:proofErr w:type="spellEnd"/>
          </w:p>
        </w:tc>
        <w:tc>
          <w:tcPr>
            <w:tcW w:w="2304"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0.091 ohm</w:t>
            </w:r>
          </w:p>
        </w:tc>
        <w:tc>
          <w:tcPr>
            <w:tcW w:w="2304"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0.151 ohm</w:t>
            </w:r>
          </w:p>
        </w:tc>
        <w:tc>
          <w:tcPr>
            <w:tcW w:w="2592"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Higher internal resistance in severe aging</w:t>
            </w:r>
          </w:p>
        </w:tc>
      </w:tr>
      <w:tr w:rsidR="00F350CE">
        <w:tc>
          <w:tcPr>
            <w:tcW w:w="2160"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Health score min</w:t>
            </w:r>
          </w:p>
        </w:tc>
        <w:tc>
          <w:tcPr>
            <w:tcW w:w="2304"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0.852</w:t>
            </w:r>
          </w:p>
        </w:tc>
        <w:tc>
          <w:tcPr>
            <w:tcW w:w="2304"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0.626</w:t>
            </w:r>
          </w:p>
        </w:tc>
        <w:tc>
          <w:tcPr>
            <w:tcW w:w="2592"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Health decreases with aging</w:t>
            </w:r>
          </w:p>
        </w:tc>
      </w:tr>
      <w:tr w:rsidR="00F350CE">
        <w:tc>
          <w:tcPr>
            <w:tcW w:w="2160"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Minimum current scale</w:t>
            </w:r>
          </w:p>
        </w:tc>
        <w:tc>
          <w:tcPr>
            <w:tcW w:w="2304"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0.700</w:t>
            </w:r>
          </w:p>
        </w:tc>
        <w:tc>
          <w:tcPr>
            <w:tcW w:w="2304"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0.251</w:t>
            </w:r>
          </w:p>
        </w:tc>
        <w:tc>
          <w:tcPr>
            <w:tcW w:w="2592"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 xml:space="preserve">Severe aging receives stronger </w:t>
            </w:r>
            <w:proofErr w:type="spellStart"/>
            <w:r>
              <w:rPr>
                <w:rFonts w:ascii="Times New Roman" w:eastAsia="Times New Roman" w:hAnsi="Times New Roman" w:cs="Times New Roman"/>
              </w:rPr>
              <w:t>derating</w:t>
            </w:r>
            <w:proofErr w:type="spellEnd"/>
          </w:p>
        </w:tc>
      </w:tr>
      <w:tr w:rsidR="00F350CE">
        <w:tc>
          <w:tcPr>
            <w:tcW w:w="2160"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Policy model R2</w:t>
            </w:r>
          </w:p>
        </w:tc>
        <w:tc>
          <w:tcPr>
            <w:tcW w:w="2304"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0.995</w:t>
            </w:r>
          </w:p>
        </w:tc>
        <w:tc>
          <w:tcPr>
            <w:tcW w:w="2304"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0.995</w:t>
            </w:r>
          </w:p>
        </w:tc>
        <w:tc>
          <w:tcPr>
            <w:tcW w:w="2592"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Current policy is strongly explainable by health/R0/age features</w:t>
            </w:r>
          </w:p>
        </w:tc>
      </w:tr>
    </w:tbl>
    <w:p w:rsidR="00F350CE" w:rsidRDefault="00F350CE">
      <w:pPr>
        <w:spacing w:after="120"/>
      </w:pPr>
    </w:p>
    <w:p w:rsidR="00F350CE" w:rsidRDefault="008914CB">
      <w:pPr>
        <w:spacing w:before="240" w:after="160"/>
      </w:pPr>
      <w:r>
        <w:rPr>
          <w:rFonts w:ascii="Times New Roman" w:eastAsia="Times New Roman" w:hAnsi="Times New Roman" w:cs="Times New Roman"/>
          <w:b/>
          <w:sz w:val="28"/>
        </w:rPr>
        <w:t>10.4 Significance</w:t>
      </w:r>
    </w:p>
    <w:p w:rsidR="00F350CE" w:rsidRDefault="008914CB">
      <w:pPr>
        <w:spacing w:line="360" w:lineRule="auto"/>
        <w:jc w:val="both"/>
      </w:pPr>
      <w:r>
        <w:rPr>
          <w:rFonts w:ascii="Times New Roman" w:eastAsia="Times New Roman" w:hAnsi="Times New Roman" w:cs="Times New Roman"/>
          <w:sz w:val="24"/>
        </w:rPr>
        <w:t xml:space="preserve">This subsystem solves a real limitation of conventional protection: fixed thresholds ignore degradation. By linking internal </w:t>
      </w:r>
      <w:r>
        <w:rPr>
          <w:rFonts w:ascii="Times New Roman" w:eastAsia="Times New Roman" w:hAnsi="Times New Roman" w:cs="Times New Roman"/>
          <w:sz w:val="24"/>
        </w:rPr>
        <w:t>resistance and health score to current policy, the architecture becomes adaptive over battery life. This improves safety and also provides a more realistic final-year project story because it connects diagnostic estimation with control action.</w:t>
      </w:r>
    </w:p>
    <w:p w:rsidR="00F350CE" w:rsidRDefault="008914CB">
      <w:r>
        <w:br w:type="page"/>
      </w:r>
    </w:p>
    <w:p w:rsidR="00F350CE" w:rsidRDefault="008914CB">
      <w:pPr>
        <w:spacing w:before="240" w:after="360"/>
        <w:jc w:val="center"/>
        <w:rPr>
          <w:rFonts w:ascii="Times New Roman" w:eastAsia="Times New Roman" w:hAnsi="Times New Roman" w:cs="Times New Roman"/>
          <w:b/>
          <w:sz w:val="36"/>
        </w:rPr>
      </w:pPr>
      <w:r>
        <w:rPr>
          <w:rFonts w:ascii="Times New Roman" w:hAnsi="Times New Roman" w:cs="Times New Roman"/>
          <w:sz w:val="24"/>
        </w:rPr>
        <w:lastRenderedPageBreak/>
        <w:t>Chapter 13</w:t>
      </w:r>
    </w:p>
    <w:p w:rsidR="00F350CE" w:rsidRDefault="008914CB">
      <w:pPr>
        <w:spacing w:before="240" w:after="360"/>
        <w:jc w:val="center"/>
      </w:pPr>
      <w:r>
        <w:rPr>
          <w:rFonts w:ascii="Times New Roman" w:eastAsia="Times New Roman" w:hAnsi="Times New Roman" w:cs="Times New Roman"/>
          <w:b/>
          <w:sz w:val="36"/>
        </w:rPr>
        <w:t>Fast Fault Protection Layer</w:t>
      </w:r>
    </w:p>
    <w:p w:rsidR="00F350CE" w:rsidRDefault="008914CB">
      <w:pPr>
        <w:spacing w:before="240" w:after="160"/>
      </w:pPr>
      <w:r>
        <w:rPr>
          <w:rFonts w:ascii="Times New Roman" w:eastAsia="Times New Roman" w:hAnsi="Times New Roman" w:cs="Times New Roman"/>
          <w:b/>
          <w:sz w:val="28"/>
        </w:rPr>
        <w:t>11.1 Objective</w:t>
      </w:r>
    </w:p>
    <w:p w:rsidR="00F350CE" w:rsidRDefault="008914CB">
      <w:pPr>
        <w:spacing w:line="360" w:lineRule="auto"/>
        <w:jc w:val="both"/>
      </w:pPr>
      <w:r>
        <w:rPr>
          <w:rFonts w:ascii="Times New Roman" w:eastAsia="Times New Roman" w:hAnsi="Times New Roman" w:cs="Times New Roman"/>
          <w:sz w:val="24"/>
        </w:rPr>
        <w:t>The fast fault layer is designed for events that cannot wait for thermal detection. Short-circuit and over-current faults require a response in milliseconds. Thermal models are too slow for such events, so the pr</w:t>
      </w:r>
      <w:r>
        <w:rPr>
          <w:rFonts w:ascii="Times New Roman" w:eastAsia="Times New Roman" w:hAnsi="Times New Roman" w:cs="Times New Roman"/>
          <w:sz w:val="24"/>
        </w:rPr>
        <w:t>oject implements a separate electrical fault path.</w:t>
      </w:r>
    </w:p>
    <w:p w:rsidR="00F350CE" w:rsidRDefault="008914CB">
      <w:pPr>
        <w:spacing w:before="240" w:after="160"/>
      </w:pPr>
      <w:r>
        <w:rPr>
          <w:rFonts w:ascii="Times New Roman" w:eastAsia="Times New Roman" w:hAnsi="Times New Roman" w:cs="Times New Roman"/>
          <w:b/>
          <w:sz w:val="28"/>
        </w:rPr>
        <w:t>11.2 Circuit Approach</w:t>
      </w:r>
    </w:p>
    <w:p w:rsidR="00F350CE" w:rsidRDefault="008914CB">
      <w:pPr>
        <w:spacing w:line="360" w:lineRule="auto"/>
        <w:jc w:val="both"/>
      </w:pPr>
      <w:r>
        <w:rPr>
          <w:rFonts w:ascii="Times New Roman" w:eastAsia="Times New Roman" w:hAnsi="Times New Roman" w:cs="Times New Roman"/>
          <w:sz w:val="24"/>
        </w:rPr>
        <w:t>The fast-fault path uses over-current and under-voltage comparators. Filtered versions of these raw signals are fused to generate short-circuit and fast fault indicators. RC validatio</w:t>
      </w:r>
      <w:r>
        <w:rPr>
          <w:rFonts w:ascii="Times New Roman" w:eastAsia="Times New Roman" w:hAnsi="Times New Roman" w:cs="Times New Roman"/>
          <w:sz w:val="24"/>
        </w:rPr>
        <w:t>n rejects narrow spikes, while a hold capacitor keeps the shutdown command active long enough for system response.</w:t>
      </w:r>
    </w:p>
    <w:p w:rsidR="00F350CE" w:rsidRDefault="008914CB">
      <w:pPr>
        <w:spacing w:after="120"/>
        <w:ind w:left="576" w:hanging="360"/>
        <w:jc w:val="both"/>
      </w:pPr>
      <w:r>
        <w:rPr>
          <w:rFonts w:ascii="Times New Roman" w:eastAsia="Times New Roman" w:hAnsi="Times New Roman" w:cs="Times New Roman"/>
          <w:sz w:val="24"/>
        </w:rPr>
        <w:t>• OC_CMP and UV_CMP create analog comparator outputs.</w:t>
      </w:r>
    </w:p>
    <w:p w:rsidR="00F350CE" w:rsidRDefault="008914CB">
      <w:pPr>
        <w:spacing w:after="120"/>
        <w:ind w:left="576" w:hanging="360"/>
        <w:jc w:val="both"/>
      </w:pPr>
      <w:r>
        <w:rPr>
          <w:rFonts w:ascii="Times New Roman" w:eastAsia="Times New Roman" w:hAnsi="Times New Roman" w:cs="Times New Roman"/>
          <w:sz w:val="24"/>
        </w:rPr>
        <w:t>• OC_FAST_RAW and UV_FAST_RAW create digital fault states.</w:t>
      </w:r>
    </w:p>
    <w:p w:rsidR="00F350CE" w:rsidRDefault="008914CB">
      <w:pPr>
        <w:spacing w:after="120"/>
        <w:ind w:left="576" w:hanging="360"/>
        <w:jc w:val="both"/>
      </w:pPr>
      <w:r>
        <w:rPr>
          <w:rFonts w:ascii="Times New Roman" w:eastAsia="Times New Roman" w:hAnsi="Times New Roman" w:cs="Times New Roman"/>
          <w:sz w:val="24"/>
        </w:rPr>
        <w:t>• SC_FAST_RAW detects combin</w:t>
      </w:r>
      <w:r>
        <w:rPr>
          <w:rFonts w:ascii="Times New Roman" w:eastAsia="Times New Roman" w:hAnsi="Times New Roman" w:cs="Times New Roman"/>
          <w:sz w:val="24"/>
        </w:rPr>
        <w:t>ed over-current and under-voltage signature.</w:t>
      </w:r>
    </w:p>
    <w:p w:rsidR="00F350CE" w:rsidRDefault="008914CB">
      <w:pPr>
        <w:spacing w:after="120"/>
        <w:ind w:left="576" w:hanging="360"/>
        <w:jc w:val="both"/>
      </w:pPr>
      <w:r>
        <w:rPr>
          <w:rFonts w:ascii="Times New Roman" w:eastAsia="Times New Roman" w:hAnsi="Times New Roman" w:cs="Times New Roman"/>
          <w:sz w:val="24"/>
        </w:rPr>
        <w:t>• FAST_FAULT_RAW is validated by an RC network.</w:t>
      </w:r>
    </w:p>
    <w:p w:rsidR="00F350CE" w:rsidRDefault="008914CB">
      <w:pPr>
        <w:spacing w:after="120"/>
        <w:ind w:left="576" w:hanging="360"/>
        <w:jc w:val="both"/>
      </w:pPr>
      <w:r>
        <w:rPr>
          <w:rFonts w:ascii="Times New Roman" w:eastAsia="Times New Roman" w:hAnsi="Times New Roman" w:cs="Times New Roman"/>
          <w:sz w:val="24"/>
        </w:rPr>
        <w:t>• FAST_TRIP_VALID and FAST_TRIP_HOLD create robust shutdown behavior.</w:t>
      </w:r>
    </w:p>
    <w:p w:rsidR="00F350CE" w:rsidRDefault="008914CB">
      <w:pPr>
        <w:spacing w:after="120"/>
        <w:ind w:left="576" w:hanging="360"/>
        <w:jc w:val="both"/>
      </w:pPr>
      <w:r>
        <w:rPr>
          <w:rFonts w:ascii="Times New Roman" w:eastAsia="Times New Roman" w:hAnsi="Times New Roman" w:cs="Times New Roman"/>
          <w:sz w:val="24"/>
        </w:rPr>
        <w:t>• FINAL_SHDN combines fast electrical shutdown with thermal shutdown.</w:t>
      </w:r>
    </w:p>
    <w:p w:rsidR="00F350CE" w:rsidRDefault="008914CB">
      <w:pPr>
        <w:spacing w:after="120"/>
        <w:jc w:val="center"/>
      </w:pPr>
      <w:r>
        <w:rPr>
          <w:rFonts w:ascii="Times New Roman" w:eastAsia="Times New Roman" w:hAnsi="Times New Roman" w:cs="Times New Roman"/>
          <w:i/>
          <w:sz w:val="24"/>
        </w:rPr>
        <w:t xml:space="preserve">FINAL_SHDN = FAST_SHDN </w:t>
      </w:r>
      <w:proofErr w:type="gramStart"/>
      <w:r>
        <w:rPr>
          <w:rFonts w:ascii="Times New Roman" w:eastAsia="Times New Roman" w:hAnsi="Times New Roman" w:cs="Times New Roman"/>
          <w:i/>
          <w:sz w:val="24"/>
        </w:rPr>
        <w:t>OR</w:t>
      </w:r>
      <w:proofErr w:type="gramEnd"/>
      <w:r>
        <w:rPr>
          <w:rFonts w:ascii="Times New Roman" w:eastAsia="Times New Roman" w:hAnsi="Times New Roman" w:cs="Times New Roman"/>
          <w:i/>
          <w:sz w:val="24"/>
        </w:rPr>
        <w:t xml:space="preserve"> THERM_SHDN_F</w:t>
      </w:r>
    </w:p>
    <w:p w:rsidR="00F350CE" w:rsidRDefault="008914CB">
      <w:pPr>
        <w:spacing w:before="240" w:after="160"/>
      </w:pPr>
      <w:r>
        <w:rPr>
          <w:rFonts w:ascii="Times New Roman" w:eastAsia="Times New Roman" w:hAnsi="Times New Roman" w:cs="Times New Roman"/>
          <w:b/>
          <w:sz w:val="28"/>
        </w:rPr>
        <w:t>11.3 Case 6 Result</w:t>
      </w:r>
    </w:p>
    <w:p w:rsidR="00F350CE" w:rsidRDefault="008914CB">
      <w:pPr>
        <w:spacing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Case 6 validates the fast electrical fault response. The observed fault-to-shutdown time is approximately 7.0 </w:t>
      </w:r>
      <w:proofErr w:type="spellStart"/>
      <w:r>
        <w:rPr>
          <w:rFonts w:ascii="Times New Roman" w:eastAsia="Times New Roman" w:hAnsi="Times New Roman" w:cs="Times New Roman"/>
          <w:sz w:val="24"/>
        </w:rPr>
        <w:t>ms</w:t>
      </w:r>
      <w:proofErr w:type="spellEnd"/>
      <w:r>
        <w:rPr>
          <w:rFonts w:ascii="Times New Roman" w:eastAsia="Times New Roman" w:hAnsi="Times New Roman" w:cs="Times New Roman"/>
          <w:sz w:val="24"/>
        </w:rPr>
        <w:t xml:space="preserve">, which satisfies a 10 </w:t>
      </w:r>
      <w:proofErr w:type="spellStart"/>
      <w:r>
        <w:rPr>
          <w:rFonts w:ascii="Times New Roman" w:eastAsia="Times New Roman" w:hAnsi="Times New Roman" w:cs="Times New Roman"/>
          <w:sz w:val="24"/>
        </w:rPr>
        <w:t>ms</w:t>
      </w:r>
      <w:proofErr w:type="spellEnd"/>
      <w:r>
        <w:rPr>
          <w:rFonts w:ascii="Times New Roman" w:eastAsia="Times New Roman" w:hAnsi="Times New Roman" w:cs="Times New Roman"/>
          <w:sz w:val="24"/>
        </w:rPr>
        <w:t xml:space="preserve"> design target and leaves nearly 3 </w:t>
      </w:r>
      <w:proofErr w:type="spellStart"/>
      <w:r>
        <w:rPr>
          <w:rFonts w:ascii="Times New Roman" w:eastAsia="Times New Roman" w:hAnsi="Times New Roman" w:cs="Times New Roman"/>
          <w:sz w:val="24"/>
        </w:rPr>
        <w:t>ms</w:t>
      </w:r>
      <w:proofErr w:type="spellEnd"/>
      <w:r>
        <w:rPr>
          <w:rFonts w:ascii="Times New Roman" w:eastAsia="Times New Roman" w:hAnsi="Times New Roman" w:cs="Times New Roman"/>
          <w:sz w:val="24"/>
        </w:rPr>
        <w:t xml:space="preserve"> margin.</w:t>
      </w:r>
    </w:p>
    <w:p w:rsidR="00F350CE" w:rsidRDefault="008914CB">
      <w:pPr>
        <w:spacing w:line="360" w:lineRule="auto"/>
        <w:jc w:val="both"/>
      </w:pPr>
      <w:r>
        <w:rPr>
          <w:noProof/>
          <w:lang w:val="en-IN" w:eastAsia="en-IN"/>
          <w14:ligatures w14:val="standardContextual"/>
        </w:rPr>
        <w:lastRenderedPageBreak/>
        <w:drawing>
          <wp:inline distT="0" distB="0" distL="0" distR="0">
            <wp:extent cx="5212080" cy="3900805"/>
            <wp:effectExtent l="0" t="0" r="7620" b="4445"/>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pic:cNvPicPr>
                  </pic:nvPicPr>
                  <pic:blipFill>
                    <a:blip r:embed="rId22"/>
                    <a:stretch>
                      <a:fillRect/>
                    </a:stretch>
                  </pic:blipFill>
                  <pic:spPr>
                    <a:xfrm>
                      <a:off x="0" y="0"/>
                      <a:ext cx="5212080" cy="3900805"/>
                    </a:xfrm>
                    <a:prstGeom prst="rect">
                      <a:avLst/>
                    </a:prstGeom>
                  </pic:spPr>
                </pic:pic>
              </a:graphicData>
            </a:graphic>
          </wp:inline>
        </w:drawing>
      </w:r>
    </w:p>
    <w:p w:rsidR="00F350CE" w:rsidRDefault="008914CB">
      <w:pPr>
        <w:spacing w:after="240"/>
        <w:jc w:val="center"/>
      </w:pPr>
      <w:r>
        <w:rPr>
          <w:rFonts w:ascii="Times New Roman" w:eastAsia="Times New Roman" w:hAnsi="Times New Roman" w:cs="Times New Roman"/>
          <w:i/>
        </w:rPr>
        <w:t>Figure 11.1: Case 6 fast-fault laten</w:t>
      </w:r>
      <w:r>
        <w:rPr>
          <w:rFonts w:ascii="Times New Roman" w:eastAsia="Times New Roman" w:hAnsi="Times New Roman" w:cs="Times New Roman"/>
          <w:i/>
        </w:rPr>
        <w:t xml:space="preserve">cy compared with the 10 </w:t>
      </w:r>
      <w:proofErr w:type="spellStart"/>
      <w:r>
        <w:rPr>
          <w:rFonts w:ascii="Times New Roman" w:eastAsia="Times New Roman" w:hAnsi="Times New Roman" w:cs="Times New Roman"/>
          <w:i/>
        </w:rPr>
        <w:t>ms</w:t>
      </w:r>
      <w:proofErr w:type="spellEnd"/>
      <w:r>
        <w:rPr>
          <w:rFonts w:ascii="Times New Roman" w:eastAsia="Times New Roman" w:hAnsi="Times New Roman" w:cs="Times New Roman"/>
          <w:i/>
        </w:rPr>
        <w:t xml:space="preserve"> design requirement.</w:t>
      </w:r>
    </w:p>
    <w:p w:rsidR="00F350CE" w:rsidRDefault="008914CB">
      <w:pPr>
        <w:spacing w:after="120"/>
        <w:jc w:val="center"/>
      </w:pPr>
      <w:r>
        <w:rPr>
          <w:rFonts w:ascii="Times New Roman" w:hAnsi="Times New Roman" w:cs="Times New Roman"/>
          <w:b/>
          <w:sz w:val="24"/>
          <w:szCs w:val="24"/>
        </w:rPr>
        <w:t>Table 11.1: Fast-fault timing and latency results.</w:t>
      </w:r>
    </w:p>
    <w:tbl>
      <w:tblPr>
        <w:tblW w:w="0" w:type="auto"/>
        <w:tblLayout w:type="fixed"/>
        <w:tblLook w:val="04A0" w:firstRow="1" w:lastRow="0" w:firstColumn="1" w:lastColumn="0" w:noHBand="0" w:noVBand="1"/>
      </w:tblPr>
      <w:tblGrid>
        <w:gridCol w:w="3168"/>
        <w:gridCol w:w="2160"/>
        <w:gridCol w:w="4032"/>
      </w:tblGrid>
      <w:tr w:rsidR="00F350CE">
        <w:tc>
          <w:tcPr>
            <w:tcW w:w="3168" w:type="dxa"/>
            <w:tcBorders>
              <w:top w:val="single" w:sz="4" w:space="0" w:color="000000"/>
              <w:left w:val="single" w:sz="4" w:space="0" w:color="000000"/>
              <w:bottom w:val="single" w:sz="4" w:space="0" w:color="000000"/>
              <w:right w:val="single" w:sz="4" w:space="0" w:color="000000"/>
            </w:tcBorders>
            <w:shd w:val="clear" w:color="auto" w:fill="D9D9D9"/>
          </w:tcPr>
          <w:p w:rsidR="00F350CE" w:rsidRDefault="008914CB">
            <w:pPr>
              <w:jc w:val="center"/>
            </w:pPr>
            <w:r>
              <w:rPr>
                <w:rFonts w:ascii="Times New Roman" w:eastAsia="Times New Roman" w:hAnsi="Times New Roman" w:cs="Times New Roman"/>
                <w:b/>
              </w:rPr>
              <w:t>Signal / Metric</w:t>
            </w:r>
          </w:p>
        </w:tc>
        <w:tc>
          <w:tcPr>
            <w:tcW w:w="2160" w:type="dxa"/>
            <w:tcBorders>
              <w:top w:val="single" w:sz="4" w:space="0" w:color="000000"/>
              <w:left w:val="single" w:sz="4" w:space="0" w:color="000000"/>
              <w:bottom w:val="single" w:sz="4" w:space="0" w:color="000000"/>
              <w:right w:val="single" w:sz="4" w:space="0" w:color="000000"/>
            </w:tcBorders>
            <w:shd w:val="clear" w:color="auto" w:fill="D9D9D9"/>
          </w:tcPr>
          <w:p w:rsidR="00F350CE" w:rsidRDefault="008914CB">
            <w:pPr>
              <w:jc w:val="center"/>
            </w:pPr>
            <w:r>
              <w:rPr>
                <w:rFonts w:ascii="Times New Roman" w:eastAsia="Times New Roman" w:hAnsi="Times New Roman" w:cs="Times New Roman"/>
                <w:b/>
              </w:rPr>
              <w:t>Value</w:t>
            </w:r>
          </w:p>
        </w:tc>
        <w:tc>
          <w:tcPr>
            <w:tcW w:w="4032" w:type="dxa"/>
            <w:tcBorders>
              <w:top w:val="single" w:sz="4" w:space="0" w:color="000000"/>
              <w:left w:val="single" w:sz="4" w:space="0" w:color="000000"/>
              <w:bottom w:val="single" w:sz="4" w:space="0" w:color="000000"/>
              <w:right w:val="single" w:sz="4" w:space="0" w:color="000000"/>
            </w:tcBorders>
            <w:shd w:val="clear" w:color="auto" w:fill="D9D9D9"/>
          </w:tcPr>
          <w:p w:rsidR="00F350CE" w:rsidRDefault="008914CB">
            <w:pPr>
              <w:jc w:val="center"/>
            </w:pPr>
            <w:r>
              <w:rPr>
                <w:rFonts w:ascii="Times New Roman" w:eastAsia="Times New Roman" w:hAnsi="Times New Roman" w:cs="Times New Roman"/>
                <w:b/>
              </w:rPr>
              <w:t>Meaning</w:t>
            </w:r>
          </w:p>
        </w:tc>
      </w:tr>
      <w:tr w:rsidR="00F350CE">
        <w:tc>
          <w:tcPr>
            <w:tcW w:w="3168" w:type="dxa"/>
            <w:tcBorders>
              <w:top w:val="single" w:sz="4" w:space="0" w:color="000000"/>
              <w:left w:val="single" w:sz="4" w:space="0" w:color="000000"/>
              <w:bottom w:val="single" w:sz="4" w:space="0" w:color="000000"/>
              <w:right w:val="single" w:sz="4" w:space="0" w:color="000000"/>
            </w:tcBorders>
          </w:tcPr>
          <w:p w:rsidR="00F350CE" w:rsidRDefault="008914CB">
            <w:proofErr w:type="spellStart"/>
            <w:r>
              <w:rPr>
                <w:rFonts w:ascii="Times New Roman" w:eastAsia="Times New Roman" w:hAnsi="Times New Roman" w:cs="Times New Roman"/>
              </w:rPr>
              <w:t>t_fast_fault</w:t>
            </w:r>
            <w:proofErr w:type="spellEnd"/>
          </w:p>
        </w:tc>
        <w:tc>
          <w:tcPr>
            <w:tcW w:w="2160"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0.005139 s</w:t>
            </w:r>
          </w:p>
        </w:tc>
        <w:tc>
          <w:tcPr>
            <w:tcW w:w="4032"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Fast fault detection time</w:t>
            </w:r>
          </w:p>
        </w:tc>
      </w:tr>
      <w:tr w:rsidR="00F350CE">
        <w:tc>
          <w:tcPr>
            <w:tcW w:w="3168" w:type="dxa"/>
            <w:tcBorders>
              <w:top w:val="single" w:sz="4" w:space="0" w:color="000000"/>
              <w:left w:val="single" w:sz="4" w:space="0" w:color="000000"/>
              <w:bottom w:val="single" w:sz="4" w:space="0" w:color="000000"/>
              <w:right w:val="single" w:sz="4" w:space="0" w:color="000000"/>
            </w:tcBorders>
          </w:tcPr>
          <w:p w:rsidR="00F350CE" w:rsidRDefault="008914CB">
            <w:proofErr w:type="spellStart"/>
            <w:r>
              <w:rPr>
                <w:rFonts w:ascii="Times New Roman" w:eastAsia="Times New Roman" w:hAnsi="Times New Roman" w:cs="Times New Roman"/>
              </w:rPr>
              <w:t>t_fast_shdn</w:t>
            </w:r>
            <w:proofErr w:type="spellEnd"/>
          </w:p>
        </w:tc>
        <w:tc>
          <w:tcPr>
            <w:tcW w:w="2160"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0.012141 s</w:t>
            </w:r>
          </w:p>
        </w:tc>
        <w:tc>
          <w:tcPr>
            <w:tcW w:w="4032"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Fast shutdown assertion time</w:t>
            </w:r>
          </w:p>
        </w:tc>
      </w:tr>
      <w:tr w:rsidR="00F350CE">
        <w:tc>
          <w:tcPr>
            <w:tcW w:w="3168" w:type="dxa"/>
            <w:tcBorders>
              <w:top w:val="single" w:sz="4" w:space="0" w:color="000000"/>
              <w:left w:val="single" w:sz="4" w:space="0" w:color="000000"/>
              <w:bottom w:val="single" w:sz="4" w:space="0" w:color="000000"/>
              <w:right w:val="single" w:sz="4" w:space="0" w:color="000000"/>
            </w:tcBorders>
          </w:tcPr>
          <w:p w:rsidR="00F350CE" w:rsidRDefault="008914CB">
            <w:proofErr w:type="spellStart"/>
            <w:r>
              <w:rPr>
                <w:rFonts w:ascii="Times New Roman" w:eastAsia="Times New Roman" w:hAnsi="Times New Roman" w:cs="Times New Roman"/>
              </w:rPr>
              <w:t>t_sys_fault</w:t>
            </w:r>
            <w:proofErr w:type="spellEnd"/>
          </w:p>
        </w:tc>
        <w:tc>
          <w:tcPr>
            <w:tcW w:w="2160"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0.012141 s</w:t>
            </w:r>
          </w:p>
        </w:tc>
        <w:tc>
          <w:tcPr>
            <w:tcW w:w="4032"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System fault assertion time</w:t>
            </w:r>
          </w:p>
        </w:tc>
      </w:tr>
      <w:tr w:rsidR="00F350CE">
        <w:tc>
          <w:tcPr>
            <w:tcW w:w="3168"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Fault-to-shutdown latency</w:t>
            </w:r>
          </w:p>
        </w:tc>
        <w:tc>
          <w:tcPr>
            <w:tcW w:w="2160"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 xml:space="preserve">7.001 </w:t>
            </w:r>
            <w:proofErr w:type="spellStart"/>
            <w:r>
              <w:rPr>
                <w:rFonts w:ascii="Times New Roman" w:eastAsia="Times New Roman" w:hAnsi="Times New Roman" w:cs="Times New Roman"/>
              </w:rPr>
              <w:t>ms</w:t>
            </w:r>
            <w:proofErr w:type="spellEnd"/>
          </w:p>
        </w:tc>
        <w:tc>
          <w:tcPr>
            <w:tcW w:w="4032"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Measured response delay</w:t>
            </w:r>
          </w:p>
        </w:tc>
      </w:tr>
      <w:tr w:rsidR="00F350CE">
        <w:tc>
          <w:tcPr>
            <w:tcW w:w="3168"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Requirement</w:t>
            </w:r>
          </w:p>
        </w:tc>
        <w:tc>
          <w:tcPr>
            <w:tcW w:w="2160"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 xml:space="preserve">10 </w:t>
            </w:r>
            <w:proofErr w:type="spellStart"/>
            <w:r>
              <w:rPr>
                <w:rFonts w:ascii="Times New Roman" w:eastAsia="Times New Roman" w:hAnsi="Times New Roman" w:cs="Times New Roman"/>
              </w:rPr>
              <w:t>ms</w:t>
            </w:r>
            <w:proofErr w:type="spellEnd"/>
          </w:p>
        </w:tc>
        <w:tc>
          <w:tcPr>
            <w:tcW w:w="4032"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Target design limit</w:t>
            </w:r>
          </w:p>
        </w:tc>
      </w:tr>
      <w:tr w:rsidR="00F350CE">
        <w:tc>
          <w:tcPr>
            <w:tcW w:w="3168"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Margin</w:t>
            </w:r>
          </w:p>
        </w:tc>
        <w:tc>
          <w:tcPr>
            <w:tcW w:w="2160"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 xml:space="preserve">2.998 </w:t>
            </w:r>
            <w:proofErr w:type="spellStart"/>
            <w:r>
              <w:rPr>
                <w:rFonts w:ascii="Times New Roman" w:eastAsia="Times New Roman" w:hAnsi="Times New Roman" w:cs="Times New Roman"/>
              </w:rPr>
              <w:t>ms</w:t>
            </w:r>
            <w:proofErr w:type="spellEnd"/>
          </w:p>
        </w:tc>
        <w:tc>
          <w:tcPr>
            <w:tcW w:w="4032"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Timing safety margin</w:t>
            </w:r>
          </w:p>
        </w:tc>
      </w:tr>
    </w:tbl>
    <w:p w:rsidR="00F350CE" w:rsidRDefault="00F350CE">
      <w:pPr>
        <w:spacing w:after="120"/>
      </w:pPr>
    </w:p>
    <w:p w:rsidR="00F350CE" w:rsidRDefault="008914CB">
      <w:pPr>
        <w:spacing w:before="240" w:after="160"/>
      </w:pPr>
      <w:r>
        <w:rPr>
          <w:rFonts w:ascii="Times New Roman" w:eastAsia="Times New Roman" w:hAnsi="Times New Roman" w:cs="Times New Roman"/>
          <w:b/>
          <w:sz w:val="28"/>
        </w:rPr>
        <w:t>11.4 Significance</w:t>
      </w:r>
    </w:p>
    <w:p w:rsidR="00F350CE" w:rsidRDefault="008914CB">
      <w:pPr>
        <w:spacing w:line="360" w:lineRule="auto"/>
        <w:jc w:val="both"/>
      </w:pPr>
      <w:r>
        <w:rPr>
          <w:rFonts w:ascii="Times New Roman" w:eastAsia="Times New Roman" w:hAnsi="Times New Roman" w:cs="Times New Roman"/>
          <w:sz w:val="24"/>
        </w:rPr>
        <w:t xml:space="preserve">This result proves that the design is multi-timescale. Slow thermal </w:t>
      </w:r>
      <w:proofErr w:type="spellStart"/>
      <w:r>
        <w:rPr>
          <w:rFonts w:ascii="Times New Roman" w:eastAsia="Times New Roman" w:hAnsi="Times New Roman" w:cs="Times New Roman"/>
          <w:sz w:val="24"/>
        </w:rPr>
        <w:t>der</w:t>
      </w:r>
      <w:r>
        <w:rPr>
          <w:rFonts w:ascii="Times New Roman" w:eastAsia="Times New Roman" w:hAnsi="Times New Roman" w:cs="Times New Roman"/>
          <w:sz w:val="24"/>
        </w:rPr>
        <w:t>ating</w:t>
      </w:r>
      <w:proofErr w:type="spellEnd"/>
      <w:r>
        <w:rPr>
          <w:rFonts w:ascii="Times New Roman" w:eastAsia="Times New Roman" w:hAnsi="Times New Roman" w:cs="Times New Roman"/>
          <w:sz w:val="24"/>
        </w:rPr>
        <w:t xml:space="preserve"> protects against gradual heat rise, while fast fault logic handles electrical hazards. Combining both into FINAL_SHDN makes the system more complete and defensible.</w:t>
      </w:r>
    </w:p>
    <w:p w:rsidR="00F350CE" w:rsidRDefault="008914CB">
      <w:r>
        <w:br w:type="page"/>
      </w:r>
    </w:p>
    <w:p w:rsidR="00F350CE" w:rsidRDefault="008914CB">
      <w:pPr>
        <w:spacing w:before="240" w:after="360"/>
        <w:jc w:val="center"/>
        <w:rPr>
          <w:rFonts w:ascii="Times New Roman" w:eastAsia="Times New Roman" w:hAnsi="Times New Roman" w:cs="Times New Roman"/>
          <w:b/>
          <w:sz w:val="36"/>
        </w:rPr>
      </w:pPr>
      <w:r>
        <w:rPr>
          <w:rFonts w:ascii="Times New Roman" w:hAnsi="Times New Roman" w:cs="Times New Roman"/>
          <w:sz w:val="24"/>
        </w:rPr>
        <w:lastRenderedPageBreak/>
        <w:t>Chapter 14</w:t>
      </w:r>
    </w:p>
    <w:p w:rsidR="00F350CE" w:rsidRDefault="008914CB">
      <w:pPr>
        <w:spacing w:before="240" w:after="360"/>
        <w:jc w:val="center"/>
      </w:pPr>
      <w:r>
        <w:rPr>
          <w:rFonts w:ascii="Times New Roman" w:eastAsia="Times New Roman" w:hAnsi="Times New Roman" w:cs="Times New Roman"/>
          <w:b/>
          <w:sz w:val="36"/>
        </w:rPr>
        <w:t xml:space="preserve"> Multi-Case Validation and Results</w:t>
      </w:r>
    </w:p>
    <w:p w:rsidR="00F350CE" w:rsidRDefault="008914CB">
      <w:pPr>
        <w:spacing w:before="240" w:after="160"/>
      </w:pPr>
      <w:r>
        <w:rPr>
          <w:rFonts w:ascii="Times New Roman" w:eastAsia="Times New Roman" w:hAnsi="Times New Roman" w:cs="Times New Roman"/>
          <w:b/>
          <w:sz w:val="28"/>
        </w:rPr>
        <w:t>12.1 Validation Philosophy</w:t>
      </w:r>
    </w:p>
    <w:p w:rsidR="00F350CE" w:rsidRDefault="008914CB">
      <w:pPr>
        <w:spacing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The </w:t>
      </w:r>
      <w:r>
        <w:rPr>
          <w:rFonts w:ascii="Times New Roman" w:eastAsia="Times New Roman" w:hAnsi="Times New Roman" w:cs="Times New Roman"/>
          <w:sz w:val="24"/>
        </w:rPr>
        <w:t xml:space="preserve">project is validated using multiple cases instead of a single waveform. Each case is designed to test a different subsystem. Case 1 verifies normal behavior. Case 2 tests thermal </w:t>
      </w:r>
      <w:proofErr w:type="spellStart"/>
      <w:r>
        <w:rPr>
          <w:rFonts w:ascii="Times New Roman" w:eastAsia="Times New Roman" w:hAnsi="Times New Roman" w:cs="Times New Roman"/>
          <w:sz w:val="24"/>
        </w:rPr>
        <w:t>derating</w:t>
      </w:r>
      <w:proofErr w:type="spellEnd"/>
      <w:r>
        <w:rPr>
          <w:rFonts w:ascii="Times New Roman" w:eastAsia="Times New Roman" w:hAnsi="Times New Roman" w:cs="Times New Roman"/>
          <w:sz w:val="24"/>
        </w:rPr>
        <w:t>. Case 3 tests runaway prevention. Case 4 tests mild aging. Case 5 te</w:t>
      </w:r>
      <w:r>
        <w:rPr>
          <w:rFonts w:ascii="Times New Roman" w:eastAsia="Times New Roman" w:hAnsi="Times New Roman" w:cs="Times New Roman"/>
          <w:sz w:val="24"/>
        </w:rPr>
        <w:t>sts severe aging. Case 6 tests fast electrical fault response.</w:t>
      </w:r>
    </w:p>
    <w:p w:rsidR="00F350CE" w:rsidRDefault="008914CB">
      <w:pPr>
        <w:spacing w:line="360" w:lineRule="auto"/>
        <w:jc w:val="center"/>
      </w:pPr>
      <w:r>
        <w:rPr>
          <w:noProof/>
          <w:lang w:val="en-IN" w:eastAsia="en-IN"/>
          <w14:ligatures w14:val="standardContextual"/>
        </w:rPr>
        <w:drawing>
          <wp:inline distT="0" distB="0" distL="0" distR="0">
            <wp:extent cx="5669280" cy="2256155"/>
            <wp:effectExtent l="0" t="0" r="762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pic:cNvPicPr>
                      <a:picLocks noChangeAspect="1"/>
                    </pic:cNvPicPr>
                  </pic:nvPicPr>
                  <pic:blipFill>
                    <a:blip r:embed="rId23"/>
                    <a:stretch>
                      <a:fillRect/>
                    </a:stretch>
                  </pic:blipFill>
                  <pic:spPr>
                    <a:xfrm>
                      <a:off x="0" y="0"/>
                      <a:ext cx="5669280" cy="2256155"/>
                    </a:xfrm>
                    <a:prstGeom prst="rect">
                      <a:avLst/>
                    </a:prstGeom>
                  </pic:spPr>
                </pic:pic>
              </a:graphicData>
            </a:graphic>
          </wp:inline>
        </w:drawing>
      </w:r>
    </w:p>
    <w:p w:rsidR="00F350CE" w:rsidRDefault="008914CB">
      <w:pPr>
        <w:spacing w:after="240"/>
        <w:jc w:val="center"/>
        <w:rPr>
          <w:rFonts w:ascii="Times New Roman" w:eastAsia="Times New Roman" w:hAnsi="Times New Roman" w:cs="Times New Roman"/>
          <w:i/>
        </w:rPr>
      </w:pPr>
      <w:r>
        <w:rPr>
          <w:rFonts w:ascii="Times New Roman" w:eastAsia="Times New Roman" w:hAnsi="Times New Roman" w:cs="Times New Roman"/>
          <w:i/>
        </w:rPr>
        <w:t>Figure 12.1: Case-wise summary table generated from Python post-processing.</w:t>
      </w:r>
    </w:p>
    <w:p w:rsidR="00F350CE" w:rsidRDefault="008914CB">
      <w:pPr>
        <w:spacing w:after="240"/>
        <w:jc w:val="center"/>
      </w:pPr>
      <w:r>
        <w:rPr>
          <w:noProof/>
          <w:lang w:val="en-IN" w:eastAsia="en-IN"/>
          <w14:ligatures w14:val="standardContextual"/>
        </w:rPr>
        <w:lastRenderedPageBreak/>
        <w:drawing>
          <wp:inline distT="0" distB="0" distL="0" distR="0">
            <wp:extent cx="5669280" cy="4922520"/>
            <wp:effectExtent l="0" t="0" r="762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pic:cNvPicPr>
                      <a:picLocks noChangeAspect="1"/>
                    </pic:cNvPicPr>
                  </pic:nvPicPr>
                  <pic:blipFill>
                    <a:blip r:embed="rId24"/>
                    <a:srcRect b="4532"/>
                    <a:stretch>
                      <a:fillRect/>
                    </a:stretch>
                  </pic:blipFill>
                  <pic:spPr>
                    <a:xfrm>
                      <a:off x="0" y="0"/>
                      <a:ext cx="5669280" cy="4922520"/>
                    </a:xfrm>
                    <a:prstGeom prst="rect">
                      <a:avLst/>
                    </a:prstGeom>
                    <a:ln>
                      <a:noFill/>
                    </a:ln>
                  </pic:spPr>
                </pic:pic>
              </a:graphicData>
            </a:graphic>
          </wp:inline>
        </w:drawing>
      </w:r>
    </w:p>
    <w:p w:rsidR="00F350CE" w:rsidRDefault="008914CB">
      <w:pPr>
        <w:spacing w:after="240"/>
        <w:jc w:val="center"/>
      </w:pPr>
      <w:r>
        <w:rPr>
          <w:rFonts w:ascii="Times New Roman" w:eastAsia="Times New Roman" w:hAnsi="Times New Roman" w:cs="Times New Roman"/>
          <w:i/>
        </w:rPr>
        <w:t>Figure 12.2: Event timeline table showing key protection and fault events.</w:t>
      </w:r>
    </w:p>
    <w:p w:rsidR="00F350CE" w:rsidRDefault="008914CB">
      <w:pPr>
        <w:spacing w:before="240" w:after="160"/>
      </w:pPr>
      <w:r>
        <w:rPr>
          <w:rFonts w:ascii="Times New Roman" w:eastAsia="Times New Roman" w:hAnsi="Times New Roman" w:cs="Times New Roman"/>
          <w:b/>
          <w:sz w:val="28"/>
        </w:rPr>
        <w:t>12.2 Case Definitions</w:t>
      </w:r>
    </w:p>
    <w:p w:rsidR="00F350CE" w:rsidRDefault="008914CB">
      <w:pPr>
        <w:spacing w:after="120"/>
        <w:jc w:val="center"/>
      </w:pPr>
      <w:r>
        <w:rPr>
          <w:rFonts w:ascii="Times New Roman" w:hAnsi="Times New Roman" w:cs="Times New Roman"/>
          <w:b/>
          <w:sz w:val="24"/>
          <w:szCs w:val="24"/>
        </w:rPr>
        <w:t xml:space="preserve">Table 12.1: </w:t>
      </w:r>
      <w:r>
        <w:rPr>
          <w:rFonts w:ascii="Times New Roman" w:hAnsi="Times New Roman" w:cs="Times New Roman"/>
          <w:b/>
          <w:sz w:val="24"/>
          <w:szCs w:val="24"/>
        </w:rPr>
        <w:t>Validation case definitions.</w:t>
      </w:r>
    </w:p>
    <w:tbl>
      <w:tblPr>
        <w:tblW w:w="0" w:type="auto"/>
        <w:tblLayout w:type="fixed"/>
        <w:tblLook w:val="04A0" w:firstRow="1" w:lastRow="0" w:firstColumn="1" w:lastColumn="0" w:noHBand="0" w:noVBand="1"/>
      </w:tblPr>
      <w:tblGrid>
        <w:gridCol w:w="1296"/>
        <w:gridCol w:w="2160"/>
        <w:gridCol w:w="3024"/>
        <w:gridCol w:w="2736"/>
      </w:tblGrid>
      <w:tr w:rsidR="00F350CE">
        <w:tc>
          <w:tcPr>
            <w:tcW w:w="1296" w:type="dxa"/>
            <w:tcBorders>
              <w:top w:val="single" w:sz="4" w:space="0" w:color="000000"/>
              <w:left w:val="single" w:sz="4" w:space="0" w:color="000000"/>
              <w:bottom w:val="single" w:sz="4" w:space="0" w:color="000000"/>
              <w:right w:val="single" w:sz="4" w:space="0" w:color="000000"/>
            </w:tcBorders>
            <w:shd w:val="clear" w:color="auto" w:fill="D9D9D9"/>
          </w:tcPr>
          <w:p w:rsidR="00F350CE" w:rsidRDefault="008914CB">
            <w:pPr>
              <w:jc w:val="center"/>
            </w:pPr>
            <w:r>
              <w:rPr>
                <w:rFonts w:ascii="Times New Roman" w:eastAsia="Times New Roman" w:hAnsi="Times New Roman" w:cs="Times New Roman"/>
                <w:b/>
              </w:rPr>
              <w:t>Case</w:t>
            </w:r>
          </w:p>
        </w:tc>
        <w:tc>
          <w:tcPr>
            <w:tcW w:w="2160" w:type="dxa"/>
            <w:tcBorders>
              <w:top w:val="single" w:sz="4" w:space="0" w:color="000000"/>
              <w:left w:val="single" w:sz="4" w:space="0" w:color="000000"/>
              <w:bottom w:val="single" w:sz="4" w:space="0" w:color="000000"/>
              <w:right w:val="single" w:sz="4" w:space="0" w:color="000000"/>
            </w:tcBorders>
            <w:shd w:val="clear" w:color="auto" w:fill="D9D9D9"/>
          </w:tcPr>
          <w:p w:rsidR="00F350CE" w:rsidRDefault="008914CB">
            <w:pPr>
              <w:jc w:val="center"/>
            </w:pPr>
            <w:r>
              <w:rPr>
                <w:rFonts w:ascii="Times New Roman" w:eastAsia="Times New Roman" w:hAnsi="Times New Roman" w:cs="Times New Roman"/>
                <w:b/>
              </w:rPr>
              <w:t>Scenario</w:t>
            </w:r>
          </w:p>
        </w:tc>
        <w:tc>
          <w:tcPr>
            <w:tcW w:w="3024" w:type="dxa"/>
            <w:tcBorders>
              <w:top w:val="single" w:sz="4" w:space="0" w:color="000000"/>
              <w:left w:val="single" w:sz="4" w:space="0" w:color="000000"/>
              <w:bottom w:val="single" w:sz="4" w:space="0" w:color="000000"/>
              <w:right w:val="single" w:sz="4" w:space="0" w:color="000000"/>
            </w:tcBorders>
            <w:shd w:val="clear" w:color="auto" w:fill="D9D9D9"/>
          </w:tcPr>
          <w:p w:rsidR="00F350CE" w:rsidRDefault="008914CB">
            <w:pPr>
              <w:jc w:val="center"/>
            </w:pPr>
            <w:r>
              <w:rPr>
                <w:rFonts w:ascii="Times New Roman" w:eastAsia="Times New Roman" w:hAnsi="Times New Roman" w:cs="Times New Roman"/>
                <w:b/>
              </w:rPr>
              <w:t>Main Objective</w:t>
            </w:r>
          </w:p>
        </w:tc>
        <w:tc>
          <w:tcPr>
            <w:tcW w:w="2736" w:type="dxa"/>
            <w:tcBorders>
              <w:top w:val="single" w:sz="4" w:space="0" w:color="000000"/>
              <w:left w:val="single" w:sz="4" w:space="0" w:color="000000"/>
              <w:bottom w:val="single" w:sz="4" w:space="0" w:color="000000"/>
              <w:right w:val="single" w:sz="4" w:space="0" w:color="000000"/>
            </w:tcBorders>
            <w:shd w:val="clear" w:color="auto" w:fill="D9D9D9"/>
          </w:tcPr>
          <w:p w:rsidR="00F350CE" w:rsidRDefault="008914CB">
            <w:pPr>
              <w:jc w:val="center"/>
            </w:pPr>
            <w:r>
              <w:rPr>
                <w:rFonts w:ascii="Times New Roman" w:eastAsia="Times New Roman" w:hAnsi="Times New Roman" w:cs="Times New Roman"/>
                <w:b/>
              </w:rPr>
              <w:t>Expected Behavior</w:t>
            </w:r>
          </w:p>
        </w:tc>
      </w:tr>
      <w:tr w:rsidR="00F350CE">
        <w:tc>
          <w:tcPr>
            <w:tcW w:w="1296"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Case 1</w:t>
            </w:r>
          </w:p>
        </w:tc>
        <w:tc>
          <w:tcPr>
            <w:tcW w:w="2160"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Baseline</w:t>
            </w:r>
          </w:p>
        </w:tc>
        <w:tc>
          <w:tcPr>
            <w:tcW w:w="3024"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Verify no false trip</w:t>
            </w:r>
          </w:p>
        </w:tc>
        <w:tc>
          <w:tcPr>
            <w:tcW w:w="2736"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Stable temperature and current policy</w:t>
            </w:r>
          </w:p>
        </w:tc>
      </w:tr>
      <w:tr w:rsidR="00F350CE">
        <w:tc>
          <w:tcPr>
            <w:tcW w:w="1296"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Case 2</w:t>
            </w:r>
          </w:p>
        </w:tc>
        <w:tc>
          <w:tcPr>
            <w:tcW w:w="2160"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 xml:space="preserve">Thermal </w:t>
            </w:r>
            <w:proofErr w:type="spellStart"/>
            <w:r>
              <w:rPr>
                <w:rFonts w:ascii="Times New Roman" w:eastAsia="Times New Roman" w:hAnsi="Times New Roman" w:cs="Times New Roman"/>
              </w:rPr>
              <w:t>derating</w:t>
            </w:r>
            <w:proofErr w:type="spellEnd"/>
          </w:p>
        </w:tc>
        <w:tc>
          <w:tcPr>
            <w:tcW w:w="3024"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Prove controlled current reduction</w:t>
            </w:r>
          </w:p>
        </w:tc>
        <w:tc>
          <w:tcPr>
            <w:tcW w:w="2736"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 xml:space="preserve">Current scale reduces; </w:t>
            </w:r>
            <w:proofErr w:type="spellStart"/>
            <w:r>
              <w:rPr>
                <w:rFonts w:ascii="Times New Roman" w:eastAsia="Times New Roman" w:hAnsi="Times New Roman" w:cs="Times New Roman"/>
              </w:rPr>
              <w:t>dT</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dt</w:t>
            </w:r>
            <w:proofErr w:type="spellEnd"/>
            <w:r>
              <w:rPr>
                <w:rFonts w:ascii="Times New Roman" w:eastAsia="Times New Roman" w:hAnsi="Times New Roman" w:cs="Times New Roman"/>
              </w:rPr>
              <w:t xml:space="preserve"> falls</w:t>
            </w:r>
          </w:p>
        </w:tc>
      </w:tr>
      <w:tr w:rsidR="00F350CE">
        <w:tc>
          <w:tcPr>
            <w:tcW w:w="1296"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Case 3</w:t>
            </w:r>
          </w:p>
        </w:tc>
        <w:tc>
          <w:tcPr>
            <w:tcW w:w="2160"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Runaway prevention</w:t>
            </w:r>
          </w:p>
        </w:tc>
        <w:tc>
          <w:tcPr>
            <w:tcW w:w="3024"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Prove early precursor and shutdown window</w:t>
            </w:r>
          </w:p>
        </w:tc>
        <w:tc>
          <w:tcPr>
            <w:tcW w:w="2736"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 xml:space="preserve">Warning, </w:t>
            </w:r>
            <w:proofErr w:type="spellStart"/>
            <w:r>
              <w:rPr>
                <w:rFonts w:ascii="Times New Roman" w:eastAsia="Times New Roman" w:hAnsi="Times New Roman" w:cs="Times New Roman"/>
              </w:rPr>
              <w:t>derate</w:t>
            </w:r>
            <w:proofErr w:type="spellEnd"/>
            <w:r>
              <w:rPr>
                <w:rFonts w:ascii="Times New Roman" w:eastAsia="Times New Roman" w:hAnsi="Times New Roman" w:cs="Times New Roman"/>
              </w:rPr>
              <w:t>, then shutdown</w:t>
            </w:r>
          </w:p>
        </w:tc>
      </w:tr>
      <w:tr w:rsidR="00F350CE">
        <w:tc>
          <w:tcPr>
            <w:tcW w:w="1296"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Case 4</w:t>
            </w:r>
          </w:p>
        </w:tc>
        <w:tc>
          <w:tcPr>
            <w:tcW w:w="2160"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Aging warning</w:t>
            </w:r>
          </w:p>
        </w:tc>
        <w:tc>
          <w:tcPr>
            <w:tcW w:w="3024"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 xml:space="preserve">Mild health-based </w:t>
            </w:r>
            <w:proofErr w:type="spellStart"/>
            <w:r>
              <w:rPr>
                <w:rFonts w:ascii="Times New Roman" w:eastAsia="Times New Roman" w:hAnsi="Times New Roman" w:cs="Times New Roman"/>
              </w:rPr>
              <w:t>derating</w:t>
            </w:r>
            <w:proofErr w:type="spellEnd"/>
          </w:p>
        </w:tc>
        <w:tc>
          <w:tcPr>
            <w:tcW w:w="2736"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Current allowed around 0.7</w:t>
            </w:r>
          </w:p>
        </w:tc>
      </w:tr>
      <w:tr w:rsidR="00F350CE">
        <w:tc>
          <w:tcPr>
            <w:tcW w:w="1296"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Case 5</w:t>
            </w:r>
          </w:p>
        </w:tc>
        <w:tc>
          <w:tcPr>
            <w:tcW w:w="2160"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Severe aging</w:t>
            </w:r>
          </w:p>
        </w:tc>
        <w:tc>
          <w:tcPr>
            <w:tcW w:w="3024"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 xml:space="preserve">Strong health-based </w:t>
            </w:r>
            <w:proofErr w:type="spellStart"/>
            <w:r>
              <w:rPr>
                <w:rFonts w:ascii="Times New Roman" w:eastAsia="Times New Roman" w:hAnsi="Times New Roman" w:cs="Times New Roman"/>
              </w:rPr>
              <w:t>derating</w:t>
            </w:r>
            <w:proofErr w:type="spellEnd"/>
          </w:p>
        </w:tc>
        <w:tc>
          <w:tcPr>
            <w:tcW w:w="2736"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Current allowed near 0.25</w:t>
            </w:r>
          </w:p>
        </w:tc>
      </w:tr>
      <w:tr w:rsidR="00F350CE">
        <w:tc>
          <w:tcPr>
            <w:tcW w:w="1296"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lastRenderedPageBreak/>
              <w:t>Case 6</w:t>
            </w:r>
          </w:p>
        </w:tc>
        <w:tc>
          <w:tcPr>
            <w:tcW w:w="2160"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Fast</w:t>
            </w:r>
            <w:r>
              <w:rPr>
                <w:rFonts w:ascii="Times New Roman" w:eastAsia="Times New Roman" w:hAnsi="Times New Roman" w:cs="Times New Roman"/>
              </w:rPr>
              <w:t xml:space="preserve"> fault</w:t>
            </w:r>
          </w:p>
        </w:tc>
        <w:tc>
          <w:tcPr>
            <w:tcW w:w="3024"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 xml:space="preserve">Validate </w:t>
            </w:r>
            <w:proofErr w:type="spellStart"/>
            <w:r>
              <w:rPr>
                <w:rFonts w:ascii="Times New Roman" w:eastAsia="Times New Roman" w:hAnsi="Times New Roman" w:cs="Times New Roman"/>
              </w:rPr>
              <w:t>ms</w:t>
            </w:r>
            <w:proofErr w:type="spellEnd"/>
            <w:r>
              <w:rPr>
                <w:rFonts w:ascii="Times New Roman" w:eastAsia="Times New Roman" w:hAnsi="Times New Roman" w:cs="Times New Roman"/>
              </w:rPr>
              <w:t>-level fault handling</w:t>
            </w:r>
          </w:p>
        </w:tc>
        <w:tc>
          <w:tcPr>
            <w:tcW w:w="2736"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 xml:space="preserve">Shutdown within 10 </w:t>
            </w:r>
            <w:proofErr w:type="spellStart"/>
            <w:r>
              <w:rPr>
                <w:rFonts w:ascii="Times New Roman" w:eastAsia="Times New Roman" w:hAnsi="Times New Roman" w:cs="Times New Roman"/>
              </w:rPr>
              <w:t>ms</w:t>
            </w:r>
            <w:proofErr w:type="spellEnd"/>
          </w:p>
        </w:tc>
      </w:tr>
    </w:tbl>
    <w:p w:rsidR="00F350CE" w:rsidRDefault="00F350CE">
      <w:pPr>
        <w:spacing w:after="120"/>
      </w:pPr>
    </w:p>
    <w:p w:rsidR="00F350CE" w:rsidRDefault="008914CB">
      <w:pPr>
        <w:spacing w:before="240" w:after="160"/>
      </w:pPr>
      <w:r>
        <w:rPr>
          <w:rFonts w:ascii="Times New Roman" w:eastAsia="Times New Roman" w:hAnsi="Times New Roman" w:cs="Times New Roman"/>
          <w:b/>
          <w:sz w:val="28"/>
        </w:rPr>
        <w:t>12.3 Case 3: Runaway Prevention</w:t>
      </w:r>
    </w:p>
    <w:p w:rsidR="00F350CE" w:rsidRDefault="008914CB">
      <w:pPr>
        <w:spacing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Case 3 is the most important thermal safety case. The precursor is generated long before final shutdown. The system creates a safety window in which it can </w:t>
      </w:r>
      <w:proofErr w:type="spellStart"/>
      <w:r>
        <w:rPr>
          <w:rFonts w:ascii="Times New Roman" w:eastAsia="Times New Roman" w:hAnsi="Times New Roman" w:cs="Times New Roman"/>
          <w:sz w:val="24"/>
        </w:rPr>
        <w:t>derate</w:t>
      </w:r>
      <w:proofErr w:type="spellEnd"/>
      <w:r>
        <w:rPr>
          <w:rFonts w:ascii="Times New Roman" w:eastAsia="Times New Roman" w:hAnsi="Times New Roman" w:cs="Times New Roman"/>
          <w:sz w:val="24"/>
        </w:rPr>
        <w:t xml:space="preserve"> and then isolate the battery if the hazard continues. This demonstrates anticipatory protection instead of late alarm behavior.</w:t>
      </w:r>
    </w:p>
    <w:p w:rsidR="00F350CE" w:rsidRDefault="008914CB">
      <w:pPr>
        <w:spacing w:line="360" w:lineRule="auto"/>
        <w:jc w:val="center"/>
      </w:pPr>
      <w:r>
        <w:rPr>
          <w:noProof/>
          <w:lang w:val="en-IN" w:eastAsia="en-IN"/>
          <w14:ligatures w14:val="standardContextual"/>
        </w:rPr>
        <w:drawing>
          <wp:inline distT="0" distB="0" distL="0" distR="0">
            <wp:extent cx="5669280" cy="5153025"/>
            <wp:effectExtent l="0" t="0" r="7620" b="9525"/>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
                    <pic:cNvPicPr>
                      <a:picLocks noChangeAspect="1"/>
                    </pic:cNvPicPr>
                  </pic:nvPicPr>
                  <pic:blipFill>
                    <a:blip r:embed="rId25"/>
                    <a:stretch>
                      <a:fillRect/>
                    </a:stretch>
                  </pic:blipFill>
                  <pic:spPr>
                    <a:xfrm>
                      <a:off x="0" y="0"/>
                      <a:ext cx="5669280" cy="5153025"/>
                    </a:xfrm>
                    <a:prstGeom prst="rect">
                      <a:avLst/>
                    </a:prstGeom>
                  </pic:spPr>
                </pic:pic>
              </a:graphicData>
            </a:graphic>
          </wp:inline>
        </w:drawing>
      </w:r>
    </w:p>
    <w:p w:rsidR="00F350CE" w:rsidRDefault="008914CB">
      <w:pPr>
        <w:spacing w:after="240"/>
        <w:jc w:val="center"/>
        <w:rPr>
          <w:rFonts w:ascii="Times New Roman" w:eastAsia="Times New Roman" w:hAnsi="Times New Roman" w:cs="Times New Roman"/>
          <w:i/>
        </w:rPr>
      </w:pPr>
      <w:r>
        <w:rPr>
          <w:rFonts w:ascii="Times New Roman" w:eastAsia="Times New Roman" w:hAnsi="Times New Roman" w:cs="Times New Roman"/>
          <w:i/>
        </w:rPr>
        <w:t>Figure 12.3: Case 3 runaway-prevention timeline and no-shutdown proxy comparison.</w:t>
      </w:r>
    </w:p>
    <w:p w:rsidR="00F350CE" w:rsidRDefault="00F350CE">
      <w:pPr>
        <w:spacing w:after="240"/>
        <w:jc w:val="center"/>
        <w:rPr>
          <w:rFonts w:ascii="Times New Roman" w:eastAsia="Times New Roman" w:hAnsi="Times New Roman" w:cs="Times New Roman"/>
          <w:i/>
        </w:rPr>
      </w:pPr>
    </w:p>
    <w:p w:rsidR="00F350CE" w:rsidRDefault="008914CB">
      <w:pPr>
        <w:spacing w:after="120"/>
        <w:jc w:val="center"/>
      </w:pPr>
      <w:r>
        <w:rPr>
          <w:rFonts w:ascii="Times New Roman" w:hAnsi="Times New Roman" w:cs="Times New Roman"/>
          <w:b/>
          <w:sz w:val="24"/>
          <w:szCs w:val="24"/>
        </w:rPr>
        <w:t>Table 12.2: Runaway-prevention phase</w:t>
      </w:r>
      <w:r>
        <w:rPr>
          <w:rFonts w:ascii="Times New Roman" w:hAnsi="Times New Roman" w:cs="Times New Roman"/>
          <w:b/>
          <w:sz w:val="24"/>
          <w:szCs w:val="24"/>
        </w:rPr>
        <w:t xml:space="preserve"> durations.</w:t>
      </w:r>
    </w:p>
    <w:tbl>
      <w:tblPr>
        <w:tblW w:w="0" w:type="auto"/>
        <w:tblLayout w:type="fixed"/>
        <w:tblLook w:val="04A0" w:firstRow="1" w:lastRow="0" w:firstColumn="1" w:lastColumn="0" w:noHBand="0" w:noVBand="1"/>
      </w:tblPr>
      <w:tblGrid>
        <w:gridCol w:w="3168"/>
        <w:gridCol w:w="2304"/>
        <w:gridCol w:w="3888"/>
      </w:tblGrid>
      <w:tr w:rsidR="00F350CE">
        <w:tc>
          <w:tcPr>
            <w:tcW w:w="3168" w:type="dxa"/>
            <w:tcBorders>
              <w:top w:val="single" w:sz="4" w:space="0" w:color="000000"/>
              <w:left w:val="single" w:sz="4" w:space="0" w:color="000000"/>
              <w:bottom w:val="single" w:sz="4" w:space="0" w:color="000000"/>
              <w:right w:val="single" w:sz="4" w:space="0" w:color="000000"/>
            </w:tcBorders>
            <w:shd w:val="clear" w:color="auto" w:fill="D9D9D9"/>
          </w:tcPr>
          <w:p w:rsidR="00F350CE" w:rsidRDefault="008914CB">
            <w:pPr>
              <w:jc w:val="center"/>
            </w:pPr>
            <w:r>
              <w:rPr>
                <w:rFonts w:ascii="Times New Roman" w:eastAsia="Times New Roman" w:hAnsi="Times New Roman" w:cs="Times New Roman"/>
                <w:b/>
              </w:rPr>
              <w:lastRenderedPageBreak/>
              <w:t>Phase</w:t>
            </w:r>
          </w:p>
        </w:tc>
        <w:tc>
          <w:tcPr>
            <w:tcW w:w="2304" w:type="dxa"/>
            <w:tcBorders>
              <w:top w:val="single" w:sz="4" w:space="0" w:color="000000"/>
              <w:left w:val="single" w:sz="4" w:space="0" w:color="000000"/>
              <w:bottom w:val="single" w:sz="4" w:space="0" w:color="000000"/>
              <w:right w:val="single" w:sz="4" w:space="0" w:color="000000"/>
            </w:tcBorders>
            <w:shd w:val="clear" w:color="auto" w:fill="D9D9D9"/>
          </w:tcPr>
          <w:p w:rsidR="00F350CE" w:rsidRDefault="008914CB">
            <w:pPr>
              <w:jc w:val="center"/>
            </w:pPr>
            <w:r>
              <w:rPr>
                <w:rFonts w:ascii="Times New Roman" w:eastAsia="Times New Roman" w:hAnsi="Times New Roman" w:cs="Times New Roman"/>
                <w:b/>
              </w:rPr>
              <w:t>Duration</w:t>
            </w:r>
          </w:p>
        </w:tc>
        <w:tc>
          <w:tcPr>
            <w:tcW w:w="3888" w:type="dxa"/>
            <w:tcBorders>
              <w:top w:val="single" w:sz="4" w:space="0" w:color="000000"/>
              <w:left w:val="single" w:sz="4" w:space="0" w:color="000000"/>
              <w:bottom w:val="single" w:sz="4" w:space="0" w:color="000000"/>
              <w:right w:val="single" w:sz="4" w:space="0" w:color="000000"/>
            </w:tcBorders>
            <w:shd w:val="clear" w:color="auto" w:fill="D9D9D9"/>
          </w:tcPr>
          <w:p w:rsidR="00F350CE" w:rsidRDefault="008914CB">
            <w:pPr>
              <w:jc w:val="center"/>
            </w:pPr>
            <w:r>
              <w:rPr>
                <w:rFonts w:ascii="Times New Roman" w:eastAsia="Times New Roman" w:hAnsi="Times New Roman" w:cs="Times New Roman"/>
                <w:b/>
              </w:rPr>
              <w:t>Meaning</w:t>
            </w:r>
          </w:p>
        </w:tc>
      </w:tr>
      <w:tr w:rsidR="00F350CE">
        <w:tc>
          <w:tcPr>
            <w:tcW w:w="3168"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 xml:space="preserve">Precursor to </w:t>
            </w:r>
            <w:proofErr w:type="spellStart"/>
            <w:r>
              <w:rPr>
                <w:rFonts w:ascii="Times New Roman" w:eastAsia="Times New Roman" w:hAnsi="Times New Roman" w:cs="Times New Roman"/>
              </w:rPr>
              <w:t>derate</w:t>
            </w:r>
            <w:proofErr w:type="spellEnd"/>
          </w:p>
        </w:tc>
        <w:tc>
          <w:tcPr>
            <w:tcW w:w="2304"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1126.81 s</w:t>
            </w:r>
          </w:p>
        </w:tc>
        <w:tc>
          <w:tcPr>
            <w:tcW w:w="3888"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Long early-warning and monitoring interval</w:t>
            </w:r>
          </w:p>
        </w:tc>
      </w:tr>
      <w:tr w:rsidR="00F350CE">
        <w:tc>
          <w:tcPr>
            <w:tcW w:w="3168" w:type="dxa"/>
            <w:tcBorders>
              <w:top w:val="single" w:sz="4" w:space="0" w:color="000000"/>
              <w:left w:val="single" w:sz="4" w:space="0" w:color="000000"/>
              <w:bottom w:val="single" w:sz="4" w:space="0" w:color="000000"/>
              <w:right w:val="single" w:sz="4" w:space="0" w:color="000000"/>
            </w:tcBorders>
          </w:tcPr>
          <w:p w:rsidR="00F350CE" w:rsidRDefault="008914CB">
            <w:proofErr w:type="spellStart"/>
            <w:r>
              <w:rPr>
                <w:rFonts w:ascii="Times New Roman" w:eastAsia="Times New Roman" w:hAnsi="Times New Roman" w:cs="Times New Roman"/>
              </w:rPr>
              <w:t>Derate</w:t>
            </w:r>
            <w:proofErr w:type="spellEnd"/>
            <w:r>
              <w:rPr>
                <w:rFonts w:ascii="Times New Roman" w:eastAsia="Times New Roman" w:hAnsi="Times New Roman" w:cs="Times New Roman"/>
              </w:rPr>
              <w:t xml:space="preserve"> to shutdown</w:t>
            </w:r>
          </w:p>
        </w:tc>
        <w:tc>
          <w:tcPr>
            <w:tcW w:w="2304"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356.52 s</w:t>
            </w:r>
          </w:p>
        </w:tc>
        <w:tc>
          <w:tcPr>
            <w:tcW w:w="3888"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Intervention period before final isolation</w:t>
            </w:r>
          </w:p>
        </w:tc>
      </w:tr>
      <w:tr w:rsidR="00F350CE">
        <w:tc>
          <w:tcPr>
            <w:tcW w:w="3168"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Shutdown entry window</w:t>
            </w:r>
          </w:p>
        </w:tc>
        <w:tc>
          <w:tcPr>
            <w:tcW w:w="2304"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50.00 s</w:t>
            </w:r>
          </w:p>
        </w:tc>
        <w:tc>
          <w:tcPr>
            <w:tcW w:w="3888"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Final shutdown activation window</w:t>
            </w:r>
          </w:p>
        </w:tc>
      </w:tr>
      <w:tr w:rsidR="00F350CE">
        <w:tc>
          <w:tcPr>
            <w:tcW w:w="3168"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 xml:space="preserve">Total </w:t>
            </w:r>
            <w:r>
              <w:rPr>
                <w:rFonts w:ascii="Times New Roman" w:eastAsia="Times New Roman" w:hAnsi="Times New Roman" w:cs="Times New Roman"/>
              </w:rPr>
              <w:t>safety window</w:t>
            </w:r>
          </w:p>
        </w:tc>
        <w:tc>
          <w:tcPr>
            <w:tcW w:w="2304"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1483.33 s</w:t>
            </w:r>
          </w:p>
        </w:tc>
        <w:tc>
          <w:tcPr>
            <w:tcW w:w="3888"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Time between precursor and shutdown</w:t>
            </w:r>
          </w:p>
        </w:tc>
      </w:tr>
    </w:tbl>
    <w:p w:rsidR="00F350CE" w:rsidRDefault="00F350CE">
      <w:pPr>
        <w:spacing w:after="120"/>
      </w:pPr>
    </w:p>
    <w:p w:rsidR="00F350CE" w:rsidRDefault="008914CB">
      <w:pPr>
        <w:spacing w:before="240" w:after="160"/>
        <w:rPr>
          <w:rFonts w:ascii="Times New Roman" w:eastAsia="Times New Roman" w:hAnsi="Times New Roman" w:cs="Times New Roman"/>
          <w:b/>
          <w:sz w:val="28"/>
        </w:rPr>
      </w:pPr>
      <w:r>
        <w:rPr>
          <w:rFonts w:ascii="Times New Roman" w:eastAsia="Times New Roman" w:hAnsi="Times New Roman" w:cs="Times New Roman"/>
          <w:b/>
          <w:sz w:val="28"/>
        </w:rPr>
        <w:t>12.4 Comparative Result Dashboard</w:t>
      </w:r>
    </w:p>
    <w:p w:rsidR="00F350CE" w:rsidRDefault="008914CB">
      <w:pPr>
        <w:spacing w:before="240" w:after="160"/>
        <w:jc w:val="center"/>
      </w:pPr>
      <w:r>
        <w:rPr>
          <w:noProof/>
          <w:lang w:val="en-IN" w:eastAsia="en-IN"/>
          <w14:ligatures w14:val="standardContextual"/>
        </w:rPr>
        <w:drawing>
          <wp:inline distT="0" distB="0" distL="0" distR="0">
            <wp:extent cx="5669280" cy="2336165"/>
            <wp:effectExtent l="0" t="0" r="7620" b="6985"/>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
                    <pic:cNvPicPr>
                      <a:picLocks noChangeAspect="1"/>
                    </pic:cNvPicPr>
                  </pic:nvPicPr>
                  <pic:blipFill>
                    <a:blip r:embed="rId26"/>
                    <a:stretch>
                      <a:fillRect/>
                    </a:stretch>
                  </pic:blipFill>
                  <pic:spPr>
                    <a:xfrm>
                      <a:off x="0" y="0"/>
                      <a:ext cx="5669280" cy="2336165"/>
                    </a:xfrm>
                    <a:prstGeom prst="rect">
                      <a:avLst/>
                    </a:prstGeom>
                  </pic:spPr>
                </pic:pic>
              </a:graphicData>
            </a:graphic>
          </wp:inline>
        </w:drawing>
      </w:r>
    </w:p>
    <w:p w:rsidR="00F350CE" w:rsidRDefault="008914CB">
      <w:pPr>
        <w:spacing w:after="240"/>
        <w:jc w:val="center"/>
      </w:pPr>
      <w:r>
        <w:rPr>
          <w:rFonts w:ascii="Times New Roman" w:eastAsia="Times New Roman" w:hAnsi="Times New Roman" w:cs="Times New Roman"/>
          <w:i/>
        </w:rPr>
        <w:t xml:space="preserve">Figure 12.4: Comparative dashboard of protection windows, </w:t>
      </w:r>
      <w:proofErr w:type="spellStart"/>
      <w:r>
        <w:rPr>
          <w:rFonts w:ascii="Times New Roman" w:eastAsia="Times New Roman" w:hAnsi="Times New Roman" w:cs="Times New Roman"/>
          <w:i/>
        </w:rPr>
        <w:t>derating</w:t>
      </w:r>
      <w:proofErr w:type="spellEnd"/>
      <w:r>
        <w:rPr>
          <w:rFonts w:ascii="Times New Roman" w:eastAsia="Times New Roman" w:hAnsi="Times New Roman" w:cs="Times New Roman"/>
          <w:i/>
        </w:rPr>
        <w:t xml:space="preserve"> benefit, current policy, and fast-fault latency.</w:t>
      </w:r>
    </w:p>
    <w:p w:rsidR="00F350CE" w:rsidRDefault="008914CB">
      <w:pPr>
        <w:spacing w:line="360" w:lineRule="auto"/>
        <w:jc w:val="both"/>
      </w:pPr>
      <w:r>
        <w:rPr>
          <w:rFonts w:ascii="Times New Roman" w:eastAsia="Times New Roman" w:hAnsi="Times New Roman" w:cs="Times New Roman"/>
          <w:sz w:val="24"/>
        </w:rPr>
        <w:t>The dashboard summarizes the engineering c</w:t>
      </w:r>
      <w:r>
        <w:rPr>
          <w:rFonts w:ascii="Times New Roman" w:eastAsia="Times New Roman" w:hAnsi="Times New Roman" w:cs="Times New Roman"/>
          <w:sz w:val="24"/>
        </w:rPr>
        <w:t xml:space="preserve">ontribution of the project. It shows that each protection case serves a different purpose: thermal </w:t>
      </w:r>
      <w:proofErr w:type="spellStart"/>
      <w:r>
        <w:rPr>
          <w:rFonts w:ascii="Times New Roman" w:eastAsia="Times New Roman" w:hAnsi="Times New Roman" w:cs="Times New Roman"/>
          <w:sz w:val="24"/>
        </w:rPr>
        <w:t>derating</w:t>
      </w:r>
      <w:proofErr w:type="spellEnd"/>
      <w:r>
        <w:rPr>
          <w:rFonts w:ascii="Times New Roman" w:eastAsia="Times New Roman" w:hAnsi="Times New Roman" w:cs="Times New Roman"/>
          <w:sz w:val="24"/>
        </w:rPr>
        <w:t xml:space="preserve"> reduces thermal drive, runaway prevention creates a safety window, aging policy reduces allowable current based on health, and fast fault protection</w:t>
      </w:r>
      <w:r>
        <w:rPr>
          <w:rFonts w:ascii="Times New Roman" w:eastAsia="Times New Roman" w:hAnsi="Times New Roman" w:cs="Times New Roman"/>
          <w:sz w:val="24"/>
        </w:rPr>
        <w:t xml:space="preserve"> operates in milliseconds.</w:t>
      </w:r>
    </w:p>
    <w:p w:rsidR="00F350CE" w:rsidRDefault="00F350CE">
      <w:pPr>
        <w:spacing w:before="240" w:after="160"/>
        <w:rPr>
          <w:rFonts w:ascii="Times New Roman" w:eastAsia="Times New Roman" w:hAnsi="Times New Roman" w:cs="Times New Roman"/>
          <w:b/>
          <w:sz w:val="28"/>
        </w:rPr>
      </w:pPr>
    </w:p>
    <w:p w:rsidR="00F350CE" w:rsidRDefault="00F350CE">
      <w:pPr>
        <w:spacing w:before="240" w:after="160"/>
        <w:rPr>
          <w:rFonts w:ascii="Times New Roman" w:eastAsia="Times New Roman" w:hAnsi="Times New Roman" w:cs="Times New Roman"/>
          <w:b/>
          <w:sz w:val="28"/>
        </w:rPr>
      </w:pPr>
    </w:p>
    <w:p w:rsidR="00F350CE" w:rsidRDefault="00F350CE">
      <w:pPr>
        <w:spacing w:before="240" w:after="160"/>
        <w:rPr>
          <w:rFonts w:ascii="Times New Roman" w:eastAsia="Times New Roman" w:hAnsi="Times New Roman" w:cs="Times New Roman"/>
          <w:b/>
          <w:sz w:val="28"/>
        </w:rPr>
      </w:pPr>
    </w:p>
    <w:p w:rsidR="00F350CE" w:rsidRDefault="00F350CE">
      <w:pPr>
        <w:spacing w:before="240" w:after="160"/>
        <w:rPr>
          <w:rFonts w:ascii="Times New Roman" w:eastAsia="Times New Roman" w:hAnsi="Times New Roman" w:cs="Times New Roman"/>
          <w:b/>
          <w:sz w:val="28"/>
        </w:rPr>
      </w:pPr>
    </w:p>
    <w:p w:rsidR="00F350CE" w:rsidRDefault="00F350CE">
      <w:pPr>
        <w:spacing w:before="240" w:after="160"/>
        <w:rPr>
          <w:rFonts w:ascii="Times New Roman" w:eastAsia="Times New Roman" w:hAnsi="Times New Roman" w:cs="Times New Roman"/>
          <w:b/>
          <w:sz w:val="28"/>
        </w:rPr>
      </w:pPr>
    </w:p>
    <w:p w:rsidR="00F350CE" w:rsidRDefault="00F350CE">
      <w:pPr>
        <w:spacing w:before="240" w:after="160"/>
        <w:rPr>
          <w:rFonts w:ascii="Times New Roman" w:eastAsia="Times New Roman" w:hAnsi="Times New Roman" w:cs="Times New Roman"/>
          <w:b/>
          <w:sz w:val="28"/>
        </w:rPr>
      </w:pPr>
    </w:p>
    <w:p w:rsidR="00F350CE" w:rsidRDefault="00F350CE">
      <w:pPr>
        <w:spacing w:before="240" w:after="160"/>
        <w:rPr>
          <w:rFonts w:ascii="Times New Roman" w:eastAsia="Times New Roman" w:hAnsi="Times New Roman" w:cs="Times New Roman"/>
          <w:b/>
          <w:sz w:val="28"/>
        </w:rPr>
      </w:pPr>
    </w:p>
    <w:p w:rsidR="00F350CE" w:rsidRDefault="00F350CE">
      <w:pPr>
        <w:spacing w:before="240" w:after="160"/>
        <w:rPr>
          <w:rFonts w:ascii="Times New Roman" w:eastAsia="Times New Roman" w:hAnsi="Times New Roman" w:cs="Times New Roman"/>
          <w:b/>
          <w:sz w:val="28"/>
        </w:rPr>
      </w:pPr>
    </w:p>
    <w:p w:rsidR="00F350CE" w:rsidRDefault="008914CB">
      <w:pPr>
        <w:spacing w:before="240" w:after="160"/>
      </w:pPr>
      <w:r>
        <w:rPr>
          <w:rFonts w:ascii="Times New Roman" w:eastAsia="Times New Roman" w:hAnsi="Times New Roman" w:cs="Times New Roman"/>
          <w:b/>
          <w:sz w:val="28"/>
        </w:rPr>
        <w:t>12.5 What Each Feature Solves</w:t>
      </w:r>
    </w:p>
    <w:p w:rsidR="00F350CE" w:rsidRDefault="008914CB">
      <w:pPr>
        <w:spacing w:after="120"/>
        <w:jc w:val="center"/>
      </w:pPr>
      <w:r>
        <w:rPr>
          <w:rFonts w:ascii="Times New Roman" w:hAnsi="Times New Roman" w:cs="Times New Roman"/>
          <w:b/>
          <w:sz w:val="24"/>
          <w:szCs w:val="24"/>
        </w:rPr>
        <w:t>Table 12.3: Feature-to-objective validation summary.</w:t>
      </w:r>
    </w:p>
    <w:tbl>
      <w:tblPr>
        <w:tblW w:w="0" w:type="auto"/>
        <w:tblLayout w:type="fixed"/>
        <w:tblLook w:val="04A0" w:firstRow="1" w:lastRow="0" w:firstColumn="1" w:lastColumn="0" w:noHBand="0" w:noVBand="1"/>
      </w:tblPr>
      <w:tblGrid>
        <w:gridCol w:w="1728"/>
        <w:gridCol w:w="1728"/>
        <w:gridCol w:w="1872"/>
        <w:gridCol w:w="2016"/>
        <w:gridCol w:w="1872"/>
      </w:tblGrid>
      <w:tr w:rsidR="00F350CE">
        <w:tc>
          <w:tcPr>
            <w:tcW w:w="1728" w:type="dxa"/>
            <w:tcBorders>
              <w:top w:val="single" w:sz="4" w:space="0" w:color="000000"/>
              <w:left w:val="single" w:sz="4" w:space="0" w:color="000000"/>
              <w:bottom w:val="single" w:sz="4" w:space="0" w:color="000000"/>
              <w:right w:val="single" w:sz="4" w:space="0" w:color="000000"/>
            </w:tcBorders>
            <w:shd w:val="clear" w:color="auto" w:fill="D9D9D9"/>
          </w:tcPr>
          <w:p w:rsidR="00F350CE" w:rsidRDefault="008914CB">
            <w:pPr>
              <w:jc w:val="center"/>
            </w:pPr>
            <w:r>
              <w:rPr>
                <w:rFonts w:ascii="Times New Roman" w:eastAsia="Times New Roman" w:hAnsi="Times New Roman" w:cs="Times New Roman"/>
                <w:b/>
              </w:rPr>
              <w:t>Feature</w:t>
            </w:r>
          </w:p>
        </w:tc>
        <w:tc>
          <w:tcPr>
            <w:tcW w:w="1728" w:type="dxa"/>
            <w:tcBorders>
              <w:top w:val="single" w:sz="4" w:space="0" w:color="000000"/>
              <w:left w:val="single" w:sz="4" w:space="0" w:color="000000"/>
              <w:bottom w:val="single" w:sz="4" w:space="0" w:color="000000"/>
              <w:right w:val="single" w:sz="4" w:space="0" w:color="000000"/>
            </w:tcBorders>
            <w:shd w:val="clear" w:color="auto" w:fill="D9D9D9"/>
          </w:tcPr>
          <w:p w:rsidR="00F350CE" w:rsidRDefault="008914CB">
            <w:pPr>
              <w:jc w:val="center"/>
            </w:pPr>
            <w:r>
              <w:rPr>
                <w:rFonts w:ascii="Times New Roman" w:eastAsia="Times New Roman" w:hAnsi="Times New Roman" w:cs="Times New Roman"/>
                <w:b/>
              </w:rPr>
              <w:t>Objective</w:t>
            </w:r>
          </w:p>
        </w:tc>
        <w:tc>
          <w:tcPr>
            <w:tcW w:w="1872" w:type="dxa"/>
            <w:tcBorders>
              <w:top w:val="single" w:sz="4" w:space="0" w:color="000000"/>
              <w:left w:val="single" w:sz="4" w:space="0" w:color="000000"/>
              <w:bottom w:val="single" w:sz="4" w:space="0" w:color="000000"/>
              <w:right w:val="single" w:sz="4" w:space="0" w:color="000000"/>
            </w:tcBorders>
            <w:shd w:val="clear" w:color="auto" w:fill="D9D9D9"/>
          </w:tcPr>
          <w:p w:rsidR="00F350CE" w:rsidRDefault="008914CB">
            <w:pPr>
              <w:jc w:val="center"/>
            </w:pPr>
            <w:r>
              <w:rPr>
                <w:rFonts w:ascii="Times New Roman" w:eastAsia="Times New Roman" w:hAnsi="Times New Roman" w:cs="Times New Roman"/>
                <w:b/>
              </w:rPr>
              <w:t>Problem Solved</w:t>
            </w:r>
          </w:p>
        </w:tc>
        <w:tc>
          <w:tcPr>
            <w:tcW w:w="2016" w:type="dxa"/>
            <w:tcBorders>
              <w:top w:val="single" w:sz="4" w:space="0" w:color="000000"/>
              <w:left w:val="single" w:sz="4" w:space="0" w:color="000000"/>
              <w:bottom w:val="single" w:sz="4" w:space="0" w:color="000000"/>
              <w:right w:val="single" w:sz="4" w:space="0" w:color="000000"/>
            </w:tcBorders>
            <w:shd w:val="clear" w:color="auto" w:fill="D9D9D9"/>
          </w:tcPr>
          <w:p w:rsidR="00F350CE" w:rsidRDefault="008914CB">
            <w:pPr>
              <w:jc w:val="center"/>
            </w:pPr>
            <w:r>
              <w:rPr>
                <w:rFonts w:ascii="Times New Roman" w:eastAsia="Times New Roman" w:hAnsi="Times New Roman" w:cs="Times New Roman"/>
                <w:b/>
              </w:rPr>
              <w:t>Advanced Method</w:t>
            </w:r>
          </w:p>
        </w:tc>
        <w:tc>
          <w:tcPr>
            <w:tcW w:w="1872" w:type="dxa"/>
            <w:tcBorders>
              <w:top w:val="single" w:sz="4" w:space="0" w:color="000000"/>
              <w:left w:val="single" w:sz="4" w:space="0" w:color="000000"/>
              <w:bottom w:val="single" w:sz="4" w:space="0" w:color="000000"/>
              <w:right w:val="single" w:sz="4" w:space="0" w:color="000000"/>
            </w:tcBorders>
            <w:shd w:val="clear" w:color="auto" w:fill="D9D9D9"/>
          </w:tcPr>
          <w:p w:rsidR="00F350CE" w:rsidRDefault="008914CB">
            <w:pPr>
              <w:jc w:val="center"/>
            </w:pPr>
            <w:r>
              <w:rPr>
                <w:rFonts w:ascii="Times New Roman" w:eastAsia="Times New Roman" w:hAnsi="Times New Roman" w:cs="Times New Roman"/>
                <w:b/>
              </w:rPr>
              <w:t>Result / Significance</w:t>
            </w:r>
          </w:p>
        </w:tc>
      </w:tr>
      <w:tr w:rsidR="00F350CE">
        <w:tc>
          <w:tcPr>
            <w:tcW w:w="1728"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Adaptive calibration</w:t>
            </w:r>
          </w:p>
        </w:tc>
        <w:tc>
          <w:tcPr>
            <w:tcW w:w="1728"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Improve measurement accuracy</w:t>
            </w:r>
          </w:p>
        </w:tc>
        <w:tc>
          <w:tcPr>
            <w:tcW w:w="1872"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 xml:space="preserve">Sensor offset </w:t>
            </w:r>
            <w:r>
              <w:rPr>
                <w:rFonts w:ascii="Times New Roman" w:eastAsia="Times New Roman" w:hAnsi="Times New Roman" w:cs="Times New Roman"/>
              </w:rPr>
              <w:t>and drift</w:t>
            </w:r>
          </w:p>
        </w:tc>
        <w:tc>
          <w:tcPr>
            <w:tcW w:w="2016"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REF/MEAS switching and correction hold</w:t>
            </w:r>
          </w:p>
        </w:tc>
        <w:tc>
          <w:tcPr>
            <w:tcW w:w="1872"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78.6% RMS error reduction</w:t>
            </w:r>
          </w:p>
        </w:tc>
      </w:tr>
      <w:tr w:rsidR="00F350CE">
        <w:tc>
          <w:tcPr>
            <w:tcW w:w="1728"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 xml:space="preserve">Thermal </w:t>
            </w:r>
            <w:proofErr w:type="spellStart"/>
            <w:r>
              <w:rPr>
                <w:rFonts w:ascii="Times New Roman" w:eastAsia="Times New Roman" w:hAnsi="Times New Roman" w:cs="Times New Roman"/>
              </w:rPr>
              <w:t>derating</w:t>
            </w:r>
            <w:proofErr w:type="spellEnd"/>
          </w:p>
        </w:tc>
        <w:tc>
          <w:tcPr>
            <w:tcW w:w="1728"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Avoid late-only shutdown</w:t>
            </w:r>
          </w:p>
        </w:tc>
        <w:tc>
          <w:tcPr>
            <w:tcW w:w="1872"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Rising heat during stress</w:t>
            </w:r>
          </w:p>
        </w:tc>
        <w:tc>
          <w:tcPr>
            <w:tcW w:w="2016" w:type="dxa"/>
            <w:tcBorders>
              <w:top w:val="single" w:sz="4" w:space="0" w:color="000000"/>
              <w:left w:val="single" w:sz="4" w:space="0" w:color="000000"/>
              <w:bottom w:val="single" w:sz="4" w:space="0" w:color="000000"/>
              <w:right w:val="single" w:sz="4" w:space="0" w:color="000000"/>
            </w:tcBorders>
          </w:tcPr>
          <w:p w:rsidR="00F350CE" w:rsidRDefault="008914CB">
            <w:proofErr w:type="spellStart"/>
            <w:r>
              <w:rPr>
                <w:rFonts w:ascii="Times New Roman" w:eastAsia="Times New Roman" w:hAnsi="Times New Roman" w:cs="Times New Roman"/>
              </w:rPr>
              <w:t>dT</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dt</w:t>
            </w:r>
            <w:proofErr w:type="spellEnd"/>
            <w:r>
              <w:rPr>
                <w:rFonts w:ascii="Times New Roman" w:eastAsia="Times New Roman" w:hAnsi="Times New Roman" w:cs="Times New Roman"/>
              </w:rPr>
              <w:t xml:space="preserve"> and stress-based scaling</w:t>
            </w:r>
          </w:p>
        </w:tc>
        <w:tc>
          <w:tcPr>
            <w:tcW w:w="1872"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 xml:space="preserve">67% reduction in </w:t>
            </w:r>
            <w:proofErr w:type="spellStart"/>
            <w:r>
              <w:rPr>
                <w:rFonts w:ascii="Times New Roman" w:eastAsia="Times New Roman" w:hAnsi="Times New Roman" w:cs="Times New Roman"/>
              </w:rPr>
              <w:t>dT</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dt</w:t>
            </w:r>
            <w:proofErr w:type="spellEnd"/>
          </w:p>
        </w:tc>
      </w:tr>
      <w:tr w:rsidR="00F350CE">
        <w:tc>
          <w:tcPr>
            <w:tcW w:w="1728"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Runaway prevention</w:t>
            </w:r>
          </w:p>
        </w:tc>
        <w:tc>
          <w:tcPr>
            <w:tcW w:w="1728"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Create early safety window</w:t>
            </w:r>
          </w:p>
        </w:tc>
        <w:tc>
          <w:tcPr>
            <w:tcW w:w="1872"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Threshold s</w:t>
            </w:r>
            <w:r>
              <w:rPr>
                <w:rFonts w:ascii="Times New Roman" w:eastAsia="Times New Roman" w:hAnsi="Times New Roman" w:cs="Times New Roman"/>
              </w:rPr>
              <w:t>ystems react late</w:t>
            </w:r>
          </w:p>
        </w:tc>
        <w:tc>
          <w:tcPr>
            <w:tcW w:w="2016"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 xml:space="preserve">Precursor + </w:t>
            </w:r>
            <w:proofErr w:type="spellStart"/>
            <w:r>
              <w:rPr>
                <w:rFonts w:ascii="Times New Roman" w:eastAsia="Times New Roman" w:hAnsi="Times New Roman" w:cs="Times New Roman"/>
              </w:rPr>
              <w:t>derate</w:t>
            </w:r>
            <w:proofErr w:type="spellEnd"/>
            <w:r>
              <w:rPr>
                <w:rFonts w:ascii="Times New Roman" w:eastAsia="Times New Roman" w:hAnsi="Times New Roman" w:cs="Times New Roman"/>
              </w:rPr>
              <w:t xml:space="preserve"> + shutdown</w:t>
            </w:r>
          </w:p>
        </w:tc>
        <w:tc>
          <w:tcPr>
            <w:tcW w:w="1872"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1483 s total safety window</w:t>
            </w:r>
          </w:p>
        </w:tc>
      </w:tr>
      <w:tr w:rsidR="00F350CE">
        <w:tc>
          <w:tcPr>
            <w:tcW w:w="1728"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Aging policy</w:t>
            </w:r>
          </w:p>
        </w:tc>
        <w:tc>
          <w:tcPr>
            <w:tcW w:w="1728"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Adapt to degradation</w:t>
            </w:r>
          </w:p>
        </w:tc>
        <w:tc>
          <w:tcPr>
            <w:tcW w:w="1872"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Fixed current ignores R0 rise</w:t>
            </w:r>
          </w:p>
        </w:tc>
        <w:tc>
          <w:tcPr>
            <w:tcW w:w="2016"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Health/R0/age model</w:t>
            </w:r>
          </w:p>
        </w:tc>
        <w:tc>
          <w:tcPr>
            <w:tcW w:w="1872"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Severe current scale near 0.251</w:t>
            </w:r>
          </w:p>
        </w:tc>
      </w:tr>
      <w:tr w:rsidR="00F350CE">
        <w:tc>
          <w:tcPr>
            <w:tcW w:w="1728"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Fast fault</w:t>
            </w:r>
          </w:p>
        </w:tc>
        <w:tc>
          <w:tcPr>
            <w:tcW w:w="1728"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React to short-circuit quickly</w:t>
            </w:r>
          </w:p>
        </w:tc>
        <w:tc>
          <w:tcPr>
            <w:tcW w:w="1872"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Thermal path too slow</w:t>
            </w:r>
          </w:p>
        </w:tc>
        <w:tc>
          <w:tcPr>
            <w:tcW w:w="2016"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OC/UV fusion + RC hold</w:t>
            </w:r>
          </w:p>
        </w:tc>
        <w:tc>
          <w:tcPr>
            <w:tcW w:w="1872"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 xml:space="preserve">7 </w:t>
            </w:r>
            <w:proofErr w:type="spellStart"/>
            <w:r>
              <w:rPr>
                <w:rFonts w:ascii="Times New Roman" w:eastAsia="Times New Roman" w:hAnsi="Times New Roman" w:cs="Times New Roman"/>
              </w:rPr>
              <w:t>ms</w:t>
            </w:r>
            <w:proofErr w:type="spellEnd"/>
            <w:r>
              <w:rPr>
                <w:rFonts w:ascii="Times New Roman" w:eastAsia="Times New Roman" w:hAnsi="Times New Roman" w:cs="Times New Roman"/>
              </w:rPr>
              <w:t xml:space="preserve"> shutdown</w:t>
            </w:r>
          </w:p>
        </w:tc>
      </w:tr>
      <w:tr w:rsidR="00F350CE">
        <w:tc>
          <w:tcPr>
            <w:tcW w:w="1728"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ADC/SAR</w:t>
            </w:r>
          </w:p>
        </w:tc>
        <w:tc>
          <w:tcPr>
            <w:tcW w:w="1728"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Digitize AFE signals</w:t>
            </w:r>
          </w:p>
        </w:tc>
        <w:tc>
          <w:tcPr>
            <w:tcW w:w="1872"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Digital BMS needs sampled data</w:t>
            </w:r>
          </w:p>
        </w:tc>
        <w:tc>
          <w:tcPr>
            <w:tcW w:w="2016"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S/H, quantization, SAR DAC</w:t>
            </w:r>
          </w:p>
        </w:tc>
        <w:tc>
          <w:tcPr>
            <w:tcW w:w="1872"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Mixed-signal readiness</w:t>
            </w:r>
          </w:p>
        </w:tc>
      </w:tr>
      <w:tr w:rsidR="00F350CE">
        <w:tc>
          <w:tcPr>
            <w:tcW w:w="1728"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RLS estimation</w:t>
            </w:r>
          </w:p>
        </w:tc>
        <w:tc>
          <w:tcPr>
            <w:tcW w:w="1728"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Track internal resistance</w:t>
            </w:r>
          </w:p>
        </w:tc>
        <w:tc>
          <w:tcPr>
            <w:tcW w:w="1872"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Pulse method is limited</w:t>
            </w:r>
          </w:p>
        </w:tc>
        <w:tc>
          <w:tcPr>
            <w:tcW w:w="2016"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Recursive Least Squares</w:t>
            </w:r>
          </w:p>
        </w:tc>
        <w:tc>
          <w:tcPr>
            <w:tcW w:w="1872"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Online R0 diagnos</w:t>
            </w:r>
            <w:r>
              <w:rPr>
                <w:rFonts w:ascii="Times New Roman" w:eastAsia="Times New Roman" w:hAnsi="Times New Roman" w:cs="Times New Roman"/>
              </w:rPr>
              <w:t>tic signal</w:t>
            </w:r>
          </w:p>
        </w:tc>
      </w:tr>
    </w:tbl>
    <w:p w:rsidR="00F350CE" w:rsidRDefault="008914CB">
      <w:r>
        <w:br w:type="page"/>
      </w:r>
    </w:p>
    <w:p w:rsidR="00F350CE" w:rsidRDefault="008914CB">
      <w:pPr>
        <w:spacing w:before="240" w:after="360"/>
        <w:jc w:val="center"/>
        <w:rPr>
          <w:rFonts w:ascii="Times New Roman" w:eastAsia="Times New Roman" w:hAnsi="Times New Roman" w:cs="Times New Roman"/>
          <w:b/>
          <w:sz w:val="36"/>
        </w:rPr>
      </w:pPr>
      <w:r>
        <w:rPr>
          <w:rFonts w:ascii="Times New Roman" w:hAnsi="Times New Roman" w:cs="Times New Roman"/>
          <w:sz w:val="24"/>
        </w:rPr>
        <w:lastRenderedPageBreak/>
        <w:t>Chapter 15</w:t>
      </w:r>
    </w:p>
    <w:p w:rsidR="00F350CE" w:rsidRDefault="008914CB">
      <w:pPr>
        <w:spacing w:before="240" w:after="360"/>
        <w:jc w:val="center"/>
      </w:pPr>
      <w:r>
        <w:rPr>
          <w:rFonts w:ascii="Times New Roman" w:eastAsia="Times New Roman" w:hAnsi="Times New Roman" w:cs="Times New Roman"/>
          <w:b/>
          <w:sz w:val="36"/>
        </w:rPr>
        <w:t xml:space="preserve"> Engineering Significance and Future Scope</w:t>
      </w:r>
    </w:p>
    <w:p w:rsidR="00F350CE" w:rsidRDefault="008914CB">
      <w:pPr>
        <w:spacing w:before="240" w:after="160"/>
      </w:pPr>
      <w:r>
        <w:rPr>
          <w:rFonts w:ascii="Times New Roman" w:eastAsia="Times New Roman" w:hAnsi="Times New Roman" w:cs="Times New Roman"/>
          <w:b/>
          <w:sz w:val="28"/>
        </w:rPr>
        <w:t>13.1 Engineering Significance</w:t>
      </w:r>
    </w:p>
    <w:p w:rsidR="00F350CE" w:rsidRDefault="008914CB">
      <w:pPr>
        <w:spacing w:line="360" w:lineRule="auto"/>
        <w:jc w:val="both"/>
      </w:pPr>
      <w:r>
        <w:rPr>
          <w:rFonts w:ascii="Times New Roman" w:eastAsia="Times New Roman" w:hAnsi="Times New Roman" w:cs="Times New Roman"/>
          <w:sz w:val="24"/>
        </w:rPr>
        <w:t xml:space="preserve">The strongest aspect of the project is not any single block but the integration of multiple safety and diagnostic layers. The front-end does not only sense </w:t>
      </w:r>
      <w:r>
        <w:rPr>
          <w:rFonts w:ascii="Times New Roman" w:eastAsia="Times New Roman" w:hAnsi="Times New Roman" w:cs="Times New Roman"/>
          <w:sz w:val="24"/>
        </w:rPr>
        <w:t>signals; it validates them, calibrates them, digitizes them, estimates degradation, computes risk, and drives protection decisions. This makes the architecture closer to a real battery intelligence system.</w:t>
      </w:r>
    </w:p>
    <w:p w:rsidR="00F350CE" w:rsidRDefault="008914CB">
      <w:pPr>
        <w:spacing w:before="240" w:after="160"/>
      </w:pPr>
      <w:r>
        <w:rPr>
          <w:rFonts w:ascii="Times New Roman" w:eastAsia="Times New Roman" w:hAnsi="Times New Roman" w:cs="Times New Roman"/>
          <w:b/>
          <w:sz w:val="28"/>
        </w:rPr>
        <w:t>13.2 Comparison with Simple Threshold Protection</w:t>
      </w:r>
    </w:p>
    <w:p w:rsidR="00F350CE" w:rsidRDefault="008914CB">
      <w:pPr>
        <w:spacing w:after="120"/>
        <w:jc w:val="center"/>
      </w:pPr>
      <w:r>
        <w:rPr>
          <w:rFonts w:ascii="Times New Roman" w:hAnsi="Times New Roman" w:cs="Times New Roman"/>
          <w:b/>
          <w:sz w:val="24"/>
          <w:szCs w:val="24"/>
        </w:rPr>
        <w:t>T</w:t>
      </w:r>
      <w:r>
        <w:rPr>
          <w:rFonts w:ascii="Times New Roman" w:hAnsi="Times New Roman" w:cs="Times New Roman"/>
          <w:b/>
          <w:sz w:val="24"/>
          <w:szCs w:val="24"/>
        </w:rPr>
        <w:t>able 13.1: Comparison between conventional threshold BMS and proposed architecture.</w:t>
      </w:r>
    </w:p>
    <w:tbl>
      <w:tblPr>
        <w:tblW w:w="0" w:type="auto"/>
        <w:tblLayout w:type="fixed"/>
        <w:tblLook w:val="04A0" w:firstRow="1" w:lastRow="0" w:firstColumn="1" w:lastColumn="0" w:noHBand="0" w:noVBand="1"/>
      </w:tblPr>
      <w:tblGrid>
        <w:gridCol w:w="4608"/>
        <w:gridCol w:w="4608"/>
      </w:tblGrid>
      <w:tr w:rsidR="00F350CE">
        <w:tc>
          <w:tcPr>
            <w:tcW w:w="4608" w:type="dxa"/>
            <w:tcBorders>
              <w:top w:val="single" w:sz="4" w:space="0" w:color="000000"/>
              <w:left w:val="single" w:sz="4" w:space="0" w:color="000000"/>
              <w:bottom w:val="single" w:sz="4" w:space="0" w:color="000000"/>
              <w:right w:val="single" w:sz="4" w:space="0" w:color="000000"/>
            </w:tcBorders>
            <w:shd w:val="clear" w:color="auto" w:fill="D9D9D9"/>
          </w:tcPr>
          <w:p w:rsidR="00F350CE" w:rsidRDefault="008914CB">
            <w:pPr>
              <w:jc w:val="center"/>
            </w:pPr>
            <w:r>
              <w:rPr>
                <w:rFonts w:ascii="Times New Roman" w:eastAsia="Times New Roman" w:hAnsi="Times New Roman" w:cs="Times New Roman"/>
                <w:b/>
              </w:rPr>
              <w:t>Conventional Threshold BMS</w:t>
            </w:r>
          </w:p>
        </w:tc>
        <w:tc>
          <w:tcPr>
            <w:tcW w:w="4608" w:type="dxa"/>
            <w:tcBorders>
              <w:top w:val="single" w:sz="4" w:space="0" w:color="000000"/>
              <w:left w:val="single" w:sz="4" w:space="0" w:color="000000"/>
              <w:bottom w:val="single" w:sz="4" w:space="0" w:color="000000"/>
              <w:right w:val="single" w:sz="4" w:space="0" w:color="000000"/>
            </w:tcBorders>
            <w:shd w:val="clear" w:color="auto" w:fill="D9D9D9"/>
          </w:tcPr>
          <w:p w:rsidR="00F350CE" w:rsidRDefault="008914CB">
            <w:pPr>
              <w:jc w:val="center"/>
            </w:pPr>
            <w:r>
              <w:rPr>
                <w:rFonts w:ascii="Times New Roman" w:eastAsia="Times New Roman" w:hAnsi="Times New Roman" w:cs="Times New Roman"/>
                <w:b/>
              </w:rPr>
              <w:t>Proposed Architecture</w:t>
            </w:r>
          </w:p>
        </w:tc>
      </w:tr>
      <w:tr w:rsidR="00F350CE">
        <w:tc>
          <w:tcPr>
            <w:tcW w:w="4608"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Acts only after fixed voltage/current/temperature limit is crossed</w:t>
            </w:r>
          </w:p>
        </w:tc>
        <w:tc>
          <w:tcPr>
            <w:tcW w:w="4608"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 xml:space="preserve">Uses warning, </w:t>
            </w:r>
            <w:proofErr w:type="spellStart"/>
            <w:r>
              <w:rPr>
                <w:rFonts w:ascii="Times New Roman" w:eastAsia="Times New Roman" w:hAnsi="Times New Roman" w:cs="Times New Roman"/>
              </w:rPr>
              <w:t>derating</w:t>
            </w:r>
            <w:proofErr w:type="spellEnd"/>
            <w:r>
              <w:rPr>
                <w:rFonts w:ascii="Times New Roman" w:eastAsia="Times New Roman" w:hAnsi="Times New Roman" w:cs="Times New Roman"/>
              </w:rPr>
              <w:t>, precursor, and shutdown stages</w:t>
            </w:r>
          </w:p>
        </w:tc>
      </w:tr>
      <w:tr w:rsidR="00F350CE">
        <w:tc>
          <w:tcPr>
            <w:tcW w:w="4608"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Usually ignores measurement offset</w:t>
            </w:r>
          </w:p>
        </w:tc>
        <w:tc>
          <w:tcPr>
            <w:tcW w:w="4608"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Includes reference-based adaptive calibration</w:t>
            </w:r>
          </w:p>
        </w:tc>
      </w:tr>
      <w:tr w:rsidR="00F350CE">
        <w:tc>
          <w:tcPr>
            <w:tcW w:w="4608"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Often uses fixed current limits</w:t>
            </w:r>
          </w:p>
        </w:tc>
        <w:tc>
          <w:tcPr>
            <w:tcW w:w="4608"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Adapts current using R0eff, age stress, risk score, and health score</w:t>
            </w:r>
          </w:p>
        </w:tc>
      </w:tr>
      <w:tr w:rsidR="00F350CE">
        <w:tc>
          <w:tcPr>
            <w:tcW w:w="4608"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Thermal and electrical faults may share slow protection path</w:t>
            </w:r>
          </w:p>
        </w:tc>
        <w:tc>
          <w:tcPr>
            <w:tcW w:w="4608"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 xml:space="preserve">Uses </w:t>
            </w:r>
            <w:r>
              <w:rPr>
                <w:rFonts w:ascii="Times New Roman" w:eastAsia="Times New Roman" w:hAnsi="Times New Roman" w:cs="Times New Roman"/>
              </w:rPr>
              <w:t>separate millisecond fast-fault path</w:t>
            </w:r>
          </w:p>
        </w:tc>
      </w:tr>
      <w:tr w:rsidR="00F350CE">
        <w:tc>
          <w:tcPr>
            <w:tcW w:w="4608"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Limited analytics after simulation</w:t>
            </w:r>
          </w:p>
        </w:tc>
        <w:tc>
          <w:tcPr>
            <w:tcW w:w="4608"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Uses Python validation with case metrics and policy fitting</w:t>
            </w:r>
          </w:p>
        </w:tc>
      </w:tr>
      <w:tr w:rsidR="00F350CE">
        <w:tc>
          <w:tcPr>
            <w:tcW w:w="4608"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May not include digital interface validation</w:t>
            </w:r>
          </w:p>
        </w:tc>
        <w:tc>
          <w:tcPr>
            <w:tcW w:w="4608"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Includes ADC/SAR monitoring support</w:t>
            </w:r>
          </w:p>
        </w:tc>
      </w:tr>
    </w:tbl>
    <w:p w:rsidR="00F350CE" w:rsidRDefault="00F350CE">
      <w:pPr>
        <w:spacing w:after="120"/>
      </w:pPr>
    </w:p>
    <w:p w:rsidR="00F350CE" w:rsidRDefault="008914CB">
      <w:pPr>
        <w:spacing w:before="240" w:after="160"/>
      </w:pPr>
      <w:r>
        <w:rPr>
          <w:rFonts w:ascii="Times New Roman" w:eastAsia="Times New Roman" w:hAnsi="Times New Roman" w:cs="Times New Roman"/>
          <w:b/>
          <w:sz w:val="28"/>
        </w:rPr>
        <w:t>13.3 Limitations</w:t>
      </w:r>
    </w:p>
    <w:p w:rsidR="00F350CE" w:rsidRDefault="008914CB">
      <w:pPr>
        <w:spacing w:line="360" w:lineRule="auto"/>
        <w:jc w:val="both"/>
      </w:pPr>
      <w:r>
        <w:rPr>
          <w:rFonts w:ascii="Times New Roman" w:eastAsia="Times New Roman" w:hAnsi="Times New Roman" w:cs="Times New Roman"/>
          <w:sz w:val="24"/>
        </w:rPr>
        <w:t>The project is simulat</w:t>
      </w:r>
      <w:r>
        <w:rPr>
          <w:rFonts w:ascii="Times New Roman" w:eastAsia="Times New Roman" w:hAnsi="Times New Roman" w:cs="Times New Roman"/>
          <w:sz w:val="24"/>
        </w:rPr>
        <w:t>ion-validated. It does not claim silicon implementation or hardware pack testing. Some blocks use behavioral sources to represent analog and mixed-signal behavior. The ADC and SAR blocks are functional mixed-signal demonstrations rather than transistor-lev</w:t>
      </w:r>
      <w:r>
        <w:rPr>
          <w:rFonts w:ascii="Times New Roman" w:eastAsia="Times New Roman" w:hAnsi="Times New Roman" w:cs="Times New Roman"/>
          <w:sz w:val="24"/>
        </w:rPr>
        <w:t>el converter layouts. Thermal parameters are selected for scenario validation and would need tuning using real cell data for deployment.</w:t>
      </w:r>
    </w:p>
    <w:p w:rsidR="00F350CE" w:rsidRDefault="00F350CE">
      <w:pPr>
        <w:spacing w:before="240" w:after="160"/>
        <w:rPr>
          <w:rFonts w:ascii="Times New Roman" w:eastAsia="Times New Roman" w:hAnsi="Times New Roman" w:cs="Times New Roman"/>
          <w:b/>
          <w:sz w:val="28"/>
        </w:rPr>
      </w:pPr>
    </w:p>
    <w:p w:rsidR="00F350CE" w:rsidRDefault="008914CB">
      <w:pPr>
        <w:spacing w:before="240" w:after="160"/>
      </w:pPr>
      <w:r>
        <w:rPr>
          <w:rFonts w:ascii="Times New Roman" w:eastAsia="Times New Roman" w:hAnsi="Times New Roman" w:cs="Times New Roman"/>
          <w:b/>
          <w:sz w:val="28"/>
        </w:rPr>
        <w:t>13.4 Future Scope</w:t>
      </w:r>
    </w:p>
    <w:p w:rsidR="00F350CE" w:rsidRDefault="008914CB">
      <w:pPr>
        <w:spacing w:after="120"/>
        <w:ind w:left="576" w:hanging="360"/>
        <w:jc w:val="both"/>
      </w:pPr>
      <w:r>
        <w:rPr>
          <w:rFonts w:ascii="Times New Roman" w:eastAsia="Times New Roman" w:hAnsi="Times New Roman" w:cs="Times New Roman"/>
          <w:sz w:val="24"/>
        </w:rPr>
        <w:t>• Replace behavioral comparators with transistor-level comparator and latch circuits.</w:t>
      </w:r>
    </w:p>
    <w:p w:rsidR="00F350CE" w:rsidRDefault="008914CB">
      <w:pPr>
        <w:spacing w:after="120"/>
        <w:ind w:left="576" w:hanging="360"/>
        <w:jc w:val="both"/>
      </w:pPr>
      <w:r>
        <w:rPr>
          <w:rFonts w:ascii="Times New Roman" w:eastAsia="Times New Roman" w:hAnsi="Times New Roman" w:cs="Times New Roman"/>
          <w:sz w:val="24"/>
        </w:rPr>
        <w:t xml:space="preserve">• Implement </w:t>
      </w:r>
      <w:r>
        <w:rPr>
          <w:rFonts w:ascii="Times New Roman" w:eastAsia="Times New Roman" w:hAnsi="Times New Roman" w:cs="Times New Roman"/>
          <w:sz w:val="24"/>
        </w:rPr>
        <w:t>the ADC/SAR subsystem using a full capacitor DAC and real SAR logic.</w:t>
      </w:r>
    </w:p>
    <w:p w:rsidR="00F350CE" w:rsidRDefault="008914CB">
      <w:pPr>
        <w:spacing w:after="120"/>
        <w:ind w:left="576" w:hanging="360"/>
        <w:jc w:val="both"/>
      </w:pPr>
      <w:r>
        <w:rPr>
          <w:rFonts w:ascii="Times New Roman" w:eastAsia="Times New Roman" w:hAnsi="Times New Roman" w:cs="Times New Roman"/>
          <w:sz w:val="24"/>
        </w:rPr>
        <w:t>• Validate the model using real cell pulse-test data and thermal chamber measurements.</w:t>
      </w:r>
    </w:p>
    <w:p w:rsidR="00F350CE" w:rsidRDefault="008914CB">
      <w:pPr>
        <w:spacing w:after="120"/>
        <w:ind w:left="576" w:hanging="360"/>
        <w:jc w:val="both"/>
      </w:pPr>
      <w:r>
        <w:rPr>
          <w:rFonts w:ascii="Times New Roman" w:eastAsia="Times New Roman" w:hAnsi="Times New Roman" w:cs="Times New Roman"/>
          <w:sz w:val="24"/>
        </w:rPr>
        <w:t>• Add cell balancing and multi-cell pack monitoring.</w:t>
      </w:r>
    </w:p>
    <w:p w:rsidR="00F350CE" w:rsidRDefault="008914CB">
      <w:pPr>
        <w:spacing w:after="120"/>
        <w:ind w:left="576" w:hanging="360"/>
        <w:jc w:val="both"/>
      </w:pPr>
      <w:r>
        <w:rPr>
          <w:rFonts w:ascii="Times New Roman" w:eastAsia="Times New Roman" w:hAnsi="Times New Roman" w:cs="Times New Roman"/>
          <w:sz w:val="24"/>
        </w:rPr>
        <w:t>• Implement the supervisory logic on FPGA or mi</w:t>
      </w:r>
      <w:r>
        <w:rPr>
          <w:rFonts w:ascii="Times New Roman" w:eastAsia="Times New Roman" w:hAnsi="Times New Roman" w:cs="Times New Roman"/>
          <w:sz w:val="24"/>
        </w:rPr>
        <w:t>crocontroller.</w:t>
      </w:r>
    </w:p>
    <w:p w:rsidR="00F350CE" w:rsidRDefault="008914CB">
      <w:pPr>
        <w:spacing w:after="120"/>
        <w:ind w:left="576" w:hanging="360"/>
        <w:jc w:val="both"/>
      </w:pPr>
      <w:r>
        <w:rPr>
          <w:rFonts w:ascii="Times New Roman" w:eastAsia="Times New Roman" w:hAnsi="Times New Roman" w:cs="Times New Roman"/>
          <w:sz w:val="24"/>
        </w:rPr>
        <w:t>• Move the analog front-end toward ASIC-level design using Cadence or an equivalent EDA flow.</w:t>
      </w:r>
    </w:p>
    <w:p w:rsidR="00F350CE" w:rsidRDefault="008914CB">
      <w:pPr>
        <w:spacing w:after="120"/>
        <w:ind w:left="576" w:hanging="360"/>
        <w:jc w:val="both"/>
      </w:pPr>
      <w:r>
        <w:rPr>
          <w:rFonts w:ascii="Times New Roman" w:eastAsia="Times New Roman" w:hAnsi="Times New Roman" w:cs="Times New Roman"/>
          <w:sz w:val="24"/>
        </w:rPr>
        <w:t xml:space="preserve">• Integrate SOC/SOH estimation using </w:t>
      </w:r>
      <w:proofErr w:type="spellStart"/>
      <w:r>
        <w:rPr>
          <w:rFonts w:ascii="Times New Roman" w:eastAsia="Times New Roman" w:hAnsi="Times New Roman" w:cs="Times New Roman"/>
          <w:sz w:val="24"/>
        </w:rPr>
        <w:t>Kalman</w:t>
      </w:r>
      <w:proofErr w:type="spellEnd"/>
      <w:r>
        <w:rPr>
          <w:rFonts w:ascii="Times New Roman" w:eastAsia="Times New Roman" w:hAnsi="Times New Roman" w:cs="Times New Roman"/>
          <w:sz w:val="24"/>
        </w:rPr>
        <w:t xml:space="preserve"> filtering or machine-learning-assisted parameter tracking.</w:t>
      </w:r>
    </w:p>
    <w:p w:rsidR="00F350CE" w:rsidRDefault="008914CB">
      <w:pPr>
        <w:spacing w:after="120"/>
        <w:ind w:left="576" w:hanging="360"/>
        <w:jc w:val="both"/>
      </w:pPr>
      <w:r>
        <w:rPr>
          <w:rFonts w:ascii="Times New Roman" w:eastAsia="Times New Roman" w:hAnsi="Times New Roman" w:cs="Times New Roman"/>
          <w:sz w:val="24"/>
        </w:rPr>
        <w:t>• Add hardware-in-the-loop testing with real</w:t>
      </w:r>
      <w:r>
        <w:rPr>
          <w:rFonts w:ascii="Times New Roman" w:eastAsia="Times New Roman" w:hAnsi="Times New Roman" w:cs="Times New Roman"/>
          <w:sz w:val="24"/>
        </w:rPr>
        <w:t xml:space="preserve"> sensors and controlled battery load profiles.</w:t>
      </w:r>
    </w:p>
    <w:p w:rsidR="00F350CE" w:rsidRDefault="008914CB">
      <w:pPr>
        <w:spacing w:before="240" w:after="160"/>
      </w:pPr>
      <w:r>
        <w:rPr>
          <w:rFonts w:ascii="Times New Roman" w:eastAsia="Times New Roman" w:hAnsi="Times New Roman" w:cs="Times New Roman"/>
          <w:b/>
          <w:sz w:val="28"/>
        </w:rPr>
        <w:t>13.5 Resume and Viva Positioning</w:t>
      </w:r>
    </w:p>
    <w:p w:rsidR="00F350CE" w:rsidRDefault="008914CB">
      <w:pPr>
        <w:spacing w:line="360" w:lineRule="auto"/>
        <w:jc w:val="both"/>
      </w:pPr>
      <w:r>
        <w:rPr>
          <w:rFonts w:ascii="Times New Roman" w:eastAsia="Times New Roman" w:hAnsi="Times New Roman" w:cs="Times New Roman"/>
          <w:sz w:val="24"/>
        </w:rPr>
        <w:t xml:space="preserve">This project can be positioned as a hierarchical EV battery safety and diagnostics platform. The core phrase is: self-calibrated mixed-signal battery front-end with predictive </w:t>
      </w:r>
      <w:r>
        <w:rPr>
          <w:rFonts w:ascii="Times New Roman" w:eastAsia="Times New Roman" w:hAnsi="Times New Roman" w:cs="Times New Roman"/>
          <w:sz w:val="24"/>
        </w:rPr>
        <w:t xml:space="preserve">thermal safety, aging-aware current policy, and sub-10 </w:t>
      </w:r>
      <w:proofErr w:type="spellStart"/>
      <w:r>
        <w:rPr>
          <w:rFonts w:ascii="Times New Roman" w:eastAsia="Times New Roman" w:hAnsi="Times New Roman" w:cs="Times New Roman"/>
          <w:sz w:val="24"/>
        </w:rPr>
        <w:t>ms</w:t>
      </w:r>
      <w:proofErr w:type="spellEnd"/>
      <w:r>
        <w:rPr>
          <w:rFonts w:ascii="Times New Roman" w:eastAsia="Times New Roman" w:hAnsi="Times New Roman" w:cs="Times New Roman"/>
          <w:sz w:val="24"/>
        </w:rPr>
        <w:t xml:space="preserve"> fast-fault shutdown. In viva, the most important points to emphasize are the layered time-scale design, the reason for </w:t>
      </w:r>
      <w:proofErr w:type="spellStart"/>
      <w:r>
        <w:rPr>
          <w:rFonts w:ascii="Times New Roman" w:eastAsia="Times New Roman" w:hAnsi="Times New Roman" w:cs="Times New Roman"/>
          <w:sz w:val="24"/>
        </w:rPr>
        <w:t>derating</w:t>
      </w:r>
      <w:proofErr w:type="spellEnd"/>
      <w:r>
        <w:rPr>
          <w:rFonts w:ascii="Times New Roman" w:eastAsia="Times New Roman" w:hAnsi="Times New Roman" w:cs="Times New Roman"/>
          <w:sz w:val="24"/>
        </w:rPr>
        <w:t xml:space="preserve"> before shutdown, the use of internal resistance for aging, and the rol</w:t>
      </w:r>
      <w:r>
        <w:rPr>
          <w:rFonts w:ascii="Times New Roman" w:eastAsia="Times New Roman" w:hAnsi="Times New Roman" w:cs="Times New Roman"/>
          <w:sz w:val="24"/>
        </w:rPr>
        <w:t>e of calibration before estimation.</w:t>
      </w:r>
    </w:p>
    <w:p w:rsidR="00F350CE" w:rsidRDefault="008914CB">
      <w:r>
        <w:br w:type="page"/>
      </w:r>
    </w:p>
    <w:p w:rsidR="00F350CE" w:rsidRDefault="008914CB">
      <w:pPr>
        <w:spacing w:before="240" w:after="360"/>
        <w:jc w:val="center"/>
      </w:pPr>
      <w:r>
        <w:rPr>
          <w:rFonts w:ascii="Times New Roman" w:eastAsia="Times New Roman" w:hAnsi="Times New Roman" w:cs="Times New Roman"/>
          <w:b/>
          <w:sz w:val="36"/>
        </w:rPr>
        <w:lastRenderedPageBreak/>
        <w:t>Chapter 14: Conclusion</w:t>
      </w:r>
    </w:p>
    <w:p w:rsidR="00F350CE" w:rsidRDefault="008914CB">
      <w:pPr>
        <w:spacing w:line="360" w:lineRule="auto"/>
        <w:jc w:val="both"/>
      </w:pPr>
      <w:r>
        <w:rPr>
          <w:rFonts w:ascii="Times New Roman" w:eastAsia="Times New Roman" w:hAnsi="Times New Roman" w:cs="Times New Roman"/>
          <w:sz w:val="24"/>
        </w:rPr>
        <w:t xml:space="preserve">This project successfully demonstrates a simulation-validated intelligent analog front-end for EV battery diagnostics and protection. The system combines sensing, calibration, ADC support, </w:t>
      </w:r>
      <w:r>
        <w:rPr>
          <w:rFonts w:ascii="Times New Roman" w:eastAsia="Times New Roman" w:hAnsi="Times New Roman" w:cs="Times New Roman"/>
          <w:sz w:val="24"/>
        </w:rPr>
        <w:t xml:space="preserve">electro-thermal modeling, RLS-based internal resistance estimation, aging-aware current governance, fast </w:t>
      </w:r>
      <w:proofErr w:type="spellStart"/>
      <w:r>
        <w:rPr>
          <w:rFonts w:ascii="Times New Roman" w:eastAsia="Times New Roman" w:hAnsi="Times New Roman" w:cs="Times New Roman"/>
          <w:sz w:val="24"/>
        </w:rPr>
        <w:t>derating</w:t>
      </w:r>
      <w:proofErr w:type="spellEnd"/>
      <w:r>
        <w:rPr>
          <w:rFonts w:ascii="Times New Roman" w:eastAsia="Times New Roman" w:hAnsi="Times New Roman" w:cs="Times New Roman"/>
          <w:sz w:val="24"/>
        </w:rPr>
        <w:t xml:space="preserve">, runaway precursor detection, and fast fault shutdown. The work shows that battery protection should not be limited to simple threshold-based </w:t>
      </w:r>
      <w:r>
        <w:rPr>
          <w:rFonts w:ascii="Times New Roman" w:eastAsia="Times New Roman" w:hAnsi="Times New Roman" w:cs="Times New Roman"/>
          <w:sz w:val="24"/>
        </w:rPr>
        <w:t>cutoff. A practical EV battery system must respond differently to slow thermal stress, long-term aging, and millisecond electrical faults.</w:t>
      </w:r>
    </w:p>
    <w:p w:rsidR="00F350CE" w:rsidRDefault="008914CB">
      <w:pPr>
        <w:spacing w:line="360" w:lineRule="auto"/>
        <w:jc w:val="both"/>
      </w:pPr>
      <w:r>
        <w:rPr>
          <w:rFonts w:ascii="Times New Roman" w:eastAsia="Times New Roman" w:hAnsi="Times New Roman" w:cs="Times New Roman"/>
          <w:sz w:val="24"/>
        </w:rPr>
        <w:t xml:space="preserve">Case-wise validation confirms that the baseline case remains stable, the thermal </w:t>
      </w:r>
      <w:proofErr w:type="spellStart"/>
      <w:r>
        <w:rPr>
          <w:rFonts w:ascii="Times New Roman" w:eastAsia="Times New Roman" w:hAnsi="Times New Roman" w:cs="Times New Roman"/>
          <w:sz w:val="24"/>
        </w:rPr>
        <w:t>derating</w:t>
      </w:r>
      <w:proofErr w:type="spellEnd"/>
      <w:r>
        <w:rPr>
          <w:rFonts w:ascii="Times New Roman" w:eastAsia="Times New Roman" w:hAnsi="Times New Roman" w:cs="Times New Roman"/>
          <w:sz w:val="24"/>
        </w:rPr>
        <w:t xml:space="preserve"> case reduces current and su</w:t>
      </w:r>
      <w:r>
        <w:rPr>
          <w:rFonts w:ascii="Times New Roman" w:eastAsia="Times New Roman" w:hAnsi="Times New Roman" w:cs="Times New Roman"/>
          <w:sz w:val="24"/>
        </w:rPr>
        <w:t xml:space="preserve">ppresses </w:t>
      </w:r>
      <w:proofErr w:type="spellStart"/>
      <w:r>
        <w:rPr>
          <w:rFonts w:ascii="Times New Roman" w:eastAsia="Times New Roman" w:hAnsi="Times New Roman" w:cs="Times New Roman"/>
          <w:sz w:val="24"/>
        </w:rPr>
        <w:t>dT</w:t>
      </w:r>
      <w:proofErr w:type="spell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dt</w:t>
      </w:r>
      <w:proofErr w:type="spellEnd"/>
      <w:r>
        <w:rPr>
          <w:rFonts w:ascii="Times New Roman" w:eastAsia="Times New Roman" w:hAnsi="Times New Roman" w:cs="Times New Roman"/>
          <w:sz w:val="24"/>
        </w:rPr>
        <w:t xml:space="preserve">, the runaway-prevention case creates a long warning and intervention window, the aging cases adjust current according to degradation, and the fast-fault case achieves approximately 7 </w:t>
      </w:r>
      <w:proofErr w:type="spellStart"/>
      <w:r>
        <w:rPr>
          <w:rFonts w:ascii="Times New Roman" w:eastAsia="Times New Roman" w:hAnsi="Times New Roman" w:cs="Times New Roman"/>
          <w:sz w:val="24"/>
        </w:rPr>
        <w:t>ms</w:t>
      </w:r>
      <w:proofErr w:type="spellEnd"/>
      <w:r>
        <w:rPr>
          <w:rFonts w:ascii="Times New Roman" w:eastAsia="Times New Roman" w:hAnsi="Times New Roman" w:cs="Times New Roman"/>
          <w:sz w:val="24"/>
        </w:rPr>
        <w:t xml:space="preserve"> shutdown against a 10 </w:t>
      </w:r>
      <w:proofErr w:type="spellStart"/>
      <w:r>
        <w:rPr>
          <w:rFonts w:ascii="Times New Roman" w:eastAsia="Times New Roman" w:hAnsi="Times New Roman" w:cs="Times New Roman"/>
          <w:sz w:val="24"/>
        </w:rPr>
        <w:t>ms</w:t>
      </w:r>
      <w:proofErr w:type="spellEnd"/>
      <w:r>
        <w:rPr>
          <w:rFonts w:ascii="Times New Roman" w:eastAsia="Times New Roman" w:hAnsi="Times New Roman" w:cs="Times New Roman"/>
          <w:sz w:val="24"/>
        </w:rPr>
        <w:t xml:space="preserve"> target. The calibration subsys</w:t>
      </w:r>
      <w:r>
        <w:rPr>
          <w:rFonts w:ascii="Times New Roman" w:eastAsia="Times New Roman" w:hAnsi="Times New Roman" w:cs="Times New Roman"/>
          <w:sz w:val="24"/>
        </w:rPr>
        <w:t>tem reduces measurement error, while ADC/SAR and RLS blocks make the architecture suitable for future mixed-signal and embedded BMS integration.</w:t>
      </w:r>
    </w:p>
    <w:p w:rsidR="00F350CE" w:rsidRDefault="008914CB">
      <w:pPr>
        <w:spacing w:line="360" w:lineRule="auto"/>
        <w:jc w:val="both"/>
      </w:pPr>
      <w:r>
        <w:rPr>
          <w:rFonts w:ascii="Times New Roman" w:eastAsia="Times New Roman" w:hAnsi="Times New Roman" w:cs="Times New Roman"/>
          <w:sz w:val="24"/>
        </w:rPr>
        <w:t>Overall, the project establishes a complete hierarchical battery intelligence framework. It is not only a therm</w:t>
      </w:r>
      <w:r>
        <w:rPr>
          <w:rFonts w:ascii="Times New Roman" w:eastAsia="Times New Roman" w:hAnsi="Times New Roman" w:cs="Times New Roman"/>
          <w:sz w:val="24"/>
        </w:rPr>
        <w:t>al protection circuit but a multi-layer EV battery safety stack that combines analog front-end design with predictive diagnostics and quantitative validation.</w:t>
      </w:r>
    </w:p>
    <w:p w:rsidR="00F350CE" w:rsidRDefault="008914CB">
      <w:r>
        <w:br w:type="page"/>
      </w:r>
    </w:p>
    <w:p w:rsidR="00F350CE" w:rsidRDefault="008914CB">
      <w:pPr>
        <w:spacing w:after="360"/>
        <w:jc w:val="center"/>
      </w:pPr>
      <w:r>
        <w:rPr>
          <w:rFonts w:ascii="Times New Roman" w:eastAsia="Times New Roman" w:hAnsi="Times New Roman" w:cs="Times New Roman"/>
          <w:b/>
          <w:sz w:val="32"/>
        </w:rPr>
        <w:lastRenderedPageBreak/>
        <w:t>REFERENCES</w:t>
      </w:r>
    </w:p>
    <w:p w:rsidR="00F350CE" w:rsidRDefault="008914CB">
      <w:pPr>
        <w:spacing w:after="120" w:line="360" w:lineRule="auto"/>
        <w:ind w:left="576" w:hanging="576"/>
        <w:jc w:val="both"/>
      </w:pPr>
      <w:r>
        <w:rPr>
          <w:rFonts w:ascii="Times New Roman" w:eastAsia="Times New Roman" w:hAnsi="Times New Roman" w:cs="Times New Roman"/>
        </w:rPr>
        <w:t>[1] M. Chen and G. A. Rincon-Mora, "Accurate electrical battery model capable of pre</w:t>
      </w:r>
      <w:r>
        <w:rPr>
          <w:rFonts w:ascii="Times New Roman" w:eastAsia="Times New Roman" w:hAnsi="Times New Roman" w:cs="Times New Roman"/>
        </w:rPr>
        <w:t>dicting runtime and I-V performance," IEEE Transactions on Energy Conversion, 2006.</w:t>
      </w:r>
    </w:p>
    <w:p w:rsidR="00F350CE" w:rsidRDefault="008914CB">
      <w:pPr>
        <w:spacing w:after="120" w:line="360" w:lineRule="auto"/>
        <w:ind w:left="576" w:hanging="576"/>
        <w:jc w:val="both"/>
      </w:pPr>
      <w:r>
        <w:rPr>
          <w:rFonts w:ascii="Times New Roman" w:eastAsia="Times New Roman" w:hAnsi="Times New Roman" w:cs="Times New Roman"/>
        </w:rPr>
        <w:t xml:space="preserve">[2] G. L. </w:t>
      </w:r>
      <w:proofErr w:type="spellStart"/>
      <w:r>
        <w:rPr>
          <w:rFonts w:ascii="Times New Roman" w:eastAsia="Times New Roman" w:hAnsi="Times New Roman" w:cs="Times New Roman"/>
        </w:rPr>
        <w:t>Plett</w:t>
      </w:r>
      <w:proofErr w:type="spellEnd"/>
      <w:r>
        <w:rPr>
          <w:rFonts w:ascii="Times New Roman" w:eastAsia="Times New Roman" w:hAnsi="Times New Roman" w:cs="Times New Roman"/>
        </w:rPr>
        <w:t xml:space="preserve">, Battery Management Systems, Volume I: Battery Modeling. </w:t>
      </w:r>
      <w:proofErr w:type="spellStart"/>
      <w:r>
        <w:rPr>
          <w:rFonts w:ascii="Times New Roman" w:eastAsia="Times New Roman" w:hAnsi="Times New Roman" w:cs="Times New Roman"/>
        </w:rPr>
        <w:t>Artech</w:t>
      </w:r>
      <w:proofErr w:type="spellEnd"/>
      <w:r>
        <w:rPr>
          <w:rFonts w:ascii="Times New Roman" w:eastAsia="Times New Roman" w:hAnsi="Times New Roman" w:cs="Times New Roman"/>
        </w:rPr>
        <w:t xml:space="preserve"> House, 2015.</w:t>
      </w:r>
    </w:p>
    <w:p w:rsidR="00F350CE" w:rsidRDefault="008914CB">
      <w:pPr>
        <w:spacing w:after="120" w:line="360" w:lineRule="auto"/>
        <w:ind w:left="576" w:hanging="576"/>
        <w:jc w:val="both"/>
      </w:pPr>
      <w:r>
        <w:rPr>
          <w:rFonts w:ascii="Times New Roman" w:eastAsia="Times New Roman" w:hAnsi="Times New Roman" w:cs="Times New Roman"/>
        </w:rPr>
        <w:t xml:space="preserve">[3] G. L. </w:t>
      </w:r>
      <w:proofErr w:type="spellStart"/>
      <w:r>
        <w:rPr>
          <w:rFonts w:ascii="Times New Roman" w:eastAsia="Times New Roman" w:hAnsi="Times New Roman" w:cs="Times New Roman"/>
        </w:rPr>
        <w:t>Plett</w:t>
      </w:r>
      <w:proofErr w:type="spellEnd"/>
      <w:r>
        <w:rPr>
          <w:rFonts w:ascii="Times New Roman" w:eastAsia="Times New Roman" w:hAnsi="Times New Roman" w:cs="Times New Roman"/>
        </w:rPr>
        <w:t>, Battery Management Systems, Volume II: Equivalent-Circuit Meth</w:t>
      </w:r>
      <w:r>
        <w:rPr>
          <w:rFonts w:ascii="Times New Roman" w:eastAsia="Times New Roman" w:hAnsi="Times New Roman" w:cs="Times New Roman"/>
        </w:rPr>
        <w:t xml:space="preserve">ods. </w:t>
      </w:r>
      <w:proofErr w:type="spellStart"/>
      <w:r>
        <w:rPr>
          <w:rFonts w:ascii="Times New Roman" w:eastAsia="Times New Roman" w:hAnsi="Times New Roman" w:cs="Times New Roman"/>
        </w:rPr>
        <w:t>Artech</w:t>
      </w:r>
      <w:proofErr w:type="spellEnd"/>
      <w:r>
        <w:rPr>
          <w:rFonts w:ascii="Times New Roman" w:eastAsia="Times New Roman" w:hAnsi="Times New Roman" w:cs="Times New Roman"/>
        </w:rPr>
        <w:t xml:space="preserve"> House, 2015.</w:t>
      </w:r>
    </w:p>
    <w:p w:rsidR="00F350CE" w:rsidRDefault="008914CB">
      <w:pPr>
        <w:spacing w:after="120" w:line="360" w:lineRule="auto"/>
        <w:ind w:left="576" w:hanging="576"/>
        <w:jc w:val="both"/>
      </w:pPr>
      <w:r>
        <w:rPr>
          <w:rFonts w:ascii="Times New Roman" w:eastAsia="Times New Roman" w:hAnsi="Times New Roman" w:cs="Times New Roman"/>
        </w:rPr>
        <w:t>[4] D. Linden and T. B. Reddy, Handbook of Batteries. McGraw-Hill, 2011.</w:t>
      </w:r>
    </w:p>
    <w:p w:rsidR="00F350CE" w:rsidRDefault="008914CB">
      <w:pPr>
        <w:spacing w:after="120" w:line="360" w:lineRule="auto"/>
        <w:ind w:left="576" w:hanging="576"/>
        <w:jc w:val="both"/>
      </w:pPr>
      <w:r>
        <w:rPr>
          <w:rFonts w:ascii="Times New Roman" w:eastAsia="Times New Roman" w:hAnsi="Times New Roman" w:cs="Times New Roman"/>
        </w:rPr>
        <w:t xml:space="preserve">[5] R. </w:t>
      </w:r>
      <w:proofErr w:type="spellStart"/>
      <w:r>
        <w:rPr>
          <w:rFonts w:ascii="Times New Roman" w:eastAsia="Times New Roman" w:hAnsi="Times New Roman" w:cs="Times New Roman"/>
        </w:rPr>
        <w:t>Xiong</w:t>
      </w:r>
      <w:proofErr w:type="spellEnd"/>
      <w:r>
        <w:rPr>
          <w:rFonts w:ascii="Times New Roman" w:eastAsia="Times New Roman" w:hAnsi="Times New Roman" w:cs="Times New Roman"/>
        </w:rPr>
        <w:t>, Battery Management Algorithm for Electric Vehicles. Springer, 2020.</w:t>
      </w:r>
    </w:p>
    <w:p w:rsidR="00F350CE" w:rsidRDefault="008914CB">
      <w:pPr>
        <w:spacing w:after="120" w:line="360" w:lineRule="auto"/>
        <w:ind w:left="576" w:hanging="576"/>
        <w:jc w:val="both"/>
      </w:pPr>
      <w:r>
        <w:rPr>
          <w:rFonts w:ascii="Times New Roman" w:eastAsia="Times New Roman" w:hAnsi="Times New Roman" w:cs="Times New Roman"/>
        </w:rPr>
        <w:t xml:space="preserve">[6] </w:t>
      </w:r>
      <w:proofErr w:type="spellStart"/>
      <w:r>
        <w:rPr>
          <w:rFonts w:ascii="Times New Roman" w:eastAsia="Times New Roman" w:hAnsi="Times New Roman" w:cs="Times New Roman"/>
        </w:rPr>
        <w:t>LTspice</w:t>
      </w:r>
      <w:proofErr w:type="spellEnd"/>
      <w:r>
        <w:rPr>
          <w:rFonts w:ascii="Times New Roman" w:eastAsia="Times New Roman" w:hAnsi="Times New Roman" w:cs="Times New Roman"/>
        </w:rPr>
        <w:t xml:space="preserve"> 26.0.1 documentation and simulation environment, Analog Devices.</w:t>
      </w:r>
    </w:p>
    <w:p w:rsidR="00F350CE" w:rsidRDefault="008914CB">
      <w:pPr>
        <w:spacing w:after="120" w:line="360" w:lineRule="auto"/>
        <w:ind w:left="576" w:hanging="576"/>
        <w:jc w:val="both"/>
      </w:pPr>
      <w:r>
        <w:rPr>
          <w:rFonts w:ascii="Times New Roman" w:eastAsia="Times New Roman" w:hAnsi="Times New Roman" w:cs="Times New Roman"/>
        </w:rPr>
        <w:t xml:space="preserve">[7] S. </w:t>
      </w:r>
      <w:proofErr w:type="spellStart"/>
      <w:r>
        <w:rPr>
          <w:rFonts w:ascii="Times New Roman" w:eastAsia="Times New Roman" w:hAnsi="Times New Roman" w:cs="Times New Roman"/>
        </w:rPr>
        <w:t>Haykin</w:t>
      </w:r>
      <w:proofErr w:type="spellEnd"/>
      <w:r>
        <w:rPr>
          <w:rFonts w:ascii="Times New Roman" w:eastAsia="Times New Roman" w:hAnsi="Times New Roman" w:cs="Times New Roman"/>
        </w:rPr>
        <w:t>, Adaptive Filter Theory. Pearson, 2014.</w:t>
      </w:r>
    </w:p>
    <w:p w:rsidR="00F350CE" w:rsidRDefault="008914CB">
      <w:pPr>
        <w:spacing w:after="120" w:line="360" w:lineRule="auto"/>
        <w:ind w:left="576" w:hanging="576"/>
        <w:jc w:val="both"/>
      </w:pPr>
      <w:r>
        <w:rPr>
          <w:rFonts w:ascii="Times New Roman" w:eastAsia="Times New Roman" w:hAnsi="Times New Roman" w:cs="Times New Roman"/>
        </w:rPr>
        <w:t xml:space="preserve">[8] B. </w:t>
      </w:r>
      <w:proofErr w:type="spellStart"/>
      <w:r>
        <w:rPr>
          <w:rFonts w:ascii="Times New Roman" w:eastAsia="Times New Roman" w:hAnsi="Times New Roman" w:cs="Times New Roman"/>
        </w:rPr>
        <w:t>Razavi</w:t>
      </w:r>
      <w:proofErr w:type="spellEnd"/>
      <w:r>
        <w:rPr>
          <w:rFonts w:ascii="Times New Roman" w:eastAsia="Times New Roman" w:hAnsi="Times New Roman" w:cs="Times New Roman"/>
        </w:rPr>
        <w:t>, Design of Analog CMOS Integrated Circuits. McGraw-Hill, 2001.</w:t>
      </w:r>
    </w:p>
    <w:p w:rsidR="00F350CE" w:rsidRDefault="008914CB">
      <w:pPr>
        <w:spacing w:after="120" w:line="360" w:lineRule="auto"/>
        <w:ind w:left="576" w:hanging="576"/>
        <w:jc w:val="both"/>
      </w:pPr>
      <w:r>
        <w:rPr>
          <w:rFonts w:ascii="Times New Roman" w:eastAsia="Times New Roman" w:hAnsi="Times New Roman" w:cs="Times New Roman"/>
        </w:rPr>
        <w:t>[9] R. Jacob Baker, CMOS: Circuit Design, Layout, and Simulation. Wiley-IEEE Press, 2010.</w:t>
      </w:r>
    </w:p>
    <w:p w:rsidR="00F350CE" w:rsidRDefault="008914CB">
      <w:pPr>
        <w:spacing w:after="120" w:line="360" w:lineRule="auto"/>
        <w:ind w:left="576" w:hanging="576"/>
        <w:jc w:val="both"/>
      </w:pPr>
      <w:r>
        <w:rPr>
          <w:rFonts w:ascii="Times New Roman" w:eastAsia="Times New Roman" w:hAnsi="Times New Roman" w:cs="Times New Roman"/>
        </w:rPr>
        <w:t xml:space="preserve">[10] A. </w:t>
      </w:r>
      <w:proofErr w:type="spellStart"/>
      <w:r>
        <w:rPr>
          <w:rFonts w:ascii="Times New Roman" w:eastAsia="Times New Roman" w:hAnsi="Times New Roman" w:cs="Times New Roman"/>
        </w:rPr>
        <w:t>Jossen</w:t>
      </w:r>
      <w:proofErr w:type="spellEnd"/>
      <w:r>
        <w:rPr>
          <w:rFonts w:ascii="Times New Roman" w:eastAsia="Times New Roman" w:hAnsi="Times New Roman" w:cs="Times New Roman"/>
        </w:rPr>
        <w:t>, "Fundamentals of b</w:t>
      </w:r>
      <w:r>
        <w:rPr>
          <w:rFonts w:ascii="Times New Roman" w:eastAsia="Times New Roman" w:hAnsi="Times New Roman" w:cs="Times New Roman"/>
        </w:rPr>
        <w:t>attery dynamics," Journal of Power Sources, 2006.</w:t>
      </w:r>
    </w:p>
    <w:p w:rsidR="00F350CE" w:rsidRDefault="008914CB">
      <w:r>
        <w:br w:type="page"/>
      </w:r>
    </w:p>
    <w:p w:rsidR="00F350CE" w:rsidRDefault="008914CB">
      <w:pPr>
        <w:spacing w:before="240" w:after="360"/>
        <w:jc w:val="center"/>
      </w:pPr>
      <w:r>
        <w:rPr>
          <w:rFonts w:ascii="Times New Roman" w:eastAsia="Times New Roman" w:hAnsi="Times New Roman" w:cs="Times New Roman"/>
          <w:b/>
          <w:sz w:val="36"/>
        </w:rPr>
        <w:lastRenderedPageBreak/>
        <w:t>Appendix A: Detailed Feature-to-Objective Mapping</w:t>
      </w:r>
    </w:p>
    <w:p w:rsidR="00F350CE" w:rsidRDefault="008914CB">
      <w:pPr>
        <w:spacing w:line="360" w:lineRule="auto"/>
        <w:jc w:val="both"/>
      </w:pPr>
      <w:r>
        <w:rPr>
          <w:rFonts w:ascii="Times New Roman" w:eastAsia="Times New Roman" w:hAnsi="Times New Roman" w:cs="Times New Roman"/>
          <w:sz w:val="24"/>
        </w:rPr>
        <w:t>This appendix summarizes how every major subsystem connects to a specific project objective. The purpose is to make clear that the system is not a collect</w:t>
      </w:r>
      <w:r>
        <w:rPr>
          <w:rFonts w:ascii="Times New Roman" w:eastAsia="Times New Roman" w:hAnsi="Times New Roman" w:cs="Times New Roman"/>
          <w:sz w:val="24"/>
        </w:rPr>
        <w:t>ion of disconnected plots; every block exists to solve a defined engineering problem.</w:t>
      </w:r>
    </w:p>
    <w:p w:rsidR="00F350CE" w:rsidRDefault="008914CB">
      <w:pPr>
        <w:spacing w:after="120"/>
        <w:jc w:val="center"/>
      </w:pPr>
      <w:r>
        <w:rPr>
          <w:rFonts w:ascii="Times New Roman" w:hAnsi="Times New Roman" w:cs="Times New Roman"/>
          <w:b/>
          <w:sz w:val="24"/>
          <w:szCs w:val="24"/>
        </w:rPr>
        <w:t>Table A.1: Detailed feature-to-objective mapping.</w:t>
      </w:r>
    </w:p>
    <w:tbl>
      <w:tblPr>
        <w:tblW w:w="0" w:type="auto"/>
        <w:tblLayout w:type="fixed"/>
        <w:tblLook w:val="04A0" w:firstRow="1" w:lastRow="0" w:firstColumn="1" w:lastColumn="0" w:noHBand="0" w:noVBand="1"/>
      </w:tblPr>
      <w:tblGrid>
        <w:gridCol w:w="2160"/>
        <w:gridCol w:w="2160"/>
        <w:gridCol w:w="2448"/>
        <w:gridCol w:w="2448"/>
      </w:tblGrid>
      <w:tr w:rsidR="00F350CE">
        <w:tc>
          <w:tcPr>
            <w:tcW w:w="2160" w:type="dxa"/>
            <w:tcBorders>
              <w:top w:val="single" w:sz="4" w:space="0" w:color="000000"/>
              <w:left w:val="single" w:sz="4" w:space="0" w:color="000000"/>
              <w:bottom w:val="single" w:sz="4" w:space="0" w:color="000000"/>
              <w:right w:val="single" w:sz="4" w:space="0" w:color="000000"/>
            </w:tcBorders>
            <w:shd w:val="clear" w:color="auto" w:fill="D9D9D9"/>
          </w:tcPr>
          <w:p w:rsidR="00F350CE" w:rsidRDefault="008914CB">
            <w:pPr>
              <w:jc w:val="center"/>
            </w:pPr>
            <w:r>
              <w:rPr>
                <w:rFonts w:ascii="Times New Roman" w:eastAsia="Times New Roman" w:hAnsi="Times New Roman" w:cs="Times New Roman"/>
                <w:b/>
              </w:rPr>
              <w:t>Subsystem</w:t>
            </w:r>
          </w:p>
        </w:tc>
        <w:tc>
          <w:tcPr>
            <w:tcW w:w="2160" w:type="dxa"/>
            <w:tcBorders>
              <w:top w:val="single" w:sz="4" w:space="0" w:color="000000"/>
              <w:left w:val="single" w:sz="4" w:space="0" w:color="000000"/>
              <w:bottom w:val="single" w:sz="4" w:space="0" w:color="000000"/>
              <w:right w:val="single" w:sz="4" w:space="0" w:color="000000"/>
            </w:tcBorders>
            <w:shd w:val="clear" w:color="auto" w:fill="D9D9D9"/>
          </w:tcPr>
          <w:p w:rsidR="00F350CE" w:rsidRDefault="008914CB">
            <w:pPr>
              <w:jc w:val="center"/>
            </w:pPr>
            <w:r>
              <w:rPr>
                <w:rFonts w:ascii="Times New Roman" w:eastAsia="Times New Roman" w:hAnsi="Times New Roman" w:cs="Times New Roman"/>
                <w:b/>
              </w:rPr>
              <w:t>Objective Solved</w:t>
            </w:r>
          </w:p>
        </w:tc>
        <w:tc>
          <w:tcPr>
            <w:tcW w:w="2448" w:type="dxa"/>
            <w:tcBorders>
              <w:top w:val="single" w:sz="4" w:space="0" w:color="000000"/>
              <w:left w:val="single" w:sz="4" w:space="0" w:color="000000"/>
              <w:bottom w:val="single" w:sz="4" w:space="0" w:color="000000"/>
              <w:right w:val="single" w:sz="4" w:space="0" w:color="000000"/>
            </w:tcBorders>
            <w:shd w:val="clear" w:color="auto" w:fill="D9D9D9"/>
          </w:tcPr>
          <w:p w:rsidR="00F350CE" w:rsidRDefault="008914CB">
            <w:pPr>
              <w:jc w:val="center"/>
            </w:pPr>
            <w:r>
              <w:rPr>
                <w:rFonts w:ascii="Times New Roman" w:eastAsia="Times New Roman" w:hAnsi="Times New Roman" w:cs="Times New Roman"/>
                <w:b/>
              </w:rPr>
              <w:t>Approach Used</w:t>
            </w:r>
          </w:p>
        </w:tc>
        <w:tc>
          <w:tcPr>
            <w:tcW w:w="2448" w:type="dxa"/>
            <w:tcBorders>
              <w:top w:val="single" w:sz="4" w:space="0" w:color="000000"/>
              <w:left w:val="single" w:sz="4" w:space="0" w:color="000000"/>
              <w:bottom w:val="single" w:sz="4" w:space="0" w:color="000000"/>
              <w:right w:val="single" w:sz="4" w:space="0" w:color="000000"/>
            </w:tcBorders>
            <w:shd w:val="clear" w:color="auto" w:fill="D9D9D9"/>
          </w:tcPr>
          <w:p w:rsidR="00F350CE" w:rsidRDefault="008914CB">
            <w:pPr>
              <w:jc w:val="center"/>
            </w:pPr>
            <w:r>
              <w:rPr>
                <w:rFonts w:ascii="Times New Roman" w:eastAsia="Times New Roman" w:hAnsi="Times New Roman" w:cs="Times New Roman"/>
                <w:b/>
              </w:rPr>
              <w:t>Mentor-Level Significance</w:t>
            </w:r>
          </w:p>
        </w:tc>
      </w:tr>
      <w:tr w:rsidR="00F350CE">
        <w:tc>
          <w:tcPr>
            <w:tcW w:w="2160"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Voltage/current sensing</w:t>
            </w:r>
          </w:p>
        </w:tc>
        <w:tc>
          <w:tcPr>
            <w:tcW w:w="2160"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 xml:space="preserve">Acquire battery electrical </w:t>
            </w:r>
            <w:r>
              <w:rPr>
                <w:rFonts w:ascii="Times New Roman" w:eastAsia="Times New Roman" w:hAnsi="Times New Roman" w:cs="Times New Roman"/>
              </w:rPr>
              <w:t>response</w:t>
            </w:r>
          </w:p>
        </w:tc>
        <w:tc>
          <w:tcPr>
            <w:tcW w:w="2448"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ECM, shunt current, filtered sense nodes</w:t>
            </w:r>
          </w:p>
        </w:tc>
        <w:tc>
          <w:tcPr>
            <w:tcW w:w="2448"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Creates the analog basis for all protection and estimation decisions.</w:t>
            </w:r>
          </w:p>
        </w:tc>
      </w:tr>
      <w:tr w:rsidR="00F350CE">
        <w:tc>
          <w:tcPr>
            <w:tcW w:w="2160"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Adaptive calibration</w:t>
            </w:r>
          </w:p>
        </w:tc>
        <w:tc>
          <w:tcPr>
            <w:tcW w:w="2160"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Remove measurement drift/offset</w:t>
            </w:r>
          </w:p>
        </w:tc>
        <w:tc>
          <w:tcPr>
            <w:tcW w:w="2448"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Reference switching, error capture, correction hold</w:t>
            </w:r>
          </w:p>
        </w:tc>
        <w:tc>
          <w:tcPr>
            <w:tcW w:w="2448"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Improves trust in sensed signa</w:t>
            </w:r>
            <w:r>
              <w:rPr>
                <w:rFonts w:ascii="Times New Roman" w:eastAsia="Times New Roman" w:hAnsi="Times New Roman" w:cs="Times New Roman"/>
              </w:rPr>
              <w:t>ls before estimation or protection.</w:t>
            </w:r>
          </w:p>
        </w:tc>
      </w:tr>
      <w:tr w:rsidR="00F350CE">
        <w:tc>
          <w:tcPr>
            <w:tcW w:w="2160"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Electro-thermal model</w:t>
            </w:r>
          </w:p>
        </w:tc>
        <w:tc>
          <w:tcPr>
            <w:tcW w:w="2160"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Predict heating behavior</w:t>
            </w:r>
          </w:p>
        </w:tc>
        <w:tc>
          <w:tcPr>
            <w:tcW w:w="2448"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 xml:space="preserve">Core-surface thermal RC network with </w:t>
            </w:r>
            <w:proofErr w:type="spellStart"/>
            <w:r>
              <w:rPr>
                <w:rFonts w:ascii="Times New Roman" w:eastAsia="Times New Roman" w:hAnsi="Times New Roman" w:cs="Times New Roman"/>
              </w:rPr>
              <w:t>Qirr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Qrev</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Qrxn</w:t>
            </w:r>
            <w:proofErr w:type="spellEnd"/>
          </w:p>
        </w:tc>
        <w:tc>
          <w:tcPr>
            <w:tcW w:w="2448"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Captures slow thermal stress and internal heat acceleration.</w:t>
            </w:r>
          </w:p>
        </w:tc>
      </w:tr>
      <w:tr w:rsidR="00F350CE">
        <w:tc>
          <w:tcPr>
            <w:tcW w:w="2160"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 xml:space="preserve">Thermal </w:t>
            </w:r>
            <w:proofErr w:type="spellStart"/>
            <w:r>
              <w:rPr>
                <w:rFonts w:ascii="Times New Roman" w:eastAsia="Times New Roman" w:hAnsi="Times New Roman" w:cs="Times New Roman"/>
              </w:rPr>
              <w:t>derating</w:t>
            </w:r>
            <w:proofErr w:type="spellEnd"/>
          </w:p>
        </w:tc>
        <w:tc>
          <w:tcPr>
            <w:tcW w:w="2160"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Avoid late shutdown</w:t>
            </w:r>
          </w:p>
        </w:tc>
        <w:tc>
          <w:tcPr>
            <w:tcW w:w="2448"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 xml:space="preserve">Stress-driven </w:t>
            </w:r>
            <w:r>
              <w:rPr>
                <w:rFonts w:ascii="Times New Roman" w:eastAsia="Times New Roman" w:hAnsi="Times New Roman" w:cs="Times New Roman"/>
              </w:rPr>
              <w:t>current scaling and charge limit</w:t>
            </w:r>
          </w:p>
        </w:tc>
        <w:tc>
          <w:tcPr>
            <w:tcW w:w="2448"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Shows controlled intervention instead of abrupt cutoff.</w:t>
            </w:r>
          </w:p>
        </w:tc>
      </w:tr>
      <w:tr w:rsidR="00F350CE">
        <w:tc>
          <w:tcPr>
            <w:tcW w:w="2160"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Runaway prevention</w:t>
            </w:r>
          </w:p>
        </w:tc>
        <w:tc>
          <w:tcPr>
            <w:tcW w:w="2160"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Detect early runaway signature</w:t>
            </w:r>
          </w:p>
        </w:tc>
        <w:tc>
          <w:tcPr>
            <w:tcW w:w="2448"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 xml:space="preserve">Precursor logic using </w:t>
            </w:r>
            <w:proofErr w:type="spellStart"/>
            <w:r>
              <w:rPr>
                <w:rFonts w:ascii="Times New Roman" w:eastAsia="Times New Roman" w:hAnsi="Times New Roman" w:cs="Times New Roman"/>
              </w:rPr>
              <w:t>dT</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dt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Tcell</w:t>
            </w:r>
            <w:proofErr w:type="spellEnd"/>
            <w:r>
              <w:rPr>
                <w:rFonts w:ascii="Times New Roman" w:eastAsia="Times New Roman" w:hAnsi="Times New Roman" w:cs="Times New Roman"/>
              </w:rPr>
              <w:t xml:space="preserve"> and gradient</w:t>
            </w:r>
          </w:p>
        </w:tc>
        <w:tc>
          <w:tcPr>
            <w:tcW w:w="2448"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Provides long warning and intervention windows.</w:t>
            </w:r>
          </w:p>
        </w:tc>
      </w:tr>
      <w:tr w:rsidR="00F350CE">
        <w:tc>
          <w:tcPr>
            <w:tcW w:w="2160"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Aging policy</w:t>
            </w:r>
          </w:p>
        </w:tc>
        <w:tc>
          <w:tcPr>
            <w:tcW w:w="2160"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 xml:space="preserve">Adapt </w:t>
            </w:r>
            <w:r>
              <w:rPr>
                <w:rFonts w:ascii="Times New Roman" w:eastAsia="Times New Roman" w:hAnsi="Times New Roman" w:cs="Times New Roman"/>
              </w:rPr>
              <w:t>to degraded cell condition</w:t>
            </w:r>
          </w:p>
        </w:tc>
        <w:tc>
          <w:tcPr>
            <w:tcW w:w="2448"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R0eff, age stress, health score, current scale</w:t>
            </w:r>
          </w:p>
        </w:tc>
        <w:tc>
          <w:tcPr>
            <w:tcW w:w="2448"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Avoids unsafe fixed-current behavior for aged batteries.</w:t>
            </w:r>
          </w:p>
        </w:tc>
      </w:tr>
      <w:tr w:rsidR="00F350CE">
        <w:tc>
          <w:tcPr>
            <w:tcW w:w="2160"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Fast fault logic</w:t>
            </w:r>
          </w:p>
        </w:tc>
        <w:tc>
          <w:tcPr>
            <w:tcW w:w="2160"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Protect against short-circuit/over-current</w:t>
            </w:r>
          </w:p>
        </w:tc>
        <w:tc>
          <w:tcPr>
            <w:tcW w:w="2448"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Comparator fusion, RC validation, hold latch</w:t>
            </w:r>
          </w:p>
        </w:tc>
        <w:tc>
          <w:tcPr>
            <w:tcW w:w="2448"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Adds millisecond pr</w:t>
            </w:r>
            <w:r>
              <w:rPr>
                <w:rFonts w:ascii="Times New Roman" w:eastAsia="Times New Roman" w:hAnsi="Times New Roman" w:cs="Times New Roman"/>
              </w:rPr>
              <w:t>otection path independent of thermal response.</w:t>
            </w:r>
          </w:p>
        </w:tc>
      </w:tr>
      <w:tr w:rsidR="00F350CE">
        <w:tc>
          <w:tcPr>
            <w:tcW w:w="2160"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ADC/SAR layer</w:t>
            </w:r>
          </w:p>
        </w:tc>
        <w:tc>
          <w:tcPr>
            <w:tcW w:w="2160"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Prepare analog signals for digital BMS</w:t>
            </w:r>
          </w:p>
        </w:tc>
        <w:tc>
          <w:tcPr>
            <w:tcW w:w="2448"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S/H, quantization, bit extraction and SAR DAC</w:t>
            </w:r>
          </w:p>
        </w:tc>
        <w:tc>
          <w:tcPr>
            <w:tcW w:w="2448"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Makes the front-end mixed-signal and controller-ready.</w:t>
            </w:r>
          </w:p>
        </w:tc>
      </w:tr>
      <w:tr w:rsidR="00F350CE">
        <w:tc>
          <w:tcPr>
            <w:tcW w:w="2160"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RLS estimation</w:t>
            </w:r>
          </w:p>
        </w:tc>
        <w:tc>
          <w:tcPr>
            <w:tcW w:w="2160"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Estimate internal resistance online</w:t>
            </w:r>
          </w:p>
        </w:tc>
        <w:tc>
          <w:tcPr>
            <w:tcW w:w="2448"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Re</w:t>
            </w:r>
            <w:r>
              <w:rPr>
                <w:rFonts w:ascii="Times New Roman" w:eastAsia="Times New Roman" w:hAnsi="Times New Roman" w:cs="Times New Roman"/>
              </w:rPr>
              <w:t>cursive Least Squares using voltage-current response</w:t>
            </w:r>
          </w:p>
        </w:tc>
        <w:tc>
          <w:tcPr>
            <w:tcW w:w="2448"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Connects diagnostics with aging-aware control policy.</w:t>
            </w:r>
          </w:p>
        </w:tc>
      </w:tr>
    </w:tbl>
    <w:p w:rsidR="00F350CE" w:rsidRDefault="00F350CE">
      <w:pPr>
        <w:spacing w:after="120"/>
      </w:pPr>
    </w:p>
    <w:p w:rsidR="00F350CE" w:rsidRDefault="008914CB">
      <w:r>
        <w:lastRenderedPageBreak/>
        <w:br w:type="page"/>
      </w:r>
    </w:p>
    <w:p w:rsidR="00F350CE" w:rsidRDefault="008914CB">
      <w:pPr>
        <w:spacing w:before="240" w:after="360"/>
        <w:jc w:val="center"/>
      </w:pPr>
      <w:r>
        <w:rPr>
          <w:rFonts w:ascii="Times New Roman" w:eastAsia="Times New Roman" w:hAnsi="Times New Roman" w:cs="Times New Roman"/>
          <w:b/>
          <w:sz w:val="36"/>
        </w:rPr>
        <w:lastRenderedPageBreak/>
        <w:t>Appendix B: Algorithmic Flow Used in the Protection Stack</w:t>
      </w:r>
    </w:p>
    <w:p w:rsidR="00F350CE" w:rsidRDefault="008914CB">
      <w:pPr>
        <w:spacing w:before="240" w:after="160"/>
      </w:pPr>
      <w:r>
        <w:rPr>
          <w:rFonts w:ascii="Times New Roman" w:eastAsia="Times New Roman" w:hAnsi="Times New Roman" w:cs="Times New Roman"/>
          <w:b/>
          <w:sz w:val="28"/>
        </w:rPr>
        <w:t>B.1 Calibration Algorithm</w:t>
      </w:r>
    </w:p>
    <w:p w:rsidR="00F350CE" w:rsidRDefault="008914CB">
      <w:pPr>
        <w:spacing w:before="100" w:beforeAutospacing="1" w:after="100" w:afterAutospacing="1"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Step 1: In measurement mode, route the battery sense voltage to the measurement path. </w:t>
      </w:r>
    </w:p>
    <w:p w:rsidR="00F350CE" w:rsidRDefault="008914CB">
      <w:pPr>
        <w:spacing w:before="100" w:beforeAutospacing="1" w:after="100" w:afterAutospacing="1"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Step 2: In reference mode, route the known calibration reference into the same path. </w:t>
      </w:r>
    </w:p>
    <w:p w:rsidR="00F350CE" w:rsidRDefault="008914CB">
      <w:pPr>
        <w:spacing w:before="100" w:beforeAutospacing="1" w:after="100" w:afterAutospacing="1"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Step 3: Compute raw error between reference and observed output. </w:t>
      </w:r>
    </w:p>
    <w:p w:rsidR="00F350CE" w:rsidRDefault="008914CB">
      <w:pPr>
        <w:spacing w:before="100" w:beforeAutospacing="1"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Step 4: Store the</w:t>
      </w:r>
      <w:r>
        <w:rPr>
          <w:rFonts w:ascii="Times New Roman" w:eastAsia="Times New Roman" w:hAnsi="Times New Roman" w:cs="Times New Roman"/>
          <w:sz w:val="24"/>
        </w:rPr>
        <w:t xml:space="preserve"> correction on the hold path. </w:t>
      </w:r>
    </w:p>
    <w:p w:rsidR="00F350CE" w:rsidRDefault="008914CB">
      <w:pPr>
        <w:spacing w:before="100" w:beforeAutospacing="1" w:after="100" w:afterAutospacing="1"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Step 5: Apply the correction during measurement mode. </w:t>
      </w:r>
    </w:p>
    <w:p w:rsidR="00F350CE" w:rsidRDefault="008914CB">
      <w:pPr>
        <w:spacing w:before="100" w:beforeAutospacing="1" w:after="100" w:afterAutospacing="1" w:line="240" w:lineRule="auto"/>
        <w:jc w:val="both"/>
      </w:pPr>
      <w:r>
        <w:rPr>
          <w:rFonts w:ascii="Times New Roman" w:eastAsia="Times New Roman" w:hAnsi="Times New Roman" w:cs="Times New Roman"/>
          <w:sz w:val="24"/>
        </w:rPr>
        <w:t>Step 6: Use validity flags to decide whether the calibrated output is trusted.</w:t>
      </w:r>
    </w:p>
    <w:p w:rsidR="00F350CE" w:rsidRDefault="008914CB">
      <w:pPr>
        <w:spacing w:before="240" w:after="160"/>
      </w:pPr>
      <w:r>
        <w:rPr>
          <w:rFonts w:ascii="Times New Roman" w:eastAsia="Times New Roman" w:hAnsi="Times New Roman" w:cs="Times New Roman"/>
          <w:b/>
          <w:sz w:val="28"/>
        </w:rPr>
        <w:t xml:space="preserve">B.2 Thermal </w:t>
      </w:r>
      <w:proofErr w:type="spellStart"/>
      <w:r>
        <w:rPr>
          <w:rFonts w:ascii="Times New Roman" w:eastAsia="Times New Roman" w:hAnsi="Times New Roman" w:cs="Times New Roman"/>
          <w:b/>
          <w:sz w:val="28"/>
        </w:rPr>
        <w:t>Derating</w:t>
      </w:r>
      <w:proofErr w:type="spellEnd"/>
      <w:r>
        <w:rPr>
          <w:rFonts w:ascii="Times New Roman" w:eastAsia="Times New Roman" w:hAnsi="Times New Roman" w:cs="Times New Roman"/>
          <w:b/>
          <w:sz w:val="28"/>
        </w:rPr>
        <w:t xml:space="preserve"> Algorithm</w:t>
      </w:r>
    </w:p>
    <w:p w:rsidR="00F350CE" w:rsidRDefault="008914CB">
      <w:pPr>
        <w:spacing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Step 1: Compute </w:t>
      </w:r>
      <w:proofErr w:type="spellStart"/>
      <w:r>
        <w:rPr>
          <w:rFonts w:ascii="Times New Roman" w:eastAsia="Times New Roman" w:hAnsi="Times New Roman" w:cs="Times New Roman"/>
          <w:sz w:val="24"/>
        </w:rPr>
        <w:t>Tcell_abs</w:t>
      </w:r>
      <w:proofErr w:type="spellEnd"/>
      <w:r>
        <w:rPr>
          <w:rFonts w:ascii="Times New Roman" w:eastAsia="Times New Roman" w:hAnsi="Times New Roman" w:cs="Times New Roman"/>
          <w:sz w:val="24"/>
        </w:rPr>
        <w:t xml:space="preserve">, thermal gradient and filtered </w:t>
      </w:r>
      <w:proofErr w:type="spellStart"/>
      <w:r>
        <w:rPr>
          <w:rFonts w:ascii="Times New Roman" w:eastAsia="Times New Roman" w:hAnsi="Times New Roman" w:cs="Times New Roman"/>
          <w:sz w:val="24"/>
        </w:rPr>
        <w:t>dT</w:t>
      </w:r>
      <w:proofErr w:type="spell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dt.</w:t>
      </w:r>
      <w:proofErr w:type="spellEnd"/>
      <w:r>
        <w:rPr>
          <w:rFonts w:ascii="Times New Roman" w:eastAsia="Times New Roman" w:hAnsi="Times New Roman" w:cs="Times New Roman"/>
          <w:sz w:val="24"/>
        </w:rPr>
        <w:t xml:space="preserve"> </w:t>
      </w:r>
    </w:p>
    <w:p w:rsidR="00F350CE" w:rsidRDefault="008914CB">
      <w:pPr>
        <w:spacing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Step 2: Evaluate warning and critical thresholds. </w:t>
      </w:r>
    </w:p>
    <w:p w:rsidR="00F350CE" w:rsidRDefault="008914CB">
      <w:pPr>
        <w:spacing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Step 3: Generate CHG_LIMIT when thermal stress crosses the </w:t>
      </w:r>
      <w:proofErr w:type="spellStart"/>
      <w:r>
        <w:rPr>
          <w:rFonts w:ascii="Times New Roman" w:eastAsia="Times New Roman" w:hAnsi="Times New Roman" w:cs="Times New Roman"/>
          <w:sz w:val="24"/>
        </w:rPr>
        <w:t>derating</w:t>
      </w:r>
      <w:proofErr w:type="spellEnd"/>
      <w:r>
        <w:rPr>
          <w:rFonts w:ascii="Times New Roman" w:eastAsia="Times New Roman" w:hAnsi="Times New Roman" w:cs="Times New Roman"/>
          <w:sz w:val="24"/>
        </w:rPr>
        <w:t xml:space="preserve"> region. </w:t>
      </w:r>
    </w:p>
    <w:p w:rsidR="00F350CE" w:rsidRDefault="008914CB">
      <w:pPr>
        <w:spacing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Step 4: Reduce ICMD_SCALE_FINAL using charge-limit and stress scaling. </w:t>
      </w:r>
    </w:p>
    <w:p w:rsidR="00F350CE" w:rsidRDefault="008914CB">
      <w:pPr>
        <w:spacing w:line="240" w:lineRule="auto"/>
        <w:jc w:val="both"/>
      </w:pPr>
      <w:r>
        <w:rPr>
          <w:rFonts w:ascii="Times New Roman" w:eastAsia="Times New Roman" w:hAnsi="Times New Roman" w:cs="Times New Roman"/>
          <w:sz w:val="24"/>
        </w:rPr>
        <w:t>Step 5: If critical thermal conditions persist, gen</w:t>
      </w:r>
      <w:r>
        <w:rPr>
          <w:rFonts w:ascii="Times New Roman" w:eastAsia="Times New Roman" w:hAnsi="Times New Roman" w:cs="Times New Roman"/>
          <w:sz w:val="24"/>
        </w:rPr>
        <w:t>erate THERM_SHDN and FINAL_SHDN.</w:t>
      </w:r>
    </w:p>
    <w:p w:rsidR="00F350CE" w:rsidRDefault="008914CB">
      <w:pPr>
        <w:spacing w:before="240" w:after="160"/>
      </w:pPr>
      <w:r>
        <w:rPr>
          <w:rFonts w:ascii="Times New Roman" w:eastAsia="Times New Roman" w:hAnsi="Times New Roman" w:cs="Times New Roman"/>
          <w:b/>
          <w:sz w:val="28"/>
        </w:rPr>
        <w:t>B.3 Aging Policy Algorithm</w:t>
      </w:r>
    </w:p>
    <w:p w:rsidR="00F350CE" w:rsidRDefault="008914CB">
      <w:pPr>
        <w:spacing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Step 1: Compute R0eff using the battery health model. </w:t>
      </w:r>
    </w:p>
    <w:p w:rsidR="00F350CE" w:rsidRDefault="008914CB">
      <w:pPr>
        <w:spacing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Step 2: Convert R0eff into AGE_STRESS. </w:t>
      </w:r>
    </w:p>
    <w:p w:rsidR="00F350CE" w:rsidRDefault="008914CB">
      <w:pPr>
        <w:spacing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Step 3: Generate AGING_WARN or AGING_SEVERE. </w:t>
      </w:r>
    </w:p>
    <w:p w:rsidR="00F350CE" w:rsidRDefault="008914CB">
      <w:pPr>
        <w:spacing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Step 4: Map the aging state to AGE_SCALE. </w:t>
      </w:r>
    </w:p>
    <w:p w:rsidR="00F350CE" w:rsidRDefault="008914CB">
      <w:pPr>
        <w:spacing w:line="360" w:lineRule="auto"/>
        <w:jc w:val="both"/>
      </w:pPr>
      <w:r>
        <w:rPr>
          <w:rFonts w:ascii="Times New Roman" w:eastAsia="Times New Roman" w:hAnsi="Times New Roman" w:cs="Times New Roman"/>
          <w:sz w:val="24"/>
        </w:rPr>
        <w:t xml:space="preserve">Step 5: </w:t>
      </w:r>
      <w:r>
        <w:rPr>
          <w:rFonts w:ascii="Times New Roman" w:eastAsia="Times New Roman" w:hAnsi="Times New Roman" w:cs="Times New Roman"/>
          <w:sz w:val="24"/>
        </w:rPr>
        <w:t>Combine AGE_SCALE with thermal and trust limits to compute final allowable current. This prevents an aged cell from being charged as aggressively as a healthy cell.</w:t>
      </w:r>
    </w:p>
    <w:p w:rsidR="00F350CE" w:rsidRDefault="00F350CE">
      <w:pPr>
        <w:spacing w:before="240" w:after="160"/>
        <w:rPr>
          <w:rFonts w:ascii="Times New Roman" w:eastAsia="Times New Roman" w:hAnsi="Times New Roman" w:cs="Times New Roman"/>
          <w:b/>
          <w:sz w:val="28"/>
        </w:rPr>
      </w:pPr>
    </w:p>
    <w:p w:rsidR="00F350CE" w:rsidRDefault="00F350CE">
      <w:pPr>
        <w:spacing w:before="240" w:after="160"/>
        <w:rPr>
          <w:rFonts w:ascii="Times New Roman" w:eastAsia="Times New Roman" w:hAnsi="Times New Roman" w:cs="Times New Roman"/>
          <w:b/>
          <w:sz w:val="28"/>
        </w:rPr>
      </w:pPr>
    </w:p>
    <w:p w:rsidR="00F350CE" w:rsidRDefault="008914CB">
      <w:pPr>
        <w:spacing w:before="240" w:after="160"/>
      </w:pPr>
      <w:r>
        <w:rPr>
          <w:rFonts w:ascii="Times New Roman" w:eastAsia="Times New Roman" w:hAnsi="Times New Roman" w:cs="Times New Roman"/>
          <w:b/>
          <w:sz w:val="28"/>
        </w:rPr>
        <w:lastRenderedPageBreak/>
        <w:t>B.4 Fast Fault Algorithm</w:t>
      </w:r>
    </w:p>
    <w:p w:rsidR="00F350CE" w:rsidRDefault="008914CB">
      <w:pPr>
        <w:spacing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Step 1: Compare current with fast over-current threshold. </w:t>
      </w:r>
    </w:p>
    <w:p w:rsidR="00F350CE" w:rsidRDefault="008914CB">
      <w:pPr>
        <w:spacing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Step 2: Compare voltage with fast under-voltage threshold. </w:t>
      </w:r>
    </w:p>
    <w:p w:rsidR="00F350CE" w:rsidRDefault="008914CB">
      <w:pPr>
        <w:spacing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Step 3: Fuse OC and UV information to detect short-circuit-like behavior. </w:t>
      </w:r>
    </w:p>
    <w:p w:rsidR="00F350CE" w:rsidRDefault="008914CB">
      <w:pPr>
        <w:spacing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Step 4: Pass the raw fault through an RC validation network. </w:t>
      </w:r>
    </w:p>
    <w:p w:rsidR="00F350CE" w:rsidRDefault="008914CB">
      <w:pPr>
        <w:spacing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Step 5: Store the fault through a hold node. </w:t>
      </w:r>
    </w:p>
    <w:p w:rsidR="00F350CE" w:rsidRDefault="008914CB">
      <w:pPr>
        <w:spacing w:line="360" w:lineRule="auto"/>
        <w:jc w:val="both"/>
      </w:pPr>
      <w:r>
        <w:rPr>
          <w:rFonts w:ascii="Times New Roman" w:eastAsia="Times New Roman" w:hAnsi="Times New Roman" w:cs="Times New Roman"/>
          <w:sz w:val="24"/>
        </w:rPr>
        <w:t>Step 6: Asser</w:t>
      </w:r>
      <w:r>
        <w:rPr>
          <w:rFonts w:ascii="Times New Roman" w:eastAsia="Times New Roman" w:hAnsi="Times New Roman" w:cs="Times New Roman"/>
          <w:sz w:val="24"/>
        </w:rPr>
        <w:t>t FAST_SHDN and combine it with thermal shutdown to create FINAL_SHDN.</w:t>
      </w:r>
    </w:p>
    <w:p w:rsidR="00F350CE" w:rsidRDefault="008914CB">
      <w:pPr>
        <w:spacing w:after="120"/>
        <w:ind w:left="576" w:hanging="360"/>
        <w:jc w:val="both"/>
      </w:pPr>
      <w:r>
        <w:rPr>
          <w:rFonts w:ascii="Times New Roman" w:eastAsia="Times New Roman" w:hAnsi="Times New Roman" w:cs="Times New Roman"/>
          <w:sz w:val="24"/>
        </w:rPr>
        <w:t>• Fast layer response: milliseconds.</w:t>
      </w:r>
    </w:p>
    <w:p w:rsidR="00F350CE" w:rsidRDefault="008914CB">
      <w:pPr>
        <w:spacing w:after="120"/>
        <w:ind w:left="576" w:hanging="360"/>
        <w:jc w:val="both"/>
      </w:pPr>
      <w:r>
        <w:rPr>
          <w:rFonts w:ascii="Times New Roman" w:eastAsia="Times New Roman" w:hAnsi="Times New Roman" w:cs="Times New Roman"/>
          <w:sz w:val="24"/>
        </w:rPr>
        <w:t xml:space="preserve">• Thermal </w:t>
      </w:r>
      <w:proofErr w:type="spellStart"/>
      <w:r>
        <w:rPr>
          <w:rFonts w:ascii="Times New Roman" w:eastAsia="Times New Roman" w:hAnsi="Times New Roman" w:cs="Times New Roman"/>
          <w:sz w:val="24"/>
        </w:rPr>
        <w:t>derating</w:t>
      </w:r>
      <w:proofErr w:type="spellEnd"/>
      <w:r>
        <w:rPr>
          <w:rFonts w:ascii="Times New Roman" w:eastAsia="Times New Roman" w:hAnsi="Times New Roman" w:cs="Times New Roman"/>
          <w:sz w:val="24"/>
        </w:rPr>
        <w:t xml:space="preserve"> response: seconds to minutes.</w:t>
      </w:r>
    </w:p>
    <w:p w:rsidR="00F350CE" w:rsidRDefault="008914CB">
      <w:pPr>
        <w:spacing w:after="120"/>
        <w:ind w:left="576" w:hanging="360"/>
        <w:jc w:val="both"/>
      </w:pPr>
      <w:r>
        <w:rPr>
          <w:rFonts w:ascii="Times New Roman" w:eastAsia="Times New Roman" w:hAnsi="Times New Roman" w:cs="Times New Roman"/>
          <w:sz w:val="24"/>
        </w:rPr>
        <w:t>• Runaway precursor response: early warning and intervention window.</w:t>
      </w:r>
    </w:p>
    <w:p w:rsidR="00F350CE" w:rsidRDefault="008914CB">
      <w:pPr>
        <w:rPr>
          <w:rFonts w:ascii="Times New Roman" w:eastAsia="Times New Roman" w:hAnsi="Times New Roman" w:cs="Times New Roman"/>
          <w:b/>
          <w:sz w:val="36"/>
        </w:rPr>
      </w:pPr>
      <w:r>
        <w:br w:type="page"/>
      </w:r>
      <w:r>
        <w:rPr>
          <w:rFonts w:ascii="Times New Roman" w:eastAsia="Times New Roman" w:hAnsi="Times New Roman" w:cs="Times New Roman"/>
          <w:b/>
          <w:sz w:val="36"/>
        </w:rPr>
        <w:lastRenderedPageBreak/>
        <w:t>Appendix C: Case-by-Case Inte</w:t>
      </w:r>
      <w:r>
        <w:rPr>
          <w:rFonts w:ascii="Times New Roman" w:eastAsia="Times New Roman" w:hAnsi="Times New Roman" w:cs="Times New Roman"/>
          <w:b/>
          <w:sz w:val="36"/>
        </w:rPr>
        <w:t>rpretation for Viva</w:t>
      </w:r>
    </w:p>
    <w:p w:rsidR="00F350CE" w:rsidRDefault="00F350CE"/>
    <w:p w:rsidR="00F350CE" w:rsidRDefault="008914CB">
      <w:pPr>
        <w:spacing w:before="240" w:after="160"/>
      </w:pPr>
      <w:r>
        <w:rPr>
          <w:rFonts w:ascii="Times New Roman" w:eastAsia="Times New Roman" w:hAnsi="Times New Roman" w:cs="Times New Roman"/>
          <w:b/>
          <w:sz w:val="28"/>
        </w:rPr>
        <w:t>C.1 Case 1 - Baseline</w:t>
      </w:r>
    </w:p>
    <w:p w:rsidR="00F350CE" w:rsidRDefault="008914CB">
      <w:pPr>
        <w:spacing w:line="360" w:lineRule="auto"/>
        <w:jc w:val="both"/>
      </w:pPr>
      <w:r>
        <w:rPr>
          <w:rFonts w:ascii="Times New Roman" w:eastAsia="Times New Roman" w:hAnsi="Times New Roman" w:cs="Times New Roman"/>
          <w:sz w:val="24"/>
        </w:rPr>
        <w:t>Case 1 proves that the architecture is not over-sensitive. The cell remains in a healthy operating region, thermal stress is low, and no shutdown event is produced. This is important because a protection system th</w:t>
      </w:r>
      <w:r>
        <w:rPr>
          <w:rFonts w:ascii="Times New Roman" w:eastAsia="Times New Roman" w:hAnsi="Times New Roman" w:cs="Times New Roman"/>
          <w:sz w:val="24"/>
        </w:rPr>
        <w:t>at trips during normal operation is not useful.</w:t>
      </w:r>
    </w:p>
    <w:p w:rsidR="00F350CE" w:rsidRDefault="008914CB">
      <w:pPr>
        <w:spacing w:before="240" w:after="160"/>
      </w:pPr>
      <w:r>
        <w:rPr>
          <w:rFonts w:ascii="Times New Roman" w:eastAsia="Times New Roman" w:hAnsi="Times New Roman" w:cs="Times New Roman"/>
          <w:b/>
          <w:sz w:val="28"/>
        </w:rPr>
        <w:t xml:space="preserve">C.2 Case 2 - Thermal </w:t>
      </w:r>
      <w:proofErr w:type="spellStart"/>
      <w:r>
        <w:rPr>
          <w:rFonts w:ascii="Times New Roman" w:eastAsia="Times New Roman" w:hAnsi="Times New Roman" w:cs="Times New Roman"/>
          <w:b/>
          <w:sz w:val="28"/>
        </w:rPr>
        <w:t>Derating</w:t>
      </w:r>
      <w:proofErr w:type="spellEnd"/>
    </w:p>
    <w:p w:rsidR="00F350CE" w:rsidRDefault="008914CB">
      <w:pPr>
        <w:spacing w:line="360" w:lineRule="auto"/>
        <w:jc w:val="both"/>
      </w:pPr>
      <w:r>
        <w:rPr>
          <w:rFonts w:ascii="Times New Roman" w:eastAsia="Times New Roman" w:hAnsi="Times New Roman" w:cs="Times New Roman"/>
          <w:sz w:val="24"/>
        </w:rPr>
        <w:t xml:space="preserve">Case 2 is used to demonstrate controlled intervention. The current is reduced before thermal shutdown, and the </w:t>
      </w:r>
      <w:proofErr w:type="spellStart"/>
      <w:r>
        <w:rPr>
          <w:rFonts w:ascii="Times New Roman" w:eastAsia="Times New Roman" w:hAnsi="Times New Roman" w:cs="Times New Roman"/>
          <w:sz w:val="24"/>
        </w:rPr>
        <w:t>dT</w:t>
      </w:r>
      <w:proofErr w:type="spell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dt</w:t>
      </w:r>
      <w:proofErr w:type="spellEnd"/>
      <w:r>
        <w:rPr>
          <w:rFonts w:ascii="Times New Roman" w:eastAsia="Times New Roman" w:hAnsi="Times New Roman" w:cs="Times New Roman"/>
          <w:sz w:val="24"/>
        </w:rPr>
        <w:t xml:space="preserve"> response decreases. The key defense point is that </w:t>
      </w:r>
      <w:proofErr w:type="spellStart"/>
      <w:r>
        <w:rPr>
          <w:rFonts w:ascii="Times New Roman" w:eastAsia="Times New Roman" w:hAnsi="Times New Roman" w:cs="Times New Roman"/>
          <w:sz w:val="24"/>
        </w:rPr>
        <w:t>derating</w:t>
      </w:r>
      <w:proofErr w:type="spellEnd"/>
      <w:r>
        <w:rPr>
          <w:rFonts w:ascii="Times New Roman" w:eastAsia="Times New Roman" w:hAnsi="Times New Roman" w:cs="Times New Roman"/>
          <w:sz w:val="24"/>
        </w:rPr>
        <w:t xml:space="preserve"> is</w:t>
      </w:r>
      <w:r>
        <w:rPr>
          <w:rFonts w:ascii="Times New Roman" w:eastAsia="Times New Roman" w:hAnsi="Times New Roman" w:cs="Times New Roman"/>
          <w:sz w:val="24"/>
        </w:rPr>
        <w:t xml:space="preserve"> a softer and more practical response than immediate shutdown.</w:t>
      </w:r>
    </w:p>
    <w:p w:rsidR="00F350CE" w:rsidRDefault="008914CB">
      <w:pPr>
        <w:spacing w:before="240" w:after="160"/>
      </w:pPr>
      <w:r>
        <w:rPr>
          <w:rFonts w:ascii="Times New Roman" w:eastAsia="Times New Roman" w:hAnsi="Times New Roman" w:cs="Times New Roman"/>
          <w:b/>
          <w:sz w:val="28"/>
        </w:rPr>
        <w:t>C.3 Case 3 - Runaway Prevention</w:t>
      </w:r>
    </w:p>
    <w:p w:rsidR="00F350CE" w:rsidRDefault="008914CB">
      <w:pPr>
        <w:spacing w:line="360" w:lineRule="auto"/>
        <w:jc w:val="both"/>
      </w:pPr>
      <w:r>
        <w:rPr>
          <w:rFonts w:ascii="Times New Roman" w:eastAsia="Times New Roman" w:hAnsi="Times New Roman" w:cs="Times New Roman"/>
          <w:sz w:val="24"/>
        </w:rPr>
        <w:t xml:space="preserve">Case 3 is the strongest thermal safety case. It shows precursor detection, </w:t>
      </w:r>
      <w:proofErr w:type="spellStart"/>
      <w:r>
        <w:rPr>
          <w:rFonts w:ascii="Times New Roman" w:eastAsia="Times New Roman" w:hAnsi="Times New Roman" w:cs="Times New Roman"/>
          <w:sz w:val="24"/>
        </w:rPr>
        <w:t>derating</w:t>
      </w:r>
      <w:proofErr w:type="spellEnd"/>
      <w:r>
        <w:rPr>
          <w:rFonts w:ascii="Times New Roman" w:eastAsia="Times New Roman" w:hAnsi="Times New Roman" w:cs="Times New Roman"/>
          <w:sz w:val="24"/>
        </w:rPr>
        <w:t>, and final shutdown. The long warning window demonstrates that the system has</w:t>
      </w:r>
      <w:r>
        <w:rPr>
          <w:rFonts w:ascii="Times New Roman" w:eastAsia="Times New Roman" w:hAnsi="Times New Roman" w:cs="Times New Roman"/>
          <w:sz w:val="24"/>
        </w:rPr>
        <w:t xml:space="preserve"> time to act before a severe event. This answers the mentor question: what is special compared with a normal temperature cutoff?</w:t>
      </w:r>
    </w:p>
    <w:p w:rsidR="00F350CE" w:rsidRDefault="008914CB">
      <w:pPr>
        <w:spacing w:before="240" w:after="160"/>
      </w:pPr>
      <w:r>
        <w:rPr>
          <w:rFonts w:ascii="Times New Roman" w:eastAsia="Times New Roman" w:hAnsi="Times New Roman" w:cs="Times New Roman"/>
          <w:b/>
          <w:sz w:val="28"/>
        </w:rPr>
        <w:t>C.4 Case 4 and Case 5 - Aging Policy</w:t>
      </w:r>
    </w:p>
    <w:p w:rsidR="00F350CE" w:rsidRDefault="008914CB">
      <w:pPr>
        <w:spacing w:line="360" w:lineRule="auto"/>
        <w:jc w:val="both"/>
      </w:pPr>
      <w:r>
        <w:rPr>
          <w:rFonts w:ascii="Times New Roman" w:eastAsia="Times New Roman" w:hAnsi="Times New Roman" w:cs="Times New Roman"/>
          <w:sz w:val="24"/>
        </w:rPr>
        <w:t xml:space="preserve">Cases 4 and 5 prove that the system adapts with battery health. Case 4 has mild aging and </w:t>
      </w:r>
      <w:r>
        <w:rPr>
          <w:rFonts w:ascii="Times New Roman" w:eastAsia="Times New Roman" w:hAnsi="Times New Roman" w:cs="Times New Roman"/>
          <w:sz w:val="24"/>
        </w:rPr>
        <w:t>therefore allows more current. Case 5 has severe aging and sharply restricts current. This is important because internal resistance directly affects heat generation.</w:t>
      </w:r>
    </w:p>
    <w:p w:rsidR="00F350CE" w:rsidRDefault="008914CB">
      <w:pPr>
        <w:spacing w:before="240" w:after="160"/>
      </w:pPr>
      <w:r>
        <w:rPr>
          <w:rFonts w:ascii="Times New Roman" w:eastAsia="Times New Roman" w:hAnsi="Times New Roman" w:cs="Times New Roman"/>
          <w:b/>
          <w:sz w:val="28"/>
        </w:rPr>
        <w:t>C.5 Case 6 - Fast Fault</w:t>
      </w:r>
    </w:p>
    <w:p w:rsidR="00F350CE" w:rsidRDefault="008914CB">
      <w:pPr>
        <w:spacing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Case 6 validates that electrical faults are handled separately fro</w:t>
      </w:r>
      <w:r>
        <w:rPr>
          <w:rFonts w:ascii="Times New Roman" w:eastAsia="Times New Roman" w:hAnsi="Times New Roman" w:cs="Times New Roman"/>
          <w:sz w:val="24"/>
        </w:rPr>
        <w:t xml:space="preserve">m thermal faults. A short-circuit cannot wait for cell temperature to rise. The observed shutdown latency of approximately 7 </w:t>
      </w:r>
      <w:proofErr w:type="spellStart"/>
      <w:r>
        <w:rPr>
          <w:rFonts w:ascii="Times New Roman" w:eastAsia="Times New Roman" w:hAnsi="Times New Roman" w:cs="Times New Roman"/>
          <w:sz w:val="24"/>
        </w:rPr>
        <w:t>ms</w:t>
      </w:r>
      <w:proofErr w:type="spellEnd"/>
      <w:r>
        <w:rPr>
          <w:rFonts w:ascii="Times New Roman" w:eastAsia="Times New Roman" w:hAnsi="Times New Roman" w:cs="Times New Roman"/>
          <w:sz w:val="24"/>
        </w:rPr>
        <w:t xml:space="preserve"> satisfies the 10 </w:t>
      </w:r>
      <w:proofErr w:type="spellStart"/>
      <w:r>
        <w:rPr>
          <w:rFonts w:ascii="Times New Roman" w:eastAsia="Times New Roman" w:hAnsi="Times New Roman" w:cs="Times New Roman"/>
          <w:sz w:val="24"/>
        </w:rPr>
        <w:t>ms</w:t>
      </w:r>
      <w:proofErr w:type="spellEnd"/>
      <w:r>
        <w:rPr>
          <w:rFonts w:ascii="Times New Roman" w:eastAsia="Times New Roman" w:hAnsi="Times New Roman" w:cs="Times New Roman"/>
          <w:sz w:val="24"/>
        </w:rPr>
        <w:t xml:space="preserve"> target and proves that the fast path is effective.</w:t>
      </w:r>
    </w:p>
    <w:p w:rsidR="00F350CE" w:rsidRDefault="008914CB">
      <w:pPr>
        <w:spacing w:line="360" w:lineRule="auto"/>
        <w:jc w:val="center"/>
      </w:pPr>
      <w:r>
        <w:rPr>
          <w:noProof/>
          <w:lang w:val="en-IN" w:eastAsia="en-IN"/>
          <w14:ligatures w14:val="standardContextual"/>
        </w:rPr>
        <w:lastRenderedPageBreak/>
        <w:drawing>
          <wp:inline distT="0" distB="0" distL="0" distR="0">
            <wp:extent cx="5669280" cy="5227320"/>
            <wp:effectExtent l="0" t="0" r="7620"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
                    <pic:cNvPicPr>
                      <a:picLocks noChangeAspect="1"/>
                    </pic:cNvPicPr>
                  </pic:nvPicPr>
                  <pic:blipFill>
                    <a:blip r:embed="rId19"/>
                    <a:stretch>
                      <a:fillRect/>
                    </a:stretch>
                  </pic:blipFill>
                  <pic:spPr>
                    <a:xfrm>
                      <a:off x="0" y="0"/>
                      <a:ext cx="5669280" cy="5227320"/>
                    </a:xfrm>
                    <a:prstGeom prst="rect">
                      <a:avLst/>
                    </a:prstGeom>
                  </pic:spPr>
                </pic:pic>
              </a:graphicData>
            </a:graphic>
          </wp:inline>
        </w:drawing>
      </w:r>
    </w:p>
    <w:p w:rsidR="00F350CE" w:rsidRDefault="008914CB">
      <w:pPr>
        <w:spacing w:after="240"/>
        <w:jc w:val="center"/>
        <w:rPr>
          <w:rFonts w:ascii="Times New Roman" w:eastAsia="Times New Roman" w:hAnsi="Times New Roman" w:cs="Times New Roman"/>
          <w:i/>
        </w:rPr>
      </w:pPr>
      <w:r>
        <w:rPr>
          <w:rFonts w:ascii="Times New Roman" w:hAnsi="Times New Roman" w:cs="Times New Roman"/>
          <w:sz w:val="24"/>
        </w:rPr>
        <w:t xml:space="preserve">Figure C.1: Detailed thermal </w:t>
      </w:r>
      <w:proofErr w:type="spellStart"/>
      <w:r>
        <w:rPr>
          <w:rFonts w:ascii="Times New Roman" w:hAnsi="Times New Roman" w:cs="Times New Roman"/>
          <w:sz w:val="24"/>
        </w:rPr>
        <w:t>derating</w:t>
      </w:r>
      <w:proofErr w:type="spellEnd"/>
      <w:r>
        <w:rPr>
          <w:rFonts w:ascii="Times New Roman" w:hAnsi="Times New Roman" w:cs="Times New Roman"/>
          <w:sz w:val="24"/>
        </w:rPr>
        <w:t xml:space="preserve"> waveform used for</w:t>
      </w:r>
      <w:r>
        <w:rPr>
          <w:rFonts w:ascii="Times New Roman" w:hAnsi="Times New Roman" w:cs="Times New Roman"/>
          <w:sz w:val="24"/>
        </w:rPr>
        <w:t xml:space="preserve"> Case 2 defense.</w:t>
      </w:r>
    </w:p>
    <w:p w:rsidR="00F350CE" w:rsidRDefault="008914CB">
      <w:pPr>
        <w:spacing w:after="240"/>
        <w:jc w:val="center"/>
      </w:pPr>
      <w:r>
        <w:rPr>
          <w:noProof/>
          <w:lang w:val="en-IN" w:eastAsia="en-IN"/>
          <w14:ligatures w14:val="standardContextual"/>
        </w:rPr>
        <w:lastRenderedPageBreak/>
        <w:drawing>
          <wp:inline distT="0" distB="0" distL="0" distR="0">
            <wp:extent cx="5669280" cy="5153025"/>
            <wp:effectExtent l="0" t="0" r="7620" b="9525"/>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
                    <pic:cNvPicPr>
                      <a:picLocks noChangeAspect="1"/>
                    </pic:cNvPicPr>
                  </pic:nvPicPr>
                  <pic:blipFill>
                    <a:blip r:embed="rId25"/>
                    <a:stretch>
                      <a:fillRect/>
                    </a:stretch>
                  </pic:blipFill>
                  <pic:spPr>
                    <a:xfrm>
                      <a:off x="0" y="0"/>
                      <a:ext cx="5669280" cy="5153025"/>
                    </a:xfrm>
                    <a:prstGeom prst="rect">
                      <a:avLst/>
                    </a:prstGeom>
                  </pic:spPr>
                </pic:pic>
              </a:graphicData>
            </a:graphic>
          </wp:inline>
        </w:drawing>
      </w:r>
    </w:p>
    <w:p w:rsidR="00F350CE" w:rsidRDefault="008914CB">
      <w:pPr>
        <w:spacing w:after="240"/>
        <w:jc w:val="center"/>
      </w:pPr>
      <w:r>
        <w:rPr>
          <w:rFonts w:ascii="Times New Roman" w:hAnsi="Times New Roman" w:cs="Times New Roman"/>
          <w:sz w:val="24"/>
        </w:rPr>
        <w:t>Figure C.2: Detailed runaway prevention waveform used for Case 3 defense.</w:t>
      </w:r>
    </w:p>
    <w:p w:rsidR="00F350CE" w:rsidRDefault="008914CB">
      <w:r>
        <w:br w:type="page"/>
      </w:r>
    </w:p>
    <w:p w:rsidR="00F350CE" w:rsidRDefault="008914CB">
      <w:pPr>
        <w:spacing w:before="240" w:after="360"/>
        <w:jc w:val="center"/>
      </w:pPr>
      <w:r>
        <w:rPr>
          <w:rFonts w:ascii="Times New Roman" w:eastAsia="Times New Roman" w:hAnsi="Times New Roman" w:cs="Times New Roman"/>
          <w:b/>
          <w:sz w:val="36"/>
        </w:rPr>
        <w:lastRenderedPageBreak/>
        <w:t xml:space="preserve">Appendix D: Key </w:t>
      </w:r>
      <w:proofErr w:type="spellStart"/>
      <w:r>
        <w:rPr>
          <w:rFonts w:ascii="Times New Roman" w:eastAsia="Times New Roman" w:hAnsi="Times New Roman" w:cs="Times New Roman"/>
          <w:b/>
          <w:sz w:val="36"/>
        </w:rPr>
        <w:t>LTspice</w:t>
      </w:r>
      <w:proofErr w:type="spellEnd"/>
      <w:r>
        <w:rPr>
          <w:rFonts w:ascii="Times New Roman" w:eastAsia="Times New Roman" w:hAnsi="Times New Roman" w:cs="Times New Roman"/>
          <w:b/>
          <w:sz w:val="36"/>
        </w:rPr>
        <w:t xml:space="preserve"> Behavioral Blocks</w:t>
      </w:r>
    </w:p>
    <w:p w:rsidR="00F350CE" w:rsidRDefault="008914CB">
      <w:pPr>
        <w:spacing w:line="360" w:lineRule="auto"/>
        <w:jc w:val="both"/>
      </w:pPr>
      <w:r>
        <w:rPr>
          <w:rFonts w:ascii="Times New Roman" w:eastAsia="Times New Roman" w:hAnsi="Times New Roman" w:cs="Times New Roman"/>
          <w:sz w:val="24"/>
        </w:rPr>
        <w:t xml:space="preserve">The </w:t>
      </w:r>
      <w:proofErr w:type="spellStart"/>
      <w:r>
        <w:rPr>
          <w:rFonts w:ascii="Times New Roman" w:eastAsia="Times New Roman" w:hAnsi="Times New Roman" w:cs="Times New Roman"/>
          <w:sz w:val="24"/>
        </w:rPr>
        <w:t>LTspice</w:t>
      </w:r>
      <w:proofErr w:type="spellEnd"/>
      <w:r>
        <w:rPr>
          <w:rFonts w:ascii="Times New Roman" w:eastAsia="Times New Roman" w:hAnsi="Times New Roman" w:cs="Times New Roman"/>
          <w:sz w:val="24"/>
        </w:rPr>
        <w:t xml:space="preserve"> implementation uses behavioral sources to model system-level analog and mixed-signal behavior. These blocks</w:t>
      </w:r>
      <w:r>
        <w:rPr>
          <w:rFonts w:ascii="Times New Roman" w:eastAsia="Times New Roman" w:hAnsi="Times New Roman" w:cs="Times New Roman"/>
          <w:sz w:val="24"/>
        </w:rPr>
        <w:t xml:space="preserve"> make the design compact enough for simulation while still representing physical and logical relationships. The following descriptions summarize the key behavioral blocks used in the design.</w:t>
      </w:r>
    </w:p>
    <w:p w:rsidR="00F350CE" w:rsidRDefault="008914CB">
      <w:pPr>
        <w:spacing w:after="120"/>
        <w:jc w:val="center"/>
      </w:pPr>
      <w:r>
        <w:rPr>
          <w:rFonts w:ascii="Times New Roman" w:hAnsi="Times New Roman" w:cs="Times New Roman"/>
          <w:b/>
          <w:sz w:val="24"/>
          <w:szCs w:val="24"/>
        </w:rPr>
        <w:t xml:space="preserve">Table D.1: Key </w:t>
      </w:r>
      <w:proofErr w:type="spellStart"/>
      <w:r>
        <w:rPr>
          <w:rFonts w:ascii="Times New Roman" w:hAnsi="Times New Roman" w:cs="Times New Roman"/>
          <w:b/>
          <w:sz w:val="24"/>
          <w:szCs w:val="24"/>
        </w:rPr>
        <w:t>LTspice</w:t>
      </w:r>
      <w:proofErr w:type="spellEnd"/>
      <w:r>
        <w:rPr>
          <w:rFonts w:ascii="Times New Roman" w:hAnsi="Times New Roman" w:cs="Times New Roman"/>
          <w:b/>
          <w:sz w:val="24"/>
          <w:szCs w:val="24"/>
        </w:rPr>
        <w:t xml:space="preserve"> behavioral blocks.</w:t>
      </w:r>
    </w:p>
    <w:tbl>
      <w:tblPr>
        <w:tblW w:w="0" w:type="auto"/>
        <w:tblLayout w:type="fixed"/>
        <w:tblLook w:val="04A0" w:firstRow="1" w:lastRow="0" w:firstColumn="1" w:lastColumn="0" w:noHBand="0" w:noVBand="1"/>
      </w:tblPr>
      <w:tblGrid>
        <w:gridCol w:w="2304"/>
        <w:gridCol w:w="3024"/>
        <w:gridCol w:w="3888"/>
      </w:tblGrid>
      <w:tr w:rsidR="00F350CE">
        <w:tc>
          <w:tcPr>
            <w:tcW w:w="2304" w:type="dxa"/>
            <w:tcBorders>
              <w:top w:val="single" w:sz="4" w:space="0" w:color="000000"/>
              <w:left w:val="single" w:sz="4" w:space="0" w:color="000000"/>
              <w:bottom w:val="single" w:sz="4" w:space="0" w:color="000000"/>
              <w:right w:val="single" w:sz="4" w:space="0" w:color="000000"/>
            </w:tcBorders>
            <w:shd w:val="clear" w:color="auto" w:fill="D9D9D9"/>
          </w:tcPr>
          <w:p w:rsidR="00F350CE" w:rsidRDefault="008914CB">
            <w:pPr>
              <w:jc w:val="center"/>
            </w:pPr>
            <w:proofErr w:type="spellStart"/>
            <w:r>
              <w:rPr>
                <w:rFonts w:ascii="Times New Roman" w:eastAsia="Times New Roman" w:hAnsi="Times New Roman" w:cs="Times New Roman"/>
                <w:b/>
              </w:rPr>
              <w:t>LTspice</w:t>
            </w:r>
            <w:proofErr w:type="spellEnd"/>
            <w:r>
              <w:rPr>
                <w:rFonts w:ascii="Times New Roman" w:eastAsia="Times New Roman" w:hAnsi="Times New Roman" w:cs="Times New Roman"/>
                <w:b/>
              </w:rPr>
              <w:t xml:space="preserve"> Block</w:t>
            </w:r>
          </w:p>
        </w:tc>
        <w:tc>
          <w:tcPr>
            <w:tcW w:w="3024" w:type="dxa"/>
            <w:tcBorders>
              <w:top w:val="single" w:sz="4" w:space="0" w:color="000000"/>
              <w:left w:val="single" w:sz="4" w:space="0" w:color="000000"/>
              <w:bottom w:val="single" w:sz="4" w:space="0" w:color="000000"/>
              <w:right w:val="single" w:sz="4" w:space="0" w:color="000000"/>
            </w:tcBorders>
            <w:shd w:val="clear" w:color="auto" w:fill="D9D9D9"/>
          </w:tcPr>
          <w:p w:rsidR="00F350CE" w:rsidRDefault="008914CB">
            <w:pPr>
              <w:jc w:val="center"/>
            </w:pPr>
            <w:r>
              <w:rPr>
                <w:rFonts w:ascii="Times New Roman" w:eastAsia="Times New Roman" w:hAnsi="Times New Roman" w:cs="Times New Roman"/>
                <w:b/>
              </w:rPr>
              <w:t>Purpose</w:t>
            </w:r>
          </w:p>
        </w:tc>
        <w:tc>
          <w:tcPr>
            <w:tcW w:w="3888" w:type="dxa"/>
            <w:tcBorders>
              <w:top w:val="single" w:sz="4" w:space="0" w:color="000000"/>
              <w:left w:val="single" w:sz="4" w:space="0" w:color="000000"/>
              <w:bottom w:val="single" w:sz="4" w:space="0" w:color="000000"/>
              <w:right w:val="single" w:sz="4" w:space="0" w:color="000000"/>
            </w:tcBorders>
            <w:shd w:val="clear" w:color="auto" w:fill="D9D9D9"/>
          </w:tcPr>
          <w:p w:rsidR="00F350CE" w:rsidRDefault="008914CB">
            <w:pPr>
              <w:jc w:val="center"/>
            </w:pPr>
            <w:r>
              <w:rPr>
                <w:rFonts w:ascii="Times New Roman" w:eastAsia="Times New Roman" w:hAnsi="Times New Roman" w:cs="Times New Roman"/>
                <w:b/>
              </w:rPr>
              <w:t>E</w:t>
            </w:r>
            <w:r>
              <w:rPr>
                <w:rFonts w:ascii="Times New Roman" w:eastAsia="Times New Roman" w:hAnsi="Times New Roman" w:cs="Times New Roman"/>
                <w:b/>
              </w:rPr>
              <w:t>xplanation</w:t>
            </w:r>
          </w:p>
        </w:tc>
      </w:tr>
      <w:tr w:rsidR="00F350CE">
        <w:tc>
          <w:tcPr>
            <w:tcW w:w="2304"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B_R0EFF</w:t>
            </w:r>
          </w:p>
        </w:tc>
        <w:tc>
          <w:tcPr>
            <w:tcW w:w="3024"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Effective internal resistance</w:t>
            </w:r>
          </w:p>
        </w:tc>
        <w:tc>
          <w:tcPr>
            <w:tcW w:w="3888"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Models resistance variation with temperature, SOC and aging.</w:t>
            </w:r>
          </w:p>
        </w:tc>
      </w:tr>
      <w:tr w:rsidR="00F350CE">
        <w:tc>
          <w:tcPr>
            <w:tcW w:w="2304"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B_QIRR</w:t>
            </w:r>
          </w:p>
        </w:tc>
        <w:tc>
          <w:tcPr>
            <w:tcW w:w="3024"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Irreversible heat</w:t>
            </w:r>
          </w:p>
        </w:tc>
        <w:tc>
          <w:tcPr>
            <w:tcW w:w="3888"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Computes I^2R heat, the main heat source during high current.</w:t>
            </w:r>
          </w:p>
        </w:tc>
      </w:tr>
      <w:tr w:rsidR="00F350CE">
        <w:tc>
          <w:tcPr>
            <w:tcW w:w="2304"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B_QREV</w:t>
            </w:r>
          </w:p>
        </w:tc>
        <w:tc>
          <w:tcPr>
            <w:tcW w:w="3024"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Reversible heat</w:t>
            </w:r>
          </w:p>
        </w:tc>
        <w:tc>
          <w:tcPr>
            <w:tcW w:w="3888"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 xml:space="preserve">Models entropic contribution </w:t>
            </w:r>
            <w:r>
              <w:rPr>
                <w:rFonts w:ascii="Times New Roman" w:eastAsia="Times New Roman" w:hAnsi="Times New Roman" w:cs="Times New Roman"/>
              </w:rPr>
              <w:t>based on current, temperature and SOC.</w:t>
            </w:r>
          </w:p>
        </w:tc>
      </w:tr>
      <w:tr w:rsidR="00F350CE">
        <w:tc>
          <w:tcPr>
            <w:tcW w:w="2304"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B_QRXN</w:t>
            </w:r>
          </w:p>
        </w:tc>
        <w:tc>
          <w:tcPr>
            <w:tcW w:w="3024"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Reaction heat</w:t>
            </w:r>
          </w:p>
        </w:tc>
        <w:tc>
          <w:tcPr>
            <w:tcW w:w="3888"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Represents accelerated heat generation near runaway conditions.</w:t>
            </w:r>
          </w:p>
        </w:tc>
      </w:tr>
      <w:tr w:rsidR="00F350CE">
        <w:tc>
          <w:tcPr>
            <w:tcW w:w="2304"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B_PRECURSOR</w:t>
            </w:r>
          </w:p>
        </w:tc>
        <w:tc>
          <w:tcPr>
            <w:tcW w:w="3024"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Runaway precursor</w:t>
            </w:r>
          </w:p>
        </w:tc>
        <w:tc>
          <w:tcPr>
            <w:tcW w:w="3888"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Combines warning signals to detect early runaway tendency.</w:t>
            </w:r>
          </w:p>
        </w:tc>
      </w:tr>
      <w:tr w:rsidR="00F350CE">
        <w:tc>
          <w:tcPr>
            <w:tcW w:w="2304"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B_CHG_LIMIT</w:t>
            </w:r>
          </w:p>
        </w:tc>
        <w:tc>
          <w:tcPr>
            <w:tcW w:w="3024"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Charge limit</w:t>
            </w:r>
          </w:p>
        </w:tc>
        <w:tc>
          <w:tcPr>
            <w:tcW w:w="3888"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 xml:space="preserve">Triggers </w:t>
            </w:r>
            <w:proofErr w:type="spellStart"/>
            <w:r>
              <w:rPr>
                <w:rFonts w:ascii="Times New Roman" w:eastAsia="Times New Roman" w:hAnsi="Times New Roman" w:cs="Times New Roman"/>
              </w:rPr>
              <w:t>derati</w:t>
            </w:r>
            <w:r>
              <w:rPr>
                <w:rFonts w:ascii="Times New Roman" w:eastAsia="Times New Roman" w:hAnsi="Times New Roman" w:cs="Times New Roman"/>
              </w:rPr>
              <w:t>ng</w:t>
            </w:r>
            <w:proofErr w:type="spellEnd"/>
            <w:r>
              <w:rPr>
                <w:rFonts w:ascii="Times New Roman" w:eastAsia="Times New Roman" w:hAnsi="Times New Roman" w:cs="Times New Roman"/>
              </w:rPr>
              <w:t xml:space="preserve"> when thermal warnings accumulate.</w:t>
            </w:r>
          </w:p>
        </w:tc>
      </w:tr>
      <w:tr w:rsidR="00F350CE">
        <w:tc>
          <w:tcPr>
            <w:tcW w:w="2304"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B_ICMD_SCALE_FINAL</w:t>
            </w:r>
          </w:p>
        </w:tc>
        <w:tc>
          <w:tcPr>
            <w:tcW w:w="3024"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Final current scale</w:t>
            </w:r>
          </w:p>
        </w:tc>
        <w:tc>
          <w:tcPr>
            <w:tcW w:w="3888"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Combines thermal, aging and measurement-trust constraints.</w:t>
            </w:r>
          </w:p>
        </w:tc>
      </w:tr>
      <w:tr w:rsidR="00F350CE">
        <w:tc>
          <w:tcPr>
            <w:tcW w:w="2304"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B_FAST_FAULT_RAW</w:t>
            </w:r>
          </w:p>
        </w:tc>
        <w:tc>
          <w:tcPr>
            <w:tcW w:w="3024"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Fast electrical fault</w:t>
            </w:r>
          </w:p>
        </w:tc>
        <w:tc>
          <w:tcPr>
            <w:tcW w:w="3888"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Fuses over-current and short-circuit evidence.</w:t>
            </w:r>
          </w:p>
        </w:tc>
      </w:tr>
      <w:tr w:rsidR="00F350CE">
        <w:tc>
          <w:tcPr>
            <w:tcW w:w="2304"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B_FINAL_SHDN</w:t>
            </w:r>
          </w:p>
        </w:tc>
        <w:tc>
          <w:tcPr>
            <w:tcW w:w="3024"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Final shutdown</w:t>
            </w:r>
          </w:p>
        </w:tc>
        <w:tc>
          <w:tcPr>
            <w:tcW w:w="3888"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OR-combines thermal shutdown and fast shutdown.</w:t>
            </w:r>
          </w:p>
        </w:tc>
      </w:tr>
      <w:tr w:rsidR="00F350CE">
        <w:tc>
          <w:tcPr>
            <w:tcW w:w="2304"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B_MEAS_TRUST_OK</w:t>
            </w:r>
          </w:p>
        </w:tc>
        <w:tc>
          <w:tcPr>
            <w:tcW w:w="3024"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Measurement trust</w:t>
            </w:r>
          </w:p>
        </w:tc>
        <w:tc>
          <w:tcPr>
            <w:tcW w:w="3888" w:type="dxa"/>
            <w:tcBorders>
              <w:top w:val="single" w:sz="4" w:space="0" w:color="000000"/>
              <w:left w:val="single" w:sz="4" w:space="0" w:color="000000"/>
              <w:bottom w:val="single" w:sz="4" w:space="0" w:color="000000"/>
              <w:right w:val="single" w:sz="4" w:space="0" w:color="000000"/>
            </w:tcBorders>
          </w:tcPr>
          <w:p w:rsidR="00F350CE" w:rsidRDefault="008914CB">
            <w:r>
              <w:rPr>
                <w:rFonts w:ascii="Times New Roman" w:eastAsia="Times New Roman" w:hAnsi="Times New Roman" w:cs="Times New Roman"/>
              </w:rPr>
              <w:t>Blocks unsafe operation if sensor path is invalid.</w:t>
            </w:r>
          </w:p>
        </w:tc>
      </w:tr>
    </w:tbl>
    <w:p w:rsidR="00F350CE" w:rsidRDefault="00F350CE">
      <w:pPr>
        <w:spacing w:after="120"/>
      </w:pPr>
    </w:p>
    <w:p w:rsidR="00F350CE" w:rsidRDefault="008914CB">
      <w:pPr>
        <w:spacing w:line="360" w:lineRule="auto"/>
        <w:jc w:val="both"/>
      </w:pPr>
      <w:r>
        <w:rPr>
          <w:rFonts w:ascii="Times New Roman" w:eastAsia="Times New Roman" w:hAnsi="Times New Roman" w:cs="Times New Roman"/>
          <w:sz w:val="24"/>
        </w:rPr>
        <w:t>The design deliberately separates diagnostic variables from action variables. For example, R0eff and THERM_STRESS are di</w:t>
      </w:r>
      <w:r>
        <w:rPr>
          <w:rFonts w:ascii="Times New Roman" w:eastAsia="Times New Roman" w:hAnsi="Times New Roman" w:cs="Times New Roman"/>
          <w:sz w:val="24"/>
        </w:rPr>
        <w:t>agnostic indicators, while ICMD_SCALE_FINAL and FINAL_SHDN are action outputs. This separation helps explain the project clearly during evaluation.</w:t>
      </w:r>
    </w:p>
    <w:p w:rsidR="00F350CE" w:rsidRDefault="00F350CE">
      <w:pPr>
        <w:spacing w:before="240" w:after="160"/>
        <w:rPr>
          <w:rFonts w:ascii="Times New Roman" w:eastAsia="Times New Roman" w:hAnsi="Times New Roman" w:cs="Times New Roman"/>
          <w:b/>
          <w:sz w:val="28"/>
        </w:rPr>
      </w:pPr>
    </w:p>
    <w:p w:rsidR="00F350CE" w:rsidRDefault="008914CB">
      <w:pPr>
        <w:spacing w:before="240" w:after="160"/>
      </w:pPr>
      <w:r>
        <w:rPr>
          <w:rFonts w:ascii="Times New Roman" w:eastAsia="Times New Roman" w:hAnsi="Times New Roman" w:cs="Times New Roman"/>
          <w:b/>
          <w:sz w:val="28"/>
        </w:rPr>
        <w:t>D.1 Representative Equations</w:t>
      </w:r>
    </w:p>
    <w:p w:rsidR="00F350CE" w:rsidRDefault="008914CB">
      <w:pPr>
        <w:spacing w:after="120"/>
        <w:jc w:val="center"/>
      </w:pPr>
      <w:proofErr w:type="spellStart"/>
      <w:r>
        <w:rPr>
          <w:rFonts w:ascii="Times New Roman" w:eastAsia="Times New Roman" w:hAnsi="Times New Roman" w:cs="Times New Roman"/>
          <w:i/>
          <w:sz w:val="24"/>
        </w:rPr>
        <w:t>Q_gen</w:t>
      </w:r>
      <w:proofErr w:type="spellEnd"/>
      <w:r>
        <w:rPr>
          <w:rFonts w:ascii="Times New Roman" w:eastAsia="Times New Roman" w:hAnsi="Times New Roman" w:cs="Times New Roman"/>
          <w:i/>
          <w:sz w:val="24"/>
        </w:rPr>
        <w:t xml:space="preserve"> = </w:t>
      </w:r>
      <w:proofErr w:type="spellStart"/>
      <w:r>
        <w:rPr>
          <w:rFonts w:ascii="Times New Roman" w:eastAsia="Times New Roman" w:hAnsi="Times New Roman" w:cs="Times New Roman"/>
          <w:i/>
          <w:sz w:val="24"/>
        </w:rPr>
        <w:t>Q_irr</w:t>
      </w:r>
      <w:proofErr w:type="spellEnd"/>
      <w:r>
        <w:rPr>
          <w:rFonts w:ascii="Times New Roman" w:eastAsia="Times New Roman" w:hAnsi="Times New Roman" w:cs="Times New Roman"/>
          <w:i/>
          <w:sz w:val="24"/>
        </w:rPr>
        <w:t xml:space="preserve"> + </w:t>
      </w:r>
      <w:proofErr w:type="spellStart"/>
      <w:r>
        <w:rPr>
          <w:rFonts w:ascii="Times New Roman" w:eastAsia="Times New Roman" w:hAnsi="Times New Roman" w:cs="Times New Roman"/>
          <w:i/>
          <w:sz w:val="24"/>
        </w:rPr>
        <w:t>Q_rev</w:t>
      </w:r>
      <w:proofErr w:type="spellEnd"/>
      <w:r>
        <w:rPr>
          <w:rFonts w:ascii="Times New Roman" w:eastAsia="Times New Roman" w:hAnsi="Times New Roman" w:cs="Times New Roman"/>
          <w:i/>
          <w:sz w:val="24"/>
        </w:rPr>
        <w:t xml:space="preserve"> + </w:t>
      </w:r>
      <w:proofErr w:type="spellStart"/>
      <w:r>
        <w:rPr>
          <w:rFonts w:ascii="Times New Roman" w:eastAsia="Times New Roman" w:hAnsi="Times New Roman" w:cs="Times New Roman"/>
          <w:i/>
          <w:sz w:val="24"/>
        </w:rPr>
        <w:t>Q_rxn</w:t>
      </w:r>
      <w:proofErr w:type="spellEnd"/>
    </w:p>
    <w:p w:rsidR="00F350CE" w:rsidRDefault="008914CB">
      <w:pPr>
        <w:spacing w:after="120"/>
        <w:jc w:val="center"/>
      </w:pPr>
      <w:proofErr w:type="spellStart"/>
      <w:r>
        <w:rPr>
          <w:rFonts w:ascii="Times New Roman" w:eastAsia="Times New Roman" w:hAnsi="Times New Roman" w:cs="Times New Roman"/>
          <w:i/>
          <w:sz w:val="24"/>
        </w:rPr>
        <w:t>Q_irr</w:t>
      </w:r>
      <w:proofErr w:type="spellEnd"/>
      <w:r>
        <w:rPr>
          <w:rFonts w:ascii="Times New Roman" w:eastAsia="Times New Roman" w:hAnsi="Times New Roman" w:cs="Times New Roman"/>
          <w:i/>
          <w:sz w:val="24"/>
        </w:rPr>
        <w:t xml:space="preserve"> = I^2 (R0_eff + eta R1heat)</w:t>
      </w:r>
    </w:p>
    <w:p w:rsidR="00F350CE" w:rsidRDefault="008914CB">
      <w:pPr>
        <w:spacing w:after="120"/>
        <w:jc w:val="center"/>
      </w:pPr>
      <w:r>
        <w:rPr>
          <w:rFonts w:ascii="Times New Roman" w:eastAsia="Times New Roman" w:hAnsi="Times New Roman" w:cs="Times New Roman"/>
          <w:i/>
          <w:sz w:val="24"/>
        </w:rPr>
        <w:t>THERM_STRESS =</w:t>
      </w:r>
      <w:r>
        <w:rPr>
          <w:rFonts w:ascii="Times New Roman" w:eastAsia="Times New Roman" w:hAnsi="Times New Roman" w:cs="Times New Roman"/>
          <w:i/>
          <w:sz w:val="24"/>
        </w:rPr>
        <w:t xml:space="preserve"> </w:t>
      </w:r>
      <w:proofErr w:type="gramStart"/>
      <w:r>
        <w:rPr>
          <w:rFonts w:ascii="Times New Roman" w:eastAsia="Times New Roman" w:hAnsi="Times New Roman" w:cs="Times New Roman"/>
          <w:i/>
          <w:sz w:val="24"/>
        </w:rPr>
        <w:t>limit(</w:t>
      </w:r>
      <w:proofErr w:type="gramEnd"/>
      <w:r>
        <w:rPr>
          <w:rFonts w:ascii="Times New Roman" w:eastAsia="Times New Roman" w:hAnsi="Times New Roman" w:cs="Times New Roman"/>
          <w:i/>
          <w:sz w:val="24"/>
        </w:rPr>
        <w:t>(</w:t>
      </w:r>
      <w:proofErr w:type="spellStart"/>
      <w:r>
        <w:rPr>
          <w:rFonts w:ascii="Times New Roman" w:eastAsia="Times New Roman" w:hAnsi="Times New Roman" w:cs="Times New Roman"/>
          <w:i/>
          <w:sz w:val="24"/>
        </w:rPr>
        <w:t>Tcell_abs</w:t>
      </w:r>
      <w:proofErr w:type="spellEnd"/>
      <w:r>
        <w:rPr>
          <w:rFonts w:ascii="Times New Roman" w:eastAsia="Times New Roman" w:hAnsi="Times New Roman" w:cs="Times New Roman"/>
          <w:i/>
          <w:sz w:val="24"/>
        </w:rPr>
        <w:t xml:space="preserve"> - 35) / 20, 0, 1)</w:t>
      </w:r>
    </w:p>
    <w:p w:rsidR="00F350CE" w:rsidRDefault="008914CB">
      <w:pPr>
        <w:spacing w:after="120"/>
        <w:jc w:val="center"/>
      </w:pPr>
      <w:r>
        <w:rPr>
          <w:rFonts w:ascii="Times New Roman" w:eastAsia="Times New Roman" w:hAnsi="Times New Roman" w:cs="Times New Roman"/>
          <w:i/>
          <w:sz w:val="24"/>
        </w:rPr>
        <w:t xml:space="preserve">AGE_STRESS = </w:t>
      </w:r>
      <w:proofErr w:type="gramStart"/>
      <w:r>
        <w:rPr>
          <w:rFonts w:ascii="Times New Roman" w:eastAsia="Times New Roman" w:hAnsi="Times New Roman" w:cs="Times New Roman"/>
          <w:i/>
          <w:sz w:val="24"/>
        </w:rPr>
        <w:t>limit(</w:t>
      </w:r>
      <w:proofErr w:type="gramEnd"/>
      <w:r>
        <w:rPr>
          <w:rFonts w:ascii="Times New Roman" w:eastAsia="Times New Roman" w:hAnsi="Times New Roman" w:cs="Times New Roman"/>
          <w:i/>
          <w:sz w:val="24"/>
        </w:rPr>
        <w:t>(R0_eff - 0.06) / 0.10, 0, 1)</w:t>
      </w:r>
    </w:p>
    <w:p w:rsidR="00F350CE" w:rsidRDefault="008914CB">
      <w:pPr>
        <w:spacing w:after="120"/>
        <w:jc w:val="center"/>
      </w:pPr>
      <w:r>
        <w:rPr>
          <w:rFonts w:ascii="Times New Roman" w:eastAsia="Times New Roman" w:hAnsi="Times New Roman" w:cs="Times New Roman"/>
          <w:i/>
          <w:sz w:val="24"/>
        </w:rPr>
        <w:t>RISK_SCORE = 0.6 THERM_STRESS + 0.4 AGE_STRESS</w:t>
      </w:r>
    </w:p>
    <w:p w:rsidR="00F350CE" w:rsidRDefault="008914CB">
      <w:pPr>
        <w:spacing w:after="120"/>
        <w:jc w:val="center"/>
      </w:pPr>
      <w:r>
        <w:rPr>
          <w:rFonts w:ascii="Times New Roman" w:eastAsia="Times New Roman" w:hAnsi="Times New Roman" w:cs="Times New Roman"/>
          <w:i/>
          <w:sz w:val="24"/>
        </w:rPr>
        <w:t xml:space="preserve">FINAL_SHDN = FAST_SHDN </w:t>
      </w:r>
      <w:proofErr w:type="gramStart"/>
      <w:r>
        <w:rPr>
          <w:rFonts w:ascii="Times New Roman" w:eastAsia="Times New Roman" w:hAnsi="Times New Roman" w:cs="Times New Roman"/>
          <w:i/>
          <w:sz w:val="24"/>
        </w:rPr>
        <w:t>OR</w:t>
      </w:r>
      <w:proofErr w:type="gramEnd"/>
      <w:r>
        <w:rPr>
          <w:rFonts w:ascii="Times New Roman" w:eastAsia="Times New Roman" w:hAnsi="Times New Roman" w:cs="Times New Roman"/>
          <w:i/>
          <w:sz w:val="24"/>
        </w:rPr>
        <w:t xml:space="preserve"> THERM_SHDN_F</w:t>
      </w:r>
    </w:p>
    <w:p w:rsidR="00F350CE" w:rsidRDefault="008914CB">
      <w:r>
        <w:br w:type="page"/>
      </w:r>
    </w:p>
    <w:p w:rsidR="00F350CE" w:rsidRDefault="008914CB">
      <w:pPr>
        <w:spacing w:before="240" w:after="360"/>
        <w:jc w:val="center"/>
      </w:pPr>
      <w:r>
        <w:rPr>
          <w:rFonts w:ascii="Times New Roman" w:eastAsia="Times New Roman" w:hAnsi="Times New Roman" w:cs="Times New Roman"/>
          <w:b/>
          <w:sz w:val="36"/>
        </w:rPr>
        <w:lastRenderedPageBreak/>
        <w:t>Appendix E: Selected Figures for Final Demonstration</w:t>
      </w:r>
    </w:p>
    <w:p w:rsidR="00F350CE" w:rsidRDefault="008914CB">
      <w:pPr>
        <w:spacing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The following figures are the </w:t>
      </w:r>
      <w:r>
        <w:rPr>
          <w:rFonts w:ascii="Times New Roman" w:eastAsia="Times New Roman" w:hAnsi="Times New Roman" w:cs="Times New Roman"/>
          <w:sz w:val="24"/>
        </w:rPr>
        <w:t>most useful for presentation and mentor discussion. They should be prioritized in the final PPT or project viva because they directly support the novelty claims of the project.</w:t>
      </w:r>
    </w:p>
    <w:p w:rsidR="00F350CE" w:rsidRDefault="008914CB">
      <w:pPr>
        <w:spacing w:line="360" w:lineRule="auto"/>
        <w:jc w:val="both"/>
      </w:pPr>
      <w:r>
        <w:rPr>
          <w:noProof/>
          <w:lang w:val="en-IN" w:eastAsia="en-IN"/>
          <w14:ligatures w14:val="standardContextual"/>
        </w:rPr>
        <w:drawing>
          <wp:inline distT="0" distB="0" distL="0" distR="0">
            <wp:extent cx="5577840" cy="3109595"/>
            <wp:effectExtent l="0" t="0" r="3810" b="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
                    <pic:cNvPicPr>
                      <a:picLocks noChangeAspect="1"/>
                    </pic:cNvPicPr>
                  </pic:nvPicPr>
                  <pic:blipFill>
                    <a:blip r:embed="rId14"/>
                    <a:stretch>
                      <a:fillRect/>
                    </a:stretch>
                  </pic:blipFill>
                  <pic:spPr>
                    <a:xfrm>
                      <a:off x="0" y="0"/>
                      <a:ext cx="5577840" cy="3109595"/>
                    </a:xfrm>
                    <a:prstGeom prst="rect">
                      <a:avLst/>
                    </a:prstGeom>
                  </pic:spPr>
                </pic:pic>
              </a:graphicData>
            </a:graphic>
          </wp:inline>
        </w:drawing>
      </w:r>
    </w:p>
    <w:p w:rsidR="00F350CE" w:rsidRDefault="008914CB">
      <w:pPr>
        <w:spacing w:after="240"/>
        <w:jc w:val="center"/>
        <w:rPr>
          <w:rFonts w:ascii="Times New Roman" w:eastAsia="Times New Roman" w:hAnsi="Times New Roman" w:cs="Times New Roman"/>
          <w:i/>
        </w:rPr>
      </w:pPr>
      <w:r>
        <w:rPr>
          <w:rFonts w:ascii="Times New Roman" w:hAnsi="Times New Roman" w:cs="Times New Roman"/>
          <w:sz w:val="24"/>
        </w:rPr>
        <w:t>Figure E.1: Calibration timing and measurement/reference switching.</w:t>
      </w:r>
    </w:p>
    <w:p w:rsidR="00F350CE" w:rsidRDefault="008914CB">
      <w:pPr>
        <w:spacing w:after="240"/>
        <w:jc w:val="center"/>
      </w:pPr>
      <w:r>
        <w:rPr>
          <w:noProof/>
          <w:lang w:val="en-IN" w:eastAsia="en-IN"/>
          <w14:ligatures w14:val="standardContextual"/>
        </w:rPr>
        <w:drawing>
          <wp:inline distT="0" distB="0" distL="0" distR="0">
            <wp:extent cx="5120640" cy="3342005"/>
            <wp:effectExtent l="0" t="0" r="381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
                    <pic:cNvPicPr>
                      <a:picLocks noChangeAspect="1"/>
                    </pic:cNvPicPr>
                  </pic:nvPicPr>
                  <pic:blipFill>
                    <a:blip r:embed="rId15"/>
                    <a:stretch>
                      <a:fillRect/>
                    </a:stretch>
                  </pic:blipFill>
                  <pic:spPr>
                    <a:xfrm>
                      <a:off x="0" y="0"/>
                      <a:ext cx="5120640" cy="3342005"/>
                    </a:xfrm>
                    <a:prstGeom prst="rect">
                      <a:avLst/>
                    </a:prstGeom>
                  </pic:spPr>
                </pic:pic>
              </a:graphicData>
            </a:graphic>
          </wp:inline>
        </w:drawing>
      </w:r>
    </w:p>
    <w:p w:rsidR="00F350CE" w:rsidRDefault="008914CB">
      <w:pPr>
        <w:spacing w:after="240"/>
        <w:jc w:val="center"/>
      </w:pPr>
      <w:r>
        <w:rPr>
          <w:rFonts w:ascii="Times New Roman" w:hAnsi="Times New Roman" w:cs="Times New Roman"/>
          <w:sz w:val="24"/>
        </w:rPr>
        <w:lastRenderedPageBreak/>
        <w:t xml:space="preserve">Figure </w:t>
      </w:r>
      <w:r>
        <w:rPr>
          <w:rFonts w:ascii="Times New Roman" w:hAnsi="Times New Roman" w:cs="Times New Roman"/>
          <w:sz w:val="24"/>
        </w:rPr>
        <w:t>E.2: Calibration error reduction summary.</w:t>
      </w:r>
    </w:p>
    <w:p w:rsidR="00F350CE" w:rsidRDefault="008914CB">
      <w:pPr>
        <w:spacing w:after="240"/>
        <w:jc w:val="center"/>
        <w:rPr>
          <w:rFonts w:ascii="Times New Roman" w:eastAsia="Times New Roman" w:hAnsi="Times New Roman" w:cs="Times New Roman"/>
          <w:i/>
        </w:rPr>
      </w:pPr>
      <w:r>
        <w:rPr>
          <w:rFonts w:ascii="Times New Roman" w:hAnsi="Times New Roman" w:cs="Times New Roman"/>
          <w:sz w:val="24"/>
        </w:rPr>
        <w:t>Figure E.3: Aging policy model validation.</w:t>
      </w:r>
    </w:p>
    <w:p w:rsidR="00F350CE" w:rsidRDefault="008914CB">
      <w:pPr>
        <w:spacing w:before="480" w:after="120"/>
        <w:jc w:val="center"/>
      </w:pPr>
      <w:r>
        <w:rPr>
          <w:noProof/>
          <w:lang w:val="en-IN" w:eastAsia="en-IN"/>
          <w14:ligatures w14:val="standardContextual"/>
        </w:rPr>
        <w:drawing>
          <wp:inline distT="0" distB="0" distL="0" distR="0">
            <wp:extent cx="5577840" cy="2564130"/>
            <wp:effectExtent l="0" t="0" r="3810" b="762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pic:cNvPicPr>
                      <a:picLocks noChangeAspect="1"/>
                    </pic:cNvPicPr>
                  </pic:nvPicPr>
                  <pic:blipFill>
                    <a:blip r:embed="rId17"/>
                    <a:stretch>
                      <a:fillRect/>
                    </a:stretch>
                  </pic:blipFill>
                  <pic:spPr>
                    <a:xfrm>
                      <a:off x="0" y="0"/>
                      <a:ext cx="5577840" cy="2564130"/>
                    </a:xfrm>
                    <a:prstGeom prst="rect">
                      <a:avLst/>
                    </a:prstGeom>
                  </pic:spPr>
                </pic:pic>
              </a:graphicData>
            </a:graphic>
          </wp:inline>
        </w:drawing>
      </w:r>
    </w:p>
    <w:p w:rsidR="00F350CE" w:rsidRDefault="008914CB">
      <w:pPr>
        <w:spacing w:after="240"/>
        <w:jc w:val="center"/>
        <w:rPr>
          <w:rFonts w:ascii="Times New Roman" w:eastAsia="Times New Roman" w:hAnsi="Times New Roman" w:cs="Times New Roman"/>
          <w:i/>
        </w:rPr>
      </w:pPr>
      <w:r>
        <w:rPr>
          <w:rFonts w:ascii="Times New Roman" w:hAnsi="Times New Roman" w:cs="Times New Roman"/>
          <w:sz w:val="24"/>
        </w:rPr>
        <w:t>Figure E.4: RLS-based online internal resistance estimate.</w:t>
      </w:r>
    </w:p>
    <w:p w:rsidR="00F350CE" w:rsidRDefault="008914CB">
      <w:pPr>
        <w:spacing w:after="240"/>
        <w:jc w:val="center"/>
      </w:pPr>
      <w:r>
        <w:rPr>
          <w:noProof/>
          <w:lang w:val="en-IN" w:eastAsia="en-IN"/>
          <w14:ligatures w14:val="standardContextual"/>
        </w:rPr>
        <w:drawing>
          <wp:inline distT="0" distB="0" distL="0" distR="0">
            <wp:extent cx="5577840" cy="2564130"/>
            <wp:effectExtent l="0" t="0" r="3810" b="762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pic:cNvPicPr>
                      <a:picLocks noChangeAspect="1"/>
                    </pic:cNvPicPr>
                  </pic:nvPicPr>
                  <pic:blipFill>
                    <a:blip r:embed="rId18"/>
                    <a:stretch>
                      <a:fillRect/>
                    </a:stretch>
                  </pic:blipFill>
                  <pic:spPr>
                    <a:xfrm>
                      <a:off x="0" y="0"/>
                      <a:ext cx="5577840" cy="2564130"/>
                    </a:xfrm>
                    <a:prstGeom prst="rect">
                      <a:avLst/>
                    </a:prstGeom>
                  </pic:spPr>
                </pic:pic>
              </a:graphicData>
            </a:graphic>
          </wp:inline>
        </w:drawing>
      </w:r>
    </w:p>
    <w:sectPr w:rsidR="00F350CE">
      <w:type w:val="continuous"/>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914CB" w:rsidRDefault="008914CB">
      <w:pPr>
        <w:spacing w:line="240" w:lineRule="auto"/>
      </w:pPr>
      <w:r>
        <w:separator/>
      </w:r>
    </w:p>
  </w:endnote>
  <w:endnote w:type="continuationSeparator" w:id="0">
    <w:p w:rsidR="008914CB" w:rsidRDefault="008914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default"/>
    <w:sig w:usb0="00000000"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Nirmala UI">
    <w:panose1 w:val="020B0502040204020203"/>
    <w:charset w:val="00"/>
    <w:family w:val="swiss"/>
    <w:pitch w:val="variable"/>
    <w:sig w:usb0="80FF8023" w:usb1="0200004A" w:usb2="00000200" w:usb3="00000000" w:csb0="00000001" w:csb1="00000000"/>
  </w:font>
  <w:font w:name="DengXian">
    <w:altName w:val="等线"/>
    <w:panose1 w:val="02010600030101010101"/>
    <w:charset w:val="86"/>
    <w:family w:val="auto"/>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03334644"/>
      <w:docPartObj>
        <w:docPartGallery w:val="AutoText"/>
      </w:docPartObj>
    </w:sdtPr>
    <w:sdtEndPr/>
    <w:sdtContent>
      <w:p w:rsidR="00F350CE" w:rsidRDefault="008914CB">
        <w:pPr>
          <w:pStyle w:val="Footer"/>
          <w:jc w:val="right"/>
        </w:pPr>
        <w:r>
          <w:fldChar w:fldCharType="begin"/>
        </w:r>
        <w:r>
          <w:instrText xml:space="preserve"> PAGE   \* MERGEFORMAT </w:instrText>
        </w:r>
        <w:r>
          <w:fldChar w:fldCharType="separate"/>
        </w:r>
        <w:r w:rsidR="00CB4F73">
          <w:rPr>
            <w:noProof/>
          </w:rPr>
          <w:t>12</w:t>
        </w:r>
        <w:r>
          <w:fldChar w:fldCharType="end"/>
        </w:r>
      </w:p>
    </w:sdtContent>
  </w:sdt>
  <w:p w:rsidR="00F350CE" w:rsidRDefault="00F350C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914CB" w:rsidRDefault="008914CB">
      <w:pPr>
        <w:spacing w:after="0"/>
      </w:pPr>
      <w:r>
        <w:separator/>
      </w:r>
    </w:p>
  </w:footnote>
  <w:footnote w:type="continuationSeparator" w:id="0">
    <w:p w:rsidR="008914CB" w:rsidRDefault="008914CB">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FE666A"/>
    <w:multiLevelType w:val="multilevel"/>
    <w:tmpl w:val="20FE666A"/>
    <w:lvl w:ilvl="0">
      <w:start w:val="1"/>
      <w:numFmt w:val="decimal"/>
      <w:lvlText w:val="%1."/>
      <w:lvlJc w:val="left"/>
      <w:pPr>
        <w:ind w:left="460" w:hanging="255"/>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18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153" w:hanging="720"/>
      </w:pPr>
      <w:rPr>
        <w:rFonts w:hint="default"/>
        <w:lang w:val="en-US" w:eastAsia="en-US" w:bidi="ar-SA"/>
      </w:rPr>
    </w:lvl>
    <w:lvl w:ilvl="3">
      <w:numFmt w:val="bullet"/>
      <w:lvlText w:val="•"/>
      <w:lvlJc w:val="left"/>
      <w:pPr>
        <w:ind w:left="3126" w:hanging="720"/>
      </w:pPr>
      <w:rPr>
        <w:rFonts w:hint="default"/>
        <w:lang w:val="en-US" w:eastAsia="en-US" w:bidi="ar-SA"/>
      </w:rPr>
    </w:lvl>
    <w:lvl w:ilvl="4">
      <w:numFmt w:val="bullet"/>
      <w:lvlText w:val="•"/>
      <w:lvlJc w:val="left"/>
      <w:pPr>
        <w:ind w:left="4099" w:hanging="720"/>
      </w:pPr>
      <w:rPr>
        <w:rFonts w:hint="default"/>
        <w:lang w:val="en-US" w:eastAsia="en-US" w:bidi="ar-SA"/>
      </w:rPr>
    </w:lvl>
    <w:lvl w:ilvl="5">
      <w:numFmt w:val="bullet"/>
      <w:lvlText w:val="•"/>
      <w:lvlJc w:val="left"/>
      <w:pPr>
        <w:ind w:left="5072" w:hanging="720"/>
      </w:pPr>
      <w:rPr>
        <w:rFonts w:hint="default"/>
        <w:lang w:val="en-US" w:eastAsia="en-US" w:bidi="ar-SA"/>
      </w:rPr>
    </w:lvl>
    <w:lvl w:ilvl="6">
      <w:numFmt w:val="bullet"/>
      <w:lvlText w:val="•"/>
      <w:lvlJc w:val="left"/>
      <w:pPr>
        <w:ind w:left="6045" w:hanging="720"/>
      </w:pPr>
      <w:rPr>
        <w:rFonts w:hint="default"/>
        <w:lang w:val="en-US" w:eastAsia="en-US" w:bidi="ar-SA"/>
      </w:rPr>
    </w:lvl>
    <w:lvl w:ilvl="7">
      <w:numFmt w:val="bullet"/>
      <w:lvlText w:val="•"/>
      <w:lvlJc w:val="left"/>
      <w:pPr>
        <w:ind w:left="7018" w:hanging="720"/>
      </w:pPr>
      <w:rPr>
        <w:rFonts w:hint="default"/>
        <w:lang w:val="en-US" w:eastAsia="en-US" w:bidi="ar-SA"/>
      </w:rPr>
    </w:lvl>
    <w:lvl w:ilvl="8">
      <w:numFmt w:val="bullet"/>
      <w:lvlText w:val="•"/>
      <w:lvlJc w:val="left"/>
      <w:pPr>
        <w:ind w:left="7991" w:hanging="72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5E45"/>
    <w:rsid w:val="000016B8"/>
    <w:rsid w:val="00010A59"/>
    <w:rsid w:val="0002757F"/>
    <w:rsid w:val="00035B05"/>
    <w:rsid w:val="000373E0"/>
    <w:rsid w:val="00037605"/>
    <w:rsid w:val="00040EC2"/>
    <w:rsid w:val="00044DB5"/>
    <w:rsid w:val="00045A6C"/>
    <w:rsid w:val="00086220"/>
    <w:rsid w:val="00086FC7"/>
    <w:rsid w:val="0009009A"/>
    <w:rsid w:val="000B2236"/>
    <w:rsid w:val="000D732E"/>
    <w:rsid w:val="000E057B"/>
    <w:rsid w:val="000F28DD"/>
    <w:rsid w:val="001107D1"/>
    <w:rsid w:val="00121811"/>
    <w:rsid w:val="00145701"/>
    <w:rsid w:val="00156FA0"/>
    <w:rsid w:val="00181B54"/>
    <w:rsid w:val="001958E6"/>
    <w:rsid w:val="001A6B69"/>
    <w:rsid w:val="001A76D4"/>
    <w:rsid w:val="00213F3E"/>
    <w:rsid w:val="00275473"/>
    <w:rsid w:val="002A2CDB"/>
    <w:rsid w:val="002A3D08"/>
    <w:rsid w:val="002A54DB"/>
    <w:rsid w:val="002B00E2"/>
    <w:rsid w:val="002F186C"/>
    <w:rsid w:val="002F3BD5"/>
    <w:rsid w:val="00303F27"/>
    <w:rsid w:val="00327C7A"/>
    <w:rsid w:val="00334246"/>
    <w:rsid w:val="00376B61"/>
    <w:rsid w:val="00391419"/>
    <w:rsid w:val="003A1977"/>
    <w:rsid w:val="003A6230"/>
    <w:rsid w:val="003C21CB"/>
    <w:rsid w:val="003D381A"/>
    <w:rsid w:val="00411D27"/>
    <w:rsid w:val="00441780"/>
    <w:rsid w:val="004802A6"/>
    <w:rsid w:val="00480A69"/>
    <w:rsid w:val="004A28D4"/>
    <w:rsid w:val="004E5EE6"/>
    <w:rsid w:val="004F2A64"/>
    <w:rsid w:val="00545C4A"/>
    <w:rsid w:val="00546F23"/>
    <w:rsid w:val="00564841"/>
    <w:rsid w:val="005A23B9"/>
    <w:rsid w:val="005A7CEC"/>
    <w:rsid w:val="005F17AF"/>
    <w:rsid w:val="006000A7"/>
    <w:rsid w:val="00612788"/>
    <w:rsid w:val="00615D83"/>
    <w:rsid w:val="00630CC2"/>
    <w:rsid w:val="0064384C"/>
    <w:rsid w:val="0066723A"/>
    <w:rsid w:val="006C2DD9"/>
    <w:rsid w:val="0070609C"/>
    <w:rsid w:val="00725D7B"/>
    <w:rsid w:val="00734DE2"/>
    <w:rsid w:val="00773E02"/>
    <w:rsid w:val="007757B7"/>
    <w:rsid w:val="007B2007"/>
    <w:rsid w:val="007B28C8"/>
    <w:rsid w:val="007B5AF5"/>
    <w:rsid w:val="007C3F34"/>
    <w:rsid w:val="008214B8"/>
    <w:rsid w:val="00862BDD"/>
    <w:rsid w:val="00867CDC"/>
    <w:rsid w:val="0087629D"/>
    <w:rsid w:val="008867C8"/>
    <w:rsid w:val="008874CC"/>
    <w:rsid w:val="008914CB"/>
    <w:rsid w:val="008918FD"/>
    <w:rsid w:val="008D3570"/>
    <w:rsid w:val="008F2C7C"/>
    <w:rsid w:val="00925CA4"/>
    <w:rsid w:val="00927DF6"/>
    <w:rsid w:val="00977F86"/>
    <w:rsid w:val="0098534E"/>
    <w:rsid w:val="0099089A"/>
    <w:rsid w:val="009A167E"/>
    <w:rsid w:val="009A1B95"/>
    <w:rsid w:val="009A2C40"/>
    <w:rsid w:val="009A3222"/>
    <w:rsid w:val="009A396B"/>
    <w:rsid w:val="009B37B5"/>
    <w:rsid w:val="009C6514"/>
    <w:rsid w:val="009F4FE2"/>
    <w:rsid w:val="009F5E45"/>
    <w:rsid w:val="00A22999"/>
    <w:rsid w:val="00A307B1"/>
    <w:rsid w:val="00A658D3"/>
    <w:rsid w:val="00A65ED5"/>
    <w:rsid w:val="00AF20DE"/>
    <w:rsid w:val="00B2476E"/>
    <w:rsid w:val="00B30791"/>
    <w:rsid w:val="00B64503"/>
    <w:rsid w:val="00B871F5"/>
    <w:rsid w:val="00B901EA"/>
    <w:rsid w:val="00B93424"/>
    <w:rsid w:val="00B947A3"/>
    <w:rsid w:val="00BF20DB"/>
    <w:rsid w:val="00BF7A9B"/>
    <w:rsid w:val="00C074AC"/>
    <w:rsid w:val="00C4291F"/>
    <w:rsid w:val="00C451EB"/>
    <w:rsid w:val="00C70FF5"/>
    <w:rsid w:val="00C8753C"/>
    <w:rsid w:val="00C97A92"/>
    <w:rsid w:val="00CA2CD5"/>
    <w:rsid w:val="00CB20DD"/>
    <w:rsid w:val="00CB4F73"/>
    <w:rsid w:val="00CF4FF9"/>
    <w:rsid w:val="00D02B4C"/>
    <w:rsid w:val="00D20CA1"/>
    <w:rsid w:val="00D30617"/>
    <w:rsid w:val="00D307AF"/>
    <w:rsid w:val="00D318C0"/>
    <w:rsid w:val="00D543D3"/>
    <w:rsid w:val="00D56C9B"/>
    <w:rsid w:val="00D65257"/>
    <w:rsid w:val="00D97360"/>
    <w:rsid w:val="00DB667D"/>
    <w:rsid w:val="00DD4E5E"/>
    <w:rsid w:val="00DE08F9"/>
    <w:rsid w:val="00DE760B"/>
    <w:rsid w:val="00DF3792"/>
    <w:rsid w:val="00E0065E"/>
    <w:rsid w:val="00E04221"/>
    <w:rsid w:val="00E12E0F"/>
    <w:rsid w:val="00E2045B"/>
    <w:rsid w:val="00E34129"/>
    <w:rsid w:val="00E455E2"/>
    <w:rsid w:val="00E84A53"/>
    <w:rsid w:val="00EA5BB2"/>
    <w:rsid w:val="00EB2579"/>
    <w:rsid w:val="00EB3ACF"/>
    <w:rsid w:val="00EB5DDE"/>
    <w:rsid w:val="00EC0F1B"/>
    <w:rsid w:val="00EF5F26"/>
    <w:rsid w:val="00F04270"/>
    <w:rsid w:val="00F259EE"/>
    <w:rsid w:val="00F350CE"/>
    <w:rsid w:val="00F8762D"/>
    <w:rsid w:val="00F96169"/>
    <w:rsid w:val="00FC7FED"/>
    <w:rsid w:val="00FD3711"/>
    <w:rsid w:val="00FD3C5F"/>
    <w:rsid w:val="00FF369F"/>
    <w:rsid w:val="36370579"/>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5F372DD"/>
  <w15:docId w15:val="{C8EC915E-9B67-4C89-A81B-B9B4A938C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lang w:val="en-US" w:eastAsia="en-US"/>
    </w:rPr>
  </w:style>
  <w:style w:type="paragraph" w:styleId="Heading1">
    <w:name w:val="heading 1"/>
    <w:basedOn w:val="Normal"/>
    <w:next w:val="Normal"/>
    <w:link w:val="Heading1Char"/>
    <w:uiPriority w:val="9"/>
    <w:qFormat/>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pPr>
      <w:keepNext/>
      <w:keepLines/>
      <w:spacing w:before="160" w:after="80" w:line="259" w:lineRule="auto"/>
      <w:outlineLvl w:val="2"/>
    </w:pPr>
    <w:rPr>
      <w:rFonts w:eastAsiaTheme="majorEastAsia"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pPr>
      <w:keepNext/>
      <w:keepLines/>
      <w:spacing w:before="80" w:after="40" w:line="259" w:lineRule="auto"/>
      <w:outlineLvl w:val="3"/>
    </w:pPr>
    <w:rPr>
      <w:rFonts w:eastAsiaTheme="majorEastAsia" w:cstheme="majorBidi"/>
      <w:i/>
      <w:iCs/>
      <w:color w:val="2F5496" w:themeColor="accent1" w:themeShade="BF"/>
      <w:kern w:val="2"/>
      <w:lang w:val="en-IN"/>
      <w14:ligatures w14:val="standardContextual"/>
    </w:rPr>
  </w:style>
  <w:style w:type="paragraph" w:styleId="Heading5">
    <w:name w:val="heading 5"/>
    <w:basedOn w:val="Normal"/>
    <w:next w:val="Normal"/>
    <w:link w:val="Heading5Char"/>
    <w:uiPriority w:val="9"/>
    <w:semiHidden/>
    <w:unhideWhenUsed/>
    <w:qFormat/>
    <w:pPr>
      <w:keepNext/>
      <w:keepLines/>
      <w:spacing w:before="80" w:after="40" w:line="259" w:lineRule="auto"/>
      <w:outlineLvl w:val="4"/>
    </w:pPr>
    <w:rPr>
      <w:rFonts w:eastAsiaTheme="majorEastAsia" w:cstheme="majorBidi"/>
      <w:color w:val="2F5496" w:themeColor="accent1" w:themeShade="BF"/>
      <w:kern w:val="2"/>
      <w:lang w:val="en-IN"/>
      <w14:ligatures w14:val="standardContextual"/>
    </w:rPr>
  </w:style>
  <w:style w:type="paragraph" w:styleId="Heading6">
    <w:name w:val="heading 6"/>
    <w:basedOn w:val="Normal"/>
    <w:next w:val="Normal"/>
    <w:link w:val="Heading6Char"/>
    <w:uiPriority w:val="9"/>
    <w:semiHidden/>
    <w:unhideWhenUsed/>
    <w:qFormat/>
    <w:pPr>
      <w:keepNext/>
      <w:keepLines/>
      <w:spacing w:before="40" w:after="0" w:line="259" w:lineRule="auto"/>
      <w:outlineLvl w:val="5"/>
    </w:pPr>
    <w:rPr>
      <w:rFonts w:eastAsiaTheme="majorEastAsia" w:cstheme="majorBidi"/>
      <w:i/>
      <w:iCs/>
      <w:color w:val="595959" w:themeColor="text1" w:themeTint="A6"/>
      <w:kern w:val="2"/>
      <w:lang w:val="en-IN"/>
      <w14:ligatures w14:val="standardContextual"/>
    </w:rPr>
  </w:style>
  <w:style w:type="paragraph" w:styleId="Heading7">
    <w:name w:val="heading 7"/>
    <w:basedOn w:val="Normal"/>
    <w:next w:val="Normal"/>
    <w:link w:val="Heading7Char"/>
    <w:uiPriority w:val="9"/>
    <w:semiHidden/>
    <w:unhideWhenUsed/>
    <w:qFormat/>
    <w:pPr>
      <w:keepNext/>
      <w:keepLines/>
      <w:spacing w:before="40" w:after="0" w:line="259" w:lineRule="auto"/>
      <w:outlineLvl w:val="6"/>
    </w:pPr>
    <w:rPr>
      <w:rFonts w:eastAsiaTheme="majorEastAsia" w:cstheme="majorBidi"/>
      <w:color w:val="595959" w:themeColor="text1" w:themeTint="A6"/>
      <w:kern w:val="2"/>
      <w:lang w:val="en-IN"/>
      <w14:ligatures w14:val="standardContextual"/>
    </w:rPr>
  </w:style>
  <w:style w:type="paragraph" w:styleId="Heading8">
    <w:name w:val="heading 8"/>
    <w:basedOn w:val="Normal"/>
    <w:next w:val="Normal"/>
    <w:link w:val="Heading8Char"/>
    <w:uiPriority w:val="9"/>
    <w:semiHidden/>
    <w:unhideWhenUsed/>
    <w:qFormat/>
    <w:pPr>
      <w:keepNext/>
      <w:keepLines/>
      <w:spacing w:after="0" w:line="259" w:lineRule="auto"/>
      <w:outlineLvl w:val="7"/>
    </w:pPr>
    <w:rPr>
      <w:rFonts w:eastAsiaTheme="majorEastAsia" w:cstheme="majorBidi"/>
      <w:i/>
      <w:iCs/>
      <w:color w:val="262626" w:themeColor="text1" w:themeTint="D9"/>
      <w:kern w:val="2"/>
      <w:lang w:val="en-IN"/>
      <w14:ligatures w14:val="standardContextual"/>
    </w:rPr>
  </w:style>
  <w:style w:type="paragraph" w:styleId="Heading9">
    <w:name w:val="heading 9"/>
    <w:basedOn w:val="Normal"/>
    <w:next w:val="Normal"/>
    <w:link w:val="Heading9Char"/>
    <w:uiPriority w:val="9"/>
    <w:semiHidden/>
    <w:unhideWhenUsed/>
    <w:qFormat/>
    <w:pPr>
      <w:keepNext/>
      <w:keepLines/>
      <w:spacing w:after="0" w:line="259" w:lineRule="auto"/>
      <w:outlineLvl w:val="8"/>
    </w:pPr>
    <w:rPr>
      <w:rFonts w:eastAsiaTheme="majorEastAsia" w:cstheme="majorBidi"/>
      <w:color w:val="262626" w:themeColor="text1" w:themeTint="D9"/>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uiPriority w:val="99"/>
    <w:semiHidden/>
    <w:unhideWhenUsed/>
    <w:qFormat/>
    <w:pPr>
      <w:spacing w:after="120"/>
    </w:p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Subtitle">
    <w:name w:val="Subtitle"/>
    <w:basedOn w:val="Normal"/>
    <w:next w:val="Normal"/>
    <w:link w:val="SubtitleChar"/>
    <w:uiPriority w:val="11"/>
    <w:qFormat/>
    <w:pPr>
      <w:spacing w:after="160" w:line="259" w:lineRule="auto"/>
    </w:pPr>
    <w:rPr>
      <w:rFonts w:eastAsiaTheme="majorEastAsia" w:cstheme="majorBidi"/>
      <w:color w:val="595959" w:themeColor="text1" w:themeTint="A6"/>
      <w:spacing w:val="15"/>
      <w:kern w:val="2"/>
      <w:sz w:val="28"/>
      <w:szCs w:val="28"/>
      <w:lang w:val="en-IN"/>
      <w14:ligatures w14:val="standardContextual"/>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lang w:val="en-IN"/>
      <w14:ligatures w14:val="standardContextual"/>
    </w:rPr>
  </w:style>
  <w:style w:type="paragraph" w:styleId="TOC1">
    <w:name w:val="toc 1"/>
    <w:basedOn w:val="Normal"/>
    <w:uiPriority w:val="1"/>
    <w:qFormat/>
    <w:pPr>
      <w:widowControl w:val="0"/>
      <w:autoSpaceDE w:val="0"/>
      <w:autoSpaceDN w:val="0"/>
      <w:spacing w:before="378" w:after="0" w:line="240" w:lineRule="auto"/>
      <w:ind w:left="700" w:hanging="240"/>
    </w:pPr>
    <w:rPr>
      <w:rFonts w:ascii="Times New Roman" w:eastAsia="Times New Roman" w:hAnsi="Times New Roman" w:cs="Times New Roman"/>
      <w:b/>
      <w:bCs/>
      <w:sz w:val="24"/>
      <w:szCs w:val="24"/>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line="259" w:lineRule="auto"/>
      <w:jc w:val="center"/>
    </w:pPr>
    <w:rPr>
      <w:i/>
      <w:iCs/>
      <w:color w:val="404040" w:themeColor="text1" w:themeTint="BF"/>
      <w:kern w:val="2"/>
      <w:lang w:val="en-IN"/>
      <w14:ligatures w14:val="standardContextual"/>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spacing w:after="160" w:line="259" w:lineRule="auto"/>
      <w:ind w:left="720"/>
      <w:contextualSpacing/>
    </w:pPr>
    <w:rPr>
      <w:kern w:val="2"/>
      <w:lang w:val="en-IN"/>
      <w14:ligatures w14:val="standardContextual"/>
    </w:r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kern w:val="2"/>
      <w:lang w:val="en-IN"/>
      <w14:ligatures w14:val="standardContextual"/>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customStyle="1" w:styleId="BodyText1">
    <w:name w:val="Body Text1"/>
    <w:basedOn w:val="Normal"/>
    <w:next w:val="BodyText"/>
    <w:link w:val="BodyTextChar"/>
    <w:uiPriority w:val="99"/>
    <w:semiHidden/>
    <w:unhideWhenUsed/>
    <w:qFormat/>
    <w:pPr>
      <w:spacing w:after="120"/>
    </w:pPr>
    <w:rPr>
      <w:rFonts w:ascii="Calibri" w:eastAsia="Calibri" w:hAnsi="Calibri" w:cs="Mangal"/>
      <w:kern w:val="2"/>
      <w14:ligatures w14:val="standardContextual"/>
    </w:rPr>
  </w:style>
  <w:style w:type="character" w:customStyle="1" w:styleId="BodyTextChar">
    <w:name w:val="Body Text Char"/>
    <w:basedOn w:val="DefaultParagraphFont"/>
    <w:link w:val="BodyText1"/>
    <w:uiPriority w:val="99"/>
    <w:semiHidden/>
    <w:qFormat/>
    <w:rPr>
      <w:rFonts w:ascii="Calibri" w:eastAsia="Calibri" w:hAnsi="Calibri" w:cs="Mangal"/>
      <w:sz w:val="22"/>
      <w:szCs w:val="22"/>
      <w:lang w:val="en-US" w:eastAsia="en-US" w:bidi="ar-SA"/>
    </w:rPr>
  </w:style>
  <w:style w:type="character" w:customStyle="1" w:styleId="BodyTextChar1">
    <w:name w:val="Body Text Char1"/>
    <w:basedOn w:val="DefaultParagraphFont"/>
    <w:link w:val="BodyText"/>
    <w:uiPriority w:val="99"/>
    <w:semiHidden/>
    <w:qFormat/>
    <w:rPr>
      <w:kern w:val="0"/>
      <w:lang w:val="en-US"/>
      <w14:ligatures w14:val="none"/>
    </w:rPr>
  </w:style>
  <w:style w:type="paragraph" w:customStyle="1" w:styleId="TableParagraph">
    <w:name w:val="Table Paragraph"/>
    <w:basedOn w:val="Normal"/>
    <w:uiPriority w:val="1"/>
    <w:qFormat/>
    <w:pPr>
      <w:widowControl w:val="0"/>
      <w:autoSpaceDE w:val="0"/>
      <w:autoSpaceDN w:val="0"/>
      <w:spacing w:before="133" w:after="0" w:line="240" w:lineRule="auto"/>
      <w:ind w:left="94"/>
    </w:pPr>
    <w:rPr>
      <w:rFonts w:ascii="Times New Roman" w:eastAsia="Times New Roman" w:hAnsi="Times New Roman" w:cs="Times New Roman"/>
    </w:rPr>
  </w:style>
  <w:style w:type="character" w:customStyle="1" w:styleId="HeaderChar">
    <w:name w:val="Header Char"/>
    <w:basedOn w:val="DefaultParagraphFont"/>
    <w:link w:val="Header"/>
    <w:uiPriority w:val="99"/>
    <w:qFormat/>
    <w:rPr>
      <w:kern w:val="0"/>
      <w:lang w:val="en-US"/>
      <w14:ligatures w14:val="none"/>
    </w:rPr>
  </w:style>
  <w:style w:type="character" w:customStyle="1" w:styleId="FooterChar">
    <w:name w:val="Footer Char"/>
    <w:basedOn w:val="DefaultParagraphFont"/>
    <w:link w:val="Footer"/>
    <w:uiPriority w:val="99"/>
    <w:qFormat/>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58</Pages>
  <Words>8560</Words>
  <Characters>48794</Characters>
  <Application>Microsoft Office Word</Application>
  <DocSecurity>0</DocSecurity>
  <Lines>406</Lines>
  <Paragraphs>114</Paragraphs>
  <ScaleCrop>false</ScaleCrop>
  <Company/>
  <LinksUpToDate>false</LinksUpToDate>
  <CharactersWithSpaces>57240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Jayesh Lale</dc:creator>
  <cp:lastModifiedBy>CHAAHAT SINGAL</cp:lastModifiedBy>
  <cp:revision>13</cp:revision>
  <cp:lastPrinted>2026-05-20T06:18:00Z</cp:lastPrinted>
  <dcterms:created xsi:type="dcterms:W3CDTF">2026-05-20T06:24:00Z</dcterms:created>
  <dcterms:modified xsi:type="dcterms:W3CDTF">2026-05-21T06:05:00Z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D21F3D6EF199435F9FADB72A9F6F326B_12</vt:lpwstr>
  </property>
</Properties>
</file>