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NOTAS CURSO GENERACIÓN DE IMÁGENES CON GEN AI DE MAMMOTH INTERACTIVE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Tenemos que crear una cuenta en modo desarrollador para obtener la api.key.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 que pensar si nos hacemos un gmail para todos y lo compartimos como equipo o se crea la cuenta sólo uno de nosotros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Para la generación de imagen los prompts deben ser mucho más explícitos en detalle que se persigue, y también muy explícito en dejar claro aquello que se desea evitar que esté presente en la imagen.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Cuanto más sencillo sea el estilo de la imagen generada será menos susceptible a aberraciones y ruido del modelo generativo. El estilo pixel art da resultados bastante consecuentes escenográficamente, y si se pide un tamaño en píxeles suficientes el nivel de detalle puede ser bueno.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Hay que investigar cómo automatizar la descarga de las imágenes generadas en el servidor, y podría ser una buena idea plantear un modo de juego que permite al Game Master hacerlas fluir conforme a la narrativa, con un sólo botón, como si se tratara de un powerpoint o una presentación.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Hay que hacer pruebas de generar elementos de la escenografia de manera independiente en imágenes de muestreo, y usar esas imágenes para enriquecer el prompt de la petición que genere la imagen del nivel.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Cambiar entre perspectiva 2D y 3D, aunque sea en vista caballero, puede ser interesante para representar la entrada en ciertos espacios o lugares, generando elementos de más detalle y mejores escenas.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El mayor problema de esta parte de la generación de imagen va a ser encontrar un modelo completamente gratis, y que no tenga limitaciones al uso con sistemas de token y demás.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