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57192" w14:textId="77777777" w:rsidR="00072EB6" w:rsidRPr="00072EB6" w:rsidRDefault="00072EB6" w:rsidP="00072EB6">
      <w:pPr>
        <w:pStyle w:val="NoSpacing"/>
      </w:pPr>
      <w:r w:rsidRPr="00072EB6">
        <w:t>Institution</w:t>
      </w:r>
    </w:p>
    <w:p w14:paraId="1D62D811" w14:textId="77777777" w:rsidR="00072EB6" w:rsidRPr="00072EB6" w:rsidRDefault="00072EB6" w:rsidP="00072EB6">
      <w:pPr>
        <w:pStyle w:val="NoSpacing"/>
      </w:pPr>
      <w:r w:rsidRPr="00072EB6">
        <w:t>Lycée International François Premier</w:t>
      </w:r>
    </w:p>
    <w:p w14:paraId="7407B879" w14:textId="77777777" w:rsidR="00072EB6" w:rsidRPr="00072EB6" w:rsidRDefault="00072EB6" w:rsidP="00072EB6">
      <w:pPr>
        <w:pStyle w:val="NoSpacing"/>
      </w:pPr>
    </w:p>
    <w:p w14:paraId="673CF1EA" w14:textId="77777777" w:rsidR="00072EB6" w:rsidRPr="00072EB6" w:rsidRDefault="00072EB6" w:rsidP="00072EB6">
      <w:pPr>
        <w:pStyle w:val="NoSpacing"/>
      </w:pPr>
      <w:r w:rsidRPr="00072EB6">
        <w:t>Location</w:t>
      </w:r>
    </w:p>
    <w:p w14:paraId="281996DE" w14:textId="77777777" w:rsidR="00072EB6" w:rsidRPr="00072EB6" w:rsidRDefault="00072EB6" w:rsidP="00072EB6">
      <w:pPr>
        <w:pStyle w:val="NoSpacing"/>
      </w:pPr>
      <w:r w:rsidRPr="00072EB6">
        <w:t>Fontainebleau, France</w:t>
      </w:r>
    </w:p>
    <w:p w14:paraId="78BD9BF6" w14:textId="77777777" w:rsidR="00072EB6" w:rsidRPr="00072EB6" w:rsidRDefault="00072EB6" w:rsidP="00072EB6">
      <w:pPr>
        <w:pStyle w:val="NoSpacing"/>
      </w:pPr>
    </w:p>
    <w:p w14:paraId="1D1519FD" w14:textId="77777777" w:rsidR="00072EB6" w:rsidRPr="00072EB6" w:rsidRDefault="00072EB6" w:rsidP="00072EB6">
      <w:pPr>
        <w:pStyle w:val="NoSpacing"/>
      </w:pPr>
      <w:proofErr w:type="spellStart"/>
      <w:r w:rsidRPr="00072EB6">
        <w:t>Period</w:t>
      </w:r>
      <w:proofErr w:type="spellEnd"/>
    </w:p>
    <w:p w14:paraId="4D92CEDC" w14:textId="77777777" w:rsidR="00072EB6" w:rsidRPr="00072EB6" w:rsidRDefault="00072EB6" w:rsidP="00072EB6">
      <w:pPr>
        <w:pStyle w:val="NoSpacing"/>
      </w:pPr>
      <w:r w:rsidRPr="00072EB6">
        <w:t>2020 – 2023</w:t>
      </w:r>
    </w:p>
    <w:p w14:paraId="1416A07F" w14:textId="77777777" w:rsidR="00072EB6" w:rsidRPr="00072EB6" w:rsidRDefault="00072EB6" w:rsidP="00072EB6">
      <w:pPr>
        <w:pStyle w:val="NoSpacing"/>
      </w:pPr>
    </w:p>
    <w:p w14:paraId="4317E20E" w14:textId="77777777" w:rsidR="00072EB6" w:rsidRPr="00072EB6" w:rsidRDefault="00072EB6" w:rsidP="00072EB6">
      <w:pPr>
        <w:pStyle w:val="NoSpacing"/>
      </w:pPr>
      <w:r w:rsidRPr="00072EB6">
        <w:t>Degree</w:t>
      </w:r>
    </w:p>
    <w:p w14:paraId="06481C97" w14:textId="77777777" w:rsidR="00072EB6" w:rsidRPr="00072EB6" w:rsidRDefault="00072EB6" w:rsidP="00072EB6">
      <w:pPr>
        <w:pStyle w:val="NoSpacing"/>
      </w:pPr>
      <w:r w:rsidRPr="00072EB6">
        <w:t>Classes Préparatoires aux Grandes Écoles (CPGE)</w:t>
      </w:r>
    </w:p>
    <w:p w14:paraId="177D76BE" w14:textId="77777777" w:rsidR="00072EB6" w:rsidRPr="00072EB6" w:rsidRDefault="00072EB6" w:rsidP="00072EB6">
      <w:pPr>
        <w:pStyle w:val="NoSpacing"/>
      </w:pPr>
    </w:p>
    <w:p w14:paraId="43411F1B" w14:textId="77777777" w:rsidR="00072EB6" w:rsidRPr="00072EB6" w:rsidRDefault="00072EB6" w:rsidP="00072EB6">
      <w:pPr>
        <w:pStyle w:val="NoSpacing"/>
        <w:rPr>
          <w:lang w:val="en-US"/>
        </w:rPr>
      </w:pPr>
      <w:r w:rsidRPr="00072EB6">
        <w:rPr>
          <w:lang w:val="en-US"/>
        </w:rPr>
        <w:t>Specialization</w:t>
      </w:r>
    </w:p>
    <w:p w14:paraId="34531E9C" w14:textId="77777777" w:rsidR="00072EB6" w:rsidRPr="00072EB6" w:rsidRDefault="00072EB6" w:rsidP="00072EB6">
      <w:pPr>
        <w:pStyle w:val="NoSpacing"/>
        <w:rPr>
          <w:lang w:val="en-US"/>
        </w:rPr>
      </w:pPr>
      <w:r w:rsidRPr="00072EB6">
        <w:rPr>
          <w:lang w:val="en-US"/>
        </w:rPr>
        <w:t>Mathematics, Physics and Engineering Sciences</w:t>
      </w:r>
    </w:p>
    <w:p w14:paraId="73CA0B4E" w14:textId="77777777" w:rsidR="00072EB6" w:rsidRPr="00072EB6" w:rsidRDefault="00072EB6" w:rsidP="00072EB6">
      <w:pPr>
        <w:pStyle w:val="NoSpacing"/>
        <w:rPr>
          <w:lang w:val="en-US"/>
        </w:rPr>
      </w:pPr>
    </w:p>
    <w:p w14:paraId="292097DD" w14:textId="77777777" w:rsidR="00072EB6" w:rsidRPr="00072EB6" w:rsidRDefault="00072EB6" w:rsidP="00072EB6">
      <w:pPr>
        <w:pStyle w:val="NoSpacing"/>
        <w:rPr>
          <w:lang w:val="en-US"/>
        </w:rPr>
      </w:pPr>
      <w:r w:rsidRPr="00072EB6">
        <w:rPr>
          <w:lang w:val="en-US"/>
        </w:rPr>
        <w:t>Courses</w:t>
      </w:r>
    </w:p>
    <w:p w14:paraId="626EBBBF" w14:textId="77777777" w:rsidR="00072EB6" w:rsidRPr="00072EB6" w:rsidRDefault="00072EB6" w:rsidP="00072EB6">
      <w:pPr>
        <w:pStyle w:val="NoSpacing"/>
        <w:rPr>
          <w:lang w:val="en-US"/>
        </w:rPr>
      </w:pPr>
      <w:r w:rsidRPr="00072EB6">
        <w:rPr>
          <w:lang w:val="en-US"/>
        </w:rPr>
        <w:t>- Advanced Mathematics</w:t>
      </w:r>
    </w:p>
    <w:p w14:paraId="4D256CA5" w14:textId="77777777" w:rsidR="00072EB6" w:rsidRPr="00072EB6" w:rsidRDefault="00072EB6" w:rsidP="00072EB6">
      <w:pPr>
        <w:pStyle w:val="NoSpacing"/>
        <w:rPr>
          <w:lang w:val="en-US"/>
        </w:rPr>
      </w:pPr>
      <w:r w:rsidRPr="00072EB6">
        <w:rPr>
          <w:lang w:val="en-US"/>
        </w:rPr>
        <w:t>- Physics</w:t>
      </w:r>
    </w:p>
    <w:p w14:paraId="2FC5E31D" w14:textId="77777777" w:rsidR="00072EB6" w:rsidRPr="00072EB6" w:rsidRDefault="00072EB6" w:rsidP="00072EB6">
      <w:pPr>
        <w:pStyle w:val="NoSpacing"/>
        <w:rPr>
          <w:lang w:val="en-US"/>
        </w:rPr>
      </w:pPr>
      <w:r w:rsidRPr="00072EB6">
        <w:rPr>
          <w:lang w:val="en-US"/>
        </w:rPr>
        <w:t>- Engineering Sciences</w:t>
      </w:r>
    </w:p>
    <w:p w14:paraId="55A69BF6" w14:textId="77777777" w:rsidR="00072EB6" w:rsidRPr="00072EB6" w:rsidRDefault="00072EB6" w:rsidP="00072EB6">
      <w:pPr>
        <w:pStyle w:val="NoSpacing"/>
        <w:rPr>
          <w:lang w:val="en-US"/>
        </w:rPr>
      </w:pPr>
      <w:r w:rsidRPr="00072EB6">
        <w:rPr>
          <w:lang w:val="en-US"/>
        </w:rPr>
        <w:t>- Mechanics</w:t>
      </w:r>
    </w:p>
    <w:p w14:paraId="73BA10B1" w14:textId="77777777" w:rsidR="00072EB6" w:rsidRPr="00072EB6" w:rsidRDefault="00072EB6" w:rsidP="00072EB6">
      <w:pPr>
        <w:pStyle w:val="NoSpacing"/>
        <w:rPr>
          <w:lang w:val="en-US"/>
        </w:rPr>
      </w:pPr>
      <w:r w:rsidRPr="00072EB6">
        <w:rPr>
          <w:lang w:val="en-US"/>
        </w:rPr>
        <w:t>- Automation</w:t>
      </w:r>
    </w:p>
    <w:p w14:paraId="441F5ED2" w14:textId="77777777" w:rsidR="00072EB6" w:rsidRPr="00072EB6" w:rsidRDefault="00072EB6" w:rsidP="00072EB6">
      <w:pPr>
        <w:pStyle w:val="NoSpacing"/>
        <w:rPr>
          <w:lang w:val="en-US"/>
        </w:rPr>
      </w:pPr>
      <w:r w:rsidRPr="00072EB6">
        <w:rPr>
          <w:lang w:val="en-US"/>
        </w:rPr>
        <w:t>- Programming</w:t>
      </w:r>
    </w:p>
    <w:p w14:paraId="02857655" w14:textId="77777777" w:rsidR="00072EB6" w:rsidRPr="00072EB6" w:rsidRDefault="00072EB6" w:rsidP="00072EB6">
      <w:pPr>
        <w:pStyle w:val="NoSpacing"/>
        <w:rPr>
          <w:lang w:val="en-US"/>
        </w:rPr>
      </w:pPr>
      <w:r w:rsidRPr="00072EB6">
        <w:rPr>
          <w:lang w:val="en-US"/>
        </w:rPr>
        <w:t>- Industrial Systems</w:t>
      </w:r>
    </w:p>
    <w:p w14:paraId="55195EC3" w14:textId="77777777" w:rsidR="00072EB6" w:rsidRPr="00072EB6" w:rsidRDefault="00072EB6" w:rsidP="00072EB6">
      <w:pPr>
        <w:pStyle w:val="NoSpacing"/>
        <w:rPr>
          <w:lang w:val="en-US"/>
        </w:rPr>
      </w:pPr>
      <w:r w:rsidRPr="00072EB6">
        <w:rPr>
          <w:lang w:val="en-US"/>
        </w:rPr>
        <w:t>- Scientific Modelling</w:t>
      </w:r>
    </w:p>
    <w:p w14:paraId="49554E69" w14:textId="77777777" w:rsidR="00072EB6" w:rsidRPr="00072EB6" w:rsidRDefault="00072EB6" w:rsidP="00072EB6">
      <w:pPr>
        <w:pStyle w:val="NoSpacing"/>
        <w:rPr>
          <w:lang w:val="en-US"/>
        </w:rPr>
      </w:pPr>
    </w:p>
    <w:p w14:paraId="68ADEE61" w14:textId="77777777" w:rsidR="00072EB6" w:rsidRPr="00072EB6" w:rsidRDefault="00072EB6" w:rsidP="00072EB6">
      <w:pPr>
        <w:pStyle w:val="NoSpacing"/>
        <w:rPr>
          <w:lang w:val="en-US"/>
        </w:rPr>
      </w:pPr>
      <w:r w:rsidRPr="00072EB6">
        <w:rPr>
          <w:lang w:val="en-US"/>
        </w:rPr>
        <w:t>Tools</w:t>
      </w:r>
    </w:p>
    <w:p w14:paraId="739EF014" w14:textId="77777777" w:rsidR="00072EB6" w:rsidRPr="00072EB6" w:rsidRDefault="00072EB6" w:rsidP="00072EB6">
      <w:pPr>
        <w:pStyle w:val="NoSpacing"/>
        <w:rPr>
          <w:lang w:val="en-US"/>
        </w:rPr>
      </w:pPr>
      <w:r w:rsidRPr="00072EB6">
        <w:rPr>
          <w:lang w:val="en-US"/>
        </w:rPr>
        <w:t>- MATLAB</w:t>
      </w:r>
    </w:p>
    <w:p w14:paraId="336D1E3C" w14:textId="77777777" w:rsidR="00072EB6" w:rsidRPr="00072EB6" w:rsidRDefault="00072EB6" w:rsidP="00072EB6">
      <w:pPr>
        <w:pStyle w:val="NoSpacing"/>
        <w:rPr>
          <w:lang w:val="en-US"/>
        </w:rPr>
      </w:pPr>
      <w:r w:rsidRPr="00072EB6">
        <w:rPr>
          <w:lang w:val="en-US"/>
        </w:rPr>
        <w:t>- Python</w:t>
      </w:r>
    </w:p>
    <w:p w14:paraId="7C2DBE15" w14:textId="77777777" w:rsidR="00072EB6" w:rsidRPr="00072EB6" w:rsidRDefault="00072EB6" w:rsidP="00072EB6">
      <w:pPr>
        <w:pStyle w:val="NoSpacing"/>
        <w:rPr>
          <w:lang w:val="en-US"/>
        </w:rPr>
      </w:pPr>
      <w:r w:rsidRPr="00072EB6">
        <w:rPr>
          <w:lang w:val="en-US"/>
        </w:rPr>
        <w:t>- Scientific Computing Tools</w:t>
      </w:r>
    </w:p>
    <w:p w14:paraId="01E2271D" w14:textId="77777777" w:rsidR="00072EB6" w:rsidRPr="00072EB6" w:rsidRDefault="00072EB6" w:rsidP="00072EB6">
      <w:pPr>
        <w:pStyle w:val="NoSpacing"/>
        <w:rPr>
          <w:lang w:val="en-US"/>
        </w:rPr>
      </w:pPr>
      <w:r w:rsidRPr="00072EB6">
        <w:rPr>
          <w:lang w:val="en-US"/>
        </w:rPr>
        <w:t>- Technical Modelling Methods</w:t>
      </w:r>
    </w:p>
    <w:p w14:paraId="5C034432" w14:textId="77777777" w:rsidR="00072EB6" w:rsidRPr="00072EB6" w:rsidRDefault="00072EB6" w:rsidP="00072EB6">
      <w:pPr>
        <w:pStyle w:val="NoSpacing"/>
        <w:rPr>
          <w:lang w:val="en-US"/>
        </w:rPr>
      </w:pPr>
    </w:p>
    <w:p w14:paraId="045C2902" w14:textId="77777777" w:rsidR="00072EB6" w:rsidRPr="00072EB6" w:rsidRDefault="00072EB6" w:rsidP="00072EB6">
      <w:pPr>
        <w:pStyle w:val="NoSpacing"/>
        <w:rPr>
          <w:lang w:val="en-US"/>
        </w:rPr>
      </w:pPr>
      <w:r w:rsidRPr="00072EB6">
        <w:rPr>
          <w:lang w:val="en-US"/>
        </w:rPr>
        <w:t>Description</w:t>
      </w:r>
    </w:p>
    <w:p w14:paraId="5E9DD8FD" w14:textId="77777777" w:rsidR="00072EB6" w:rsidRPr="00072EB6" w:rsidRDefault="00072EB6" w:rsidP="00072EB6">
      <w:pPr>
        <w:pStyle w:val="NoSpacing"/>
        <w:rPr>
          <w:lang w:val="en-US"/>
        </w:rPr>
      </w:pPr>
      <w:r w:rsidRPr="00072EB6">
        <w:rPr>
          <w:lang w:val="en-US"/>
        </w:rPr>
        <w:t>The French CPGE program is an intensive and highly selective academic pathway preparing students for the national competitive examinations required for admission to top engineering schools. The curriculum develops rigorous analytical thinking, problem-solving abilities, resilience, and scientific excellence.</w:t>
      </w:r>
    </w:p>
    <w:p w14:paraId="689A42A4" w14:textId="77777777" w:rsidR="00072EB6" w:rsidRPr="00072EB6" w:rsidRDefault="00072EB6" w:rsidP="00072EB6">
      <w:pPr>
        <w:pStyle w:val="NoSpacing"/>
        <w:rPr>
          <w:lang w:val="en-US"/>
        </w:rPr>
      </w:pPr>
    </w:p>
    <w:p w14:paraId="00FB7A87" w14:textId="77777777" w:rsidR="00072EB6" w:rsidRPr="00072EB6" w:rsidRDefault="00072EB6" w:rsidP="00072EB6">
      <w:pPr>
        <w:pStyle w:val="NoSpacing"/>
        <w:rPr>
          <w:lang w:val="en-US"/>
        </w:rPr>
      </w:pPr>
      <w:r w:rsidRPr="00072EB6">
        <w:rPr>
          <w:lang w:val="en-US"/>
        </w:rPr>
        <w:t>Achievements</w:t>
      </w:r>
    </w:p>
    <w:p w14:paraId="4A984491" w14:textId="77777777" w:rsidR="00072EB6" w:rsidRPr="00072EB6" w:rsidRDefault="00072EB6" w:rsidP="00072EB6">
      <w:pPr>
        <w:pStyle w:val="NoSpacing"/>
        <w:rPr>
          <w:lang w:val="en-US"/>
        </w:rPr>
      </w:pPr>
      <w:r w:rsidRPr="00072EB6">
        <w:rPr>
          <w:lang w:val="en-US"/>
        </w:rPr>
        <w:t>- Completed the MPSI track (Mathematics, Physics and Engineering Sciences)</w:t>
      </w:r>
    </w:p>
    <w:p w14:paraId="4E8B3901" w14:textId="77777777" w:rsidR="00072EB6" w:rsidRPr="00072EB6" w:rsidRDefault="00072EB6" w:rsidP="00072EB6">
      <w:pPr>
        <w:pStyle w:val="NoSpacing"/>
        <w:rPr>
          <w:lang w:val="en-US"/>
        </w:rPr>
      </w:pPr>
      <w:r w:rsidRPr="00072EB6">
        <w:rPr>
          <w:lang w:val="en-US"/>
        </w:rPr>
        <w:t>- Continued into the PSI track (Physics and Engineering Sciences)</w:t>
      </w:r>
    </w:p>
    <w:p w14:paraId="5AFE1D5C" w14:textId="77777777" w:rsidR="00072EB6" w:rsidRPr="00072EB6" w:rsidRDefault="00072EB6" w:rsidP="00072EB6">
      <w:pPr>
        <w:pStyle w:val="NoSpacing"/>
        <w:rPr>
          <w:lang w:val="en-US"/>
        </w:rPr>
      </w:pPr>
      <w:r w:rsidRPr="00072EB6">
        <w:rPr>
          <w:lang w:val="en-US"/>
        </w:rPr>
        <w:t>- Developed advanced analytical and problem-solving skills through one of France’s most demanding educational programs</w:t>
      </w:r>
    </w:p>
    <w:p w14:paraId="78375FC1" w14:textId="77777777" w:rsidR="00E35BCF" w:rsidRPr="00072EB6" w:rsidRDefault="00E35BCF" w:rsidP="00072EB6">
      <w:pPr>
        <w:pStyle w:val="NoSpacing"/>
        <w:rPr>
          <w:lang w:val="en-US"/>
        </w:rPr>
      </w:pPr>
    </w:p>
    <w:sectPr w:rsidR="00E35BCF" w:rsidRPr="00072EB6" w:rsidSect="00A34193">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66"/>
    <w:rsid w:val="00072EB6"/>
    <w:rsid w:val="000C5834"/>
    <w:rsid w:val="003C0366"/>
    <w:rsid w:val="00A34193"/>
    <w:rsid w:val="00AB424B"/>
    <w:rsid w:val="00BE0F99"/>
    <w:rsid w:val="00D030DB"/>
    <w:rsid w:val="00E35BCF"/>
    <w:rsid w:val="00F557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9708"/>
  <w15:chartTrackingRefBased/>
  <w15:docId w15:val="{9D69CE8F-0A71-4CB8-8474-78522366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66"/>
    <w:rPr>
      <w:rFonts w:eastAsiaTheme="majorEastAsia" w:cstheme="majorBidi"/>
      <w:color w:val="272727" w:themeColor="text1" w:themeTint="D8"/>
    </w:rPr>
  </w:style>
  <w:style w:type="paragraph" w:styleId="Title">
    <w:name w:val="Title"/>
    <w:basedOn w:val="Normal"/>
    <w:next w:val="Normal"/>
    <w:link w:val="TitleChar"/>
    <w:uiPriority w:val="10"/>
    <w:qFormat/>
    <w:rsid w:val="003C0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66"/>
    <w:pPr>
      <w:spacing w:before="160"/>
      <w:jc w:val="center"/>
    </w:pPr>
    <w:rPr>
      <w:i/>
      <w:iCs/>
      <w:color w:val="404040" w:themeColor="text1" w:themeTint="BF"/>
    </w:rPr>
  </w:style>
  <w:style w:type="character" w:customStyle="1" w:styleId="QuoteChar">
    <w:name w:val="Quote Char"/>
    <w:basedOn w:val="DefaultParagraphFont"/>
    <w:link w:val="Quote"/>
    <w:uiPriority w:val="29"/>
    <w:rsid w:val="003C0366"/>
    <w:rPr>
      <w:i/>
      <w:iCs/>
      <w:color w:val="404040" w:themeColor="text1" w:themeTint="BF"/>
    </w:rPr>
  </w:style>
  <w:style w:type="paragraph" w:styleId="ListParagraph">
    <w:name w:val="List Paragraph"/>
    <w:basedOn w:val="Normal"/>
    <w:uiPriority w:val="34"/>
    <w:qFormat/>
    <w:rsid w:val="003C0366"/>
    <w:pPr>
      <w:ind w:left="720"/>
      <w:contextualSpacing/>
    </w:pPr>
  </w:style>
  <w:style w:type="character" w:styleId="IntenseEmphasis">
    <w:name w:val="Intense Emphasis"/>
    <w:basedOn w:val="DefaultParagraphFont"/>
    <w:uiPriority w:val="21"/>
    <w:qFormat/>
    <w:rsid w:val="003C0366"/>
    <w:rPr>
      <w:i/>
      <w:iCs/>
      <w:color w:val="0F4761" w:themeColor="accent1" w:themeShade="BF"/>
    </w:rPr>
  </w:style>
  <w:style w:type="paragraph" w:styleId="IntenseQuote">
    <w:name w:val="Intense Quote"/>
    <w:basedOn w:val="Normal"/>
    <w:next w:val="Normal"/>
    <w:link w:val="IntenseQuoteChar"/>
    <w:uiPriority w:val="30"/>
    <w:qFormat/>
    <w:rsid w:val="003C0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366"/>
    <w:rPr>
      <w:i/>
      <w:iCs/>
      <w:color w:val="0F4761" w:themeColor="accent1" w:themeShade="BF"/>
    </w:rPr>
  </w:style>
  <w:style w:type="character" w:styleId="IntenseReference">
    <w:name w:val="Intense Reference"/>
    <w:basedOn w:val="DefaultParagraphFont"/>
    <w:uiPriority w:val="32"/>
    <w:qFormat/>
    <w:rsid w:val="003C0366"/>
    <w:rPr>
      <w:b/>
      <w:bCs/>
      <w:smallCaps/>
      <w:color w:val="0F4761" w:themeColor="accent1" w:themeShade="BF"/>
      <w:spacing w:val="5"/>
    </w:rPr>
  </w:style>
  <w:style w:type="paragraph" w:styleId="NoSpacing">
    <w:name w:val="No Spacing"/>
    <w:uiPriority w:val="1"/>
    <w:qFormat/>
    <w:rsid w:val="00072E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888</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Chanelle</dc:creator>
  <cp:keywords/>
  <dc:description/>
  <cp:lastModifiedBy>SANCHEZ Chanelle</cp:lastModifiedBy>
  <cp:revision>3</cp:revision>
  <dcterms:created xsi:type="dcterms:W3CDTF">2026-06-24T09:47:00Z</dcterms:created>
  <dcterms:modified xsi:type="dcterms:W3CDTF">2026-06-24T11:38:00Z</dcterms:modified>
</cp:coreProperties>
</file>