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Damien : code de mse.m corrigé pendant 2h par Perrier le 14/12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close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Programme qui la MSE en fonction du RSB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%% Choix des paramètres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[signal,Fe] = audioread('102.wav');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 = 20; %ordre du prédicteur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1000;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 = signal(27100:27500); </w:t>
        <w:tab/>
        <w:t xml:space="preserve">%trame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px = var(x);</w:t>
        <w:tab/>
        <w:t xml:space="preserve">  %variance de la trame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figure(1);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figure(2);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figure(3);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%% Boucle sur le RSB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 = zeros(80,1);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RSB = 1:80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pb = px*10^((-RSB)/10);      %variance du bruit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Définition de v et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size(x);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n(1);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 = sqrt(pb)*randn(n,1);  %génération du signal bruit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 = x+v;    </w:t>
        <w:tab/>
        <w:t xml:space="preserve">  %génération du signal bruité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LPC &amp; filtre de Wiener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[A,pe] = lpc(x,p);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 = sqrt(N*pe);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num_wiener = G/sqrt(pb*N);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A_inv = flip(A);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AA = conv(A,A_inv);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AA(p+1) = AA(p+1)+num_wiener^2;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sqrt_gain_wiener= sqrt(num_wiener^2/sum(AA))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AAracine = roots(AA); %%probleme !!! AAracine devrait etre symetrique et il ne l'est pas ! 2 premiers valeurs non sym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poly(AAracine);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sumAA(RSB) = sum(AA)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sum_poly_AAracine = sum(poly(AAracine))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K(RSB) = sum(AA)/sum(poly(AAracine));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sqrt_gain_wiener= sqrt(num_wiener^2/sum(AA))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sqrt_gain_wiener_bis=sqrt(num_wiener^2/(K(RSB)*sum(poly(AAracine))))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size_AAracine = size(AAracine);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size_AAracine = size_AAracine(1);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sqrt(sum(poly(AAracine)))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AAracine_caus = zeros(size_AAracine/2,1);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j=0;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i=1:size_AAracine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if abs(AAracine(i))&lt;1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j = j+1;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AAracine_caus(j) = AAracine(i);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gain_wiener=num_wiener^2/sum(AA);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A1=poly(AAracine_caus);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gain_wiener_caus_temp=num_wiener/sum(A1);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K(RSB)=sqrt(gain_wiener)/gain_wiener_caus_temp;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K(RSB)*gain_wiener_caus_temp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sqrt(gain_wiener)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= filter(num_wiener*K(RSB),A1,s);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figure(100)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freqz(num_wiener*K(RSB),A1,1024);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pause(0.01)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%n = 512;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figure;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subplot(2,1,1)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phasez(num_wiener,A1,n);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subplot(2,1,2)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freqz(num_wiener,A1,n);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MSE(RSB) = sum((x-y).^2/N);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%Graphiques 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title('Racines de AA');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Max_x = max(x);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Max_s = max(s);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Max_y = max(y);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M = max([Max_x,Max_s,Max_y]);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M = 1.2*M;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figure(1)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plot(x);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ylim([-M M]);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title('signal non bruité x');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xlabel('échantillons');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pause(0.1)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figure(2)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plot(x,'b')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ylim([-M M]);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hold 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plot(y,'r');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hold off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legend('signal original x','signal débruité y');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title('signaux x et y');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xlabel('échantillons');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pause(0.3)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figure(3)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plot(y,'r')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ylim([-M M]);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title('signal débruité y');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xlabel('échantillons');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%%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rsb = [1:80];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plot(rsb,MSE)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title('MSE');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xlabel('RSB')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