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rPr>
          <w:color w:val="ad1419"/>
          <w:sz w:val="36"/>
          <w:szCs w:val="36"/>
        </w:rPr>
      </w:pPr>
      <w:bookmarkStart w:colFirst="0" w:colLast="0" w:name="_fs1ksipy8vso" w:id="0"/>
      <w:bookmarkEnd w:id="0"/>
      <w:r w:rsidDel="00000000" w:rsidR="00000000" w:rsidRPr="00000000">
        <w:rPr>
          <w:color w:val="ad1419"/>
          <w:sz w:val="36"/>
          <w:szCs w:val="36"/>
          <w:rtl w:val="0"/>
        </w:rPr>
        <w:t xml:space="preserve">Your Scores:</w:t>
      </w:r>
    </w:p>
    <w:p w:rsidR="00000000" w:rsidDel="00000000" w:rsidP="00000000" w:rsidRDefault="00000000" w:rsidRPr="00000000" w14:paraId="00000002">
      <w:pPr>
        <w:numPr>
          <w:ilvl w:val="0"/>
          <w:numId w:val="2"/>
        </w:numPr>
        <w:pBdr>
          <w:top w:color="auto" w:space="0" w:sz="0" w:val="none"/>
          <w:bottom w:color="auto" w:space="0" w:sz="0" w:val="none"/>
          <w:right w:color="auto" w:space="0" w:sz="0" w:val="none"/>
          <w:between w:color="auto" w:space="0" w:sz="0" w:val="none"/>
        </w:pBdr>
        <w:spacing w:after="0" w:afterAutospacing="0" w:before="380" w:lineRule="auto"/>
        <w:ind w:left="720" w:hanging="360"/>
      </w:pPr>
      <w:r w:rsidDel="00000000" w:rsidR="00000000" w:rsidRPr="00000000">
        <w:rPr>
          <w:sz w:val="24"/>
          <w:szCs w:val="24"/>
          <w:rtl w:val="0"/>
        </w:rPr>
        <w:t xml:space="preserve">Auditory: 10%</w:t>
      </w:r>
    </w:p>
    <w:p w:rsidR="00000000" w:rsidDel="00000000" w:rsidP="00000000" w:rsidRDefault="00000000" w:rsidRPr="00000000" w14:paraId="00000003">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sz w:val="24"/>
          <w:szCs w:val="24"/>
          <w:rtl w:val="0"/>
        </w:rPr>
        <w:t xml:space="preserve">Tactile: 25%</w:t>
      </w:r>
    </w:p>
    <w:p w:rsidR="00000000" w:rsidDel="00000000" w:rsidP="00000000" w:rsidRDefault="00000000" w:rsidRPr="00000000" w14:paraId="00000004">
      <w:pPr>
        <w:numPr>
          <w:ilvl w:val="0"/>
          <w:numId w:val="2"/>
        </w:numPr>
        <w:pBdr>
          <w:top w:color="auto" w:space="0" w:sz="0" w:val="none"/>
          <w:bottom w:color="auto" w:space="0" w:sz="0" w:val="none"/>
          <w:right w:color="auto" w:space="0" w:sz="0" w:val="none"/>
          <w:between w:color="auto" w:space="0" w:sz="0" w:val="none"/>
        </w:pBdr>
        <w:spacing w:after="380" w:before="0" w:beforeAutospacing="0" w:lineRule="auto"/>
        <w:ind w:left="720" w:hanging="360"/>
      </w:pPr>
      <w:r w:rsidDel="00000000" w:rsidR="00000000" w:rsidRPr="00000000">
        <w:rPr>
          <w:sz w:val="24"/>
          <w:szCs w:val="24"/>
          <w:rtl w:val="0"/>
        </w:rPr>
        <w:t xml:space="preserve">Visual: 65%</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color w:val="0073b0"/>
          <w:sz w:val="24"/>
          <w:szCs w:val="24"/>
        </w:rPr>
      </w:pPr>
      <w:r w:rsidDel="00000000" w:rsidR="00000000" w:rsidRPr="00000000">
        <w:rPr>
          <w:sz w:val="24"/>
          <w:szCs w:val="24"/>
          <w:rtl w:val="0"/>
        </w:rPr>
        <w:t xml:space="preserve">You are a Visual learner! Check out the information below, or</w:t>
      </w:r>
      <w:hyperlink r:id="rId6">
        <w:r w:rsidDel="00000000" w:rsidR="00000000" w:rsidRPr="00000000">
          <w:rPr>
            <w:color w:val="0073b0"/>
            <w:sz w:val="24"/>
            <w:szCs w:val="24"/>
            <w:rtl w:val="0"/>
          </w:rPr>
          <w:t xml:space="preserve"> view all of the learning styles.</w:t>
        </w:r>
      </w:hyperlink>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ad1419"/>
          <w:sz w:val="36"/>
          <w:szCs w:val="36"/>
        </w:rPr>
      </w:pPr>
      <w:bookmarkStart w:colFirst="0" w:colLast="0" w:name="_251iuvp6kddd" w:id="1"/>
      <w:bookmarkEnd w:id="1"/>
      <w:r w:rsidDel="00000000" w:rsidR="00000000" w:rsidRPr="00000000">
        <w:rPr>
          <w:b w:val="1"/>
          <w:color w:val="ad1419"/>
          <w:sz w:val="36"/>
          <w:szCs w:val="36"/>
          <w:rtl w:val="0"/>
        </w:rPr>
        <w:t xml:space="preserve">Visual</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As a visual learner you grasp information through reading or visual aids and remember by sight. You prefer visual learning methods and are neat and clean. Visualizing concepts is natural for you, and you might close your eyes for recall. When bored, you seek visual stimuli but may struggle with spoken directions and get distracted by sounds. Richly visual content, including colorful imagery and vivid stories, attracts your attention.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380" w:lineRule="auto"/>
        <w:rPr>
          <w:sz w:val="24"/>
          <w:szCs w:val="24"/>
        </w:rPr>
      </w:pPr>
      <w:r w:rsidDel="00000000" w:rsidR="00000000" w:rsidRPr="00000000">
        <w:rPr>
          <w:sz w:val="24"/>
          <w:szCs w:val="24"/>
          <w:rtl w:val="0"/>
        </w:rPr>
        <w:t xml:space="preserve">Here are some things that visual learners like you can do to learn better:</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before="380" w:lineRule="auto"/>
        <w:ind w:left="720" w:hanging="360"/>
      </w:pPr>
      <w:r w:rsidDel="00000000" w:rsidR="00000000" w:rsidRPr="00000000">
        <w:rPr>
          <w:sz w:val="24"/>
          <w:szCs w:val="24"/>
          <w:rtl w:val="0"/>
        </w:rPr>
        <w:t xml:space="preserve">Sit near the front of the classroom. (It won't mean you're the teacher's pet!)</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sz w:val="24"/>
          <w:szCs w:val="24"/>
          <w:rtl w:val="0"/>
        </w:rPr>
        <w:t xml:space="preserve">Have your eyesight checked on a regular basis.</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sz w:val="24"/>
          <w:szCs w:val="24"/>
          <w:rtl w:val="0"/>
        </w:rPr>
        <w:t xml:space="preserve">Use flashcards to learn new words.</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sz w:val="24"/>
          <w:szCs w:val="24"/>
          <w:rtl w:val="0"/>
        </w:rPr>
        <w:t xml:space="preserve">Try to visualize things that you hear or things that are read to you.</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sz w:val="24"/>
          <w:szCs w:val="24"/>
          <w:rtl w:val="0"/>
        </w:rPr>
        <w:t xml:space="preserve">Write down key words, ideas, or instructions.</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sz w:val="24"/>
          <w:szCs w:val="24"/>
          <w:rtl w:val="0"/>
        </w:rPr>
        <w:t xml:space="preserve">Draw pictures to help explain new concepts and then explain the pictures.</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sz w:val="24"/>
          <w:szCs w:val="24"/>
          <w:rtl w:val="0"/>
        </w:rPr>
        <w:t xml:space="preserve">Color code things.</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380" w:before="0" w:beforeAutospacing="0" w:lineRule="auto"/>
        <w:ind w:left="720" w:hanging="360"/>
      </w:pPr>
      <w:r w:rsidDel="00000000" w:rsidR="00000000" w:rsidRPr="00000000">
        <w:rPr>
          <w:sz w:val="24"/>
          <w:szCs w:val="24"/>
          <w:rtl w:val="0"/>
        </w:rPr>
        <w:t xml:space="preserve">Avoid distractions during study times.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Remember that you need to see things, not just hear things, to learn well.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 think that my results are pretty accurate, I definitely think I’m a visual learner.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ducationplanner.org/students/self-assessments/learning-styles-sty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