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https://p5js.org/tutorials/variables-and-change/</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person is creating a similar picture to me, but using random movement for the shooting stars instead of fireflies like I am doing. Like me, this person uses simple shapes to create a scene of wilderness with the natural elements moving around (clouds, shooting stars).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If I had asked AI to generate me a </w:t>
      </w:r>
      <w:hyperlink r:id="rId7">
        <w:r w:rsidDel="00000000" w:rsidR="00000000" w:rsidRPr="00000000">
          <w:rPr>
            <w:color w:val="1155cc"/>
            <w:u w:val="single"/>
            <w:rtl w:val="0"/>
          </w:rPr>
          <w:t xml:space="preserve">p5.js</w:t>
        </w:r>
      </w:hyperlink>
      <w:r w:rsidDel="00000000" w:rsidR="00000000" w:rsidRPr="00000000">
        <w:rPr>
          <w:rtl w:val="0"/>
        </w:rPr>
        <w:t xml:space="preserve"> sketch of a wolf sitting in the mountains with fireflies swarming around him, it likely would have generated something smoother using concepts that I’m not yet familiar with. Gen AI would have used many sources online to grab code and give a solution. The ethics of AI use when it comes to code are a little different than with visual arts. In coding spaces, it generally is more acceptable to use AI to help with one’s coding, I think this is because coding languages are so rigid in structure, that if AI were to take little bits and pieces from different people’s projects, it would just be considered as utilizing these rigid structures. However, if AI were to generate something based on a larger scope of one person’s final vision, I think that would be problematic. The art of code comes in the form of what people are motivated to make using the structures, not the structures themselves. As for the question of whether or not it hampers the new generation of coders, I think it depends on how that individual uses it. If AI is used to aid in someone’s education of code (specifically aiding them, not doing it for them completely), I think that it can be very helpful. However, someone could just as easily have AI do all of their coding for them, which does not teach anything.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5js.org/tutorials/variables-and-change/" TargetMode="External"/><Relationship Id="rId7" Type="http://schemas.openxmlformats.org/officeDocument/2006/relationships/hyperlink" Target="http://p5.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