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Pr>
          <w:rFonts w:ascii="Calibri" w:eastAsia="Calibri" w:hAnsi="Calibri" w:cs="Calibri"/>
          <w:color w:val="000000"/>
          <w:sz w:val="24"/>
          <w:szCs w:val="24"/>
          <w:lang w:val="es-ES"/>
        </w:rPr>
        <w:t>Precio a pagar</w:t>
      </w:r>
      <w:proofErr w:type="gramEnd"/>
      <w:r>
        <w:rPr>
          <w:rFonts w:ascii="Calibri" w:eastAsia="Calibri" w:hAnsi="Calibri" w:cs="Calibri"/>
          <w:color w:val="000000"/>
          <w:sz w:val="24"/>
          <w:szCs w:val="24"/>
          <w:lang w:val="es-ES"/>
        </w:rPr>
        <w:t xml:space="preserve">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Semanal</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w:t>
      </w:r>
      <w:proofErr w:type="gramStart"/>
      <w:r>
        <w:rPr>
          <w:rFonts w:ascii="Arial Narrow" w:eastAsia="Arial Narrow" w:hAnsi="Arial Narrow" w:cs="Arial Narrow"/>
          <w:sz w:val="18"/>
          <w:szCs w:val="18"/>
        </w:rPr>
        <w:t>Abril</w:t>
      </w:r>
      <w:proofErr w:type="gramEnd"/>
      <w:r>
        <w:rPr>
          <w:rFonts w:ascii="Arial Narrow" w:eastAsia="Arial Narrow" w:hAnsi="Arial Narrow" w:cs="Arial Narrow"/>
          <w:sz w:val="18"/>
          <w:szCs w:val="18"/>
        </w:rPr>
        <w:t xml:space="preserve">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 xml:space="preserve">se obliga a realizar los exámenes médicos correspondientes para todo el personal bajo su cargo según corresponda,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w:t>
      </w:r>
      <w:proofErr w:type="gramStart"/>
      <w:r>
        <w:rPr>
          <w:rFonts w:ascii="Arial Narrow" w:eastAsia="Arial Narrow" w:hAnsi="Arial Narrow" w:cs="Arial Narrow"/>
          <w:color w:val="000000" w:themeColor="text1"/>
          <w:sz w:val="18"/>
          <w:szCs w:val="18"/>
          <w:lang w:val="es-ES"/>
        </w:rPr>
        <w:t>lapso de tiempo</w:t>
      </w:r>
      <w:proofErr w:type="gramEnd"/>
      <w:r>
        <w:rPr>
          <w:rFonts w:ascii="Arial Narrow" w:eastAsia="Arial Narrow" w:hAnsi="Arial Narrow" w:cs="Arial Narrow"/>
          <w:color w:val="000000" w:themeColor="text1"/>
          <w:sz w:val="18"/>
          <w:szCs w:val="18"/>
          <w:lang w:val="es-ES"/>
        </w:rPr>
        <w:t>, será penalizado con S/.1,000 (</w:t>
      </w:r>
      <w:proofErr w:type="gramStart"/>
      <w:r>
        <w:rPr>
          <w:rFonts w:ascii="Arial Narrow" w:eastAsia="Arial Narrow" w:hAnsi="Arial Narrow" w:cs="Arial Narrow"/>
          <w:color w:val="000000" w:themeColor="text1"/>
          <w:sz w:val="18"/>
          <w:szCs w:val="18"/>
          <w:lang w:val="es-ES"/>
        </w:rPr>
        <w:t>Un mil soles</w:t>
      </w:r>
      <w:proofErr w:type="gramEnd"/>
      <w:r>
        <w:rPr>
          <w:rFonts w:ascii="Arial Narrow" w:eastAsia="Arial Narrow" w:hAnsi="Arial Narrow" w:cs="Arial Narrow"/>
          <w:color w:val="000000" w:themeColor="text1"/>
          <w:sz w:val="18"/>
          <w:szCs w:val="18"/>
          <w:lang w:val="es-ES"/>
        </w:rPr>
        <w:t>).</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presentara déficit de personal y/o herramientas idóneas para continuar con la ejecución de la obra encargada y no se pudiera presentar el avance de </w:t>
      </w:r>
      <w:proofErr w:type="gramStart"/>
      <w:r>
        <w:rPr>
          <w:rFonts w:ascii="Arial Narrow" w:eastAsia="Arial Narrow" w:hAnsi="Arial Narrow" w:cs="Arial Narrow"/>
          <w:color w:val="000000" w:themeColor="text1"/>
          <w:sz w:val="18"/>
          <w:szCs w:val="18"/>
          <w:lang w:val="es-ES"/>
        </w:rPr>
        <w:t>la misma</w:t>
      </w:r>
      <w:proofErr w:type="gramEnd"/>
      <w:r>
        <w:rPr>
          <w:rFonts w:ascii="Arial Narrow" w:eastAsia="Arial Narrow" w:hAnsi="Arial Narrow" w:cs="Arial Narrow"/>
          <w:color w:val="000000" w:themeColor="text1"/>
          <w:sz w:val="18"/>
          <w:szCs w:val="18"/>
          <w:lang w:val="es-ES"/>
        </w:rPr>
        <w:t xml:space="preserve">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w:t>
      </w:r>
      <w:proofErr w:type="gramStart"/>
      <w:r>
        <w:rPr>
          <w:rFonts w:ascii="Arial Narrow" w:eastAsia="Arial Narrow" w:hAnsi="Arial Narrow" w:cs="Arial Narrow"/>
          <w:sz w:val="18"/>
          <w:szCs w:val="18"/>
          <w:lang w:val="es-ES"/>
        </w:rPr>
        <w:t>el  cumplimiento</w:t>
      </w:r>
      <w:proofErr w:type="gramEnd"/>
      <w:r>
        <w:rPr>
          <w:rFonts w:ascii="Arial Narrow" w:eastAsia="Arial Narrow" w:hAnsi="Arial Narrow" w:cs="Arial Narrow"/>
          <w:sz w:val="18"/>
          <w:szCs w:val="18"/>
          <w:lang w:val="es-ES"/>
        </w:rPr>
        <w:t xml:space="preserve">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Si se realizan trabajos de altura, este responsable deberá de ser un prevencionista necesariamente, asimismo, se debe verificar el fiel cumplimiento de las leyes laborales en lo relativo al reglamento de la </w:t>
      </w:r>
      <w:proofErr w:type="gramStart"/>
      <w:r>
        <w:rPr>
          <w:rFonts w:ascii="Arial Narrow" w:eastAsia="Arial Narrow" w:hAnsi="Arial Narrow" w:cs="Arial Narrow"/>
          <w:sz w:val="18"/>
          <w:szCs w:val="18"/>
          <w:lang w:val="es-ES"/>
        </w:rPr>
        <w:t>seguridad industrial e higiene industrial</w:t>
      </w:r>
      <w:proofErr w:type="gramEnd"/>
      <w:r>
        <w:rPr>
          <w:rFonts w:ascii="Arial Narrow" w:eastAsia="Arial Narrow" w:hAnsi="Arial Narrow" w:cs="Arial Narrow"/>
          <w:sz w:val="18"/>
          <w:szCs w:val="18"/>
          <w:lang w:val="es-ES"/>
        </w:rPr>
        <w:t>,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w:t>
      </w:r>
      <w:proofErr w:type="gramStart"/>
      <w:r>
        <w:rPr>
          <w:rFonts w:ascii="Arial Narrow" w:eastAsia="Arial Narrow" w:hAnsi="Arial Narrow" w:cs="Arial Narrow"/>
          <w:sz w:val="18"/>
          <w:szCs w:val="18"/>
          <w:lang w:val="es-ES"/>
        </w:rPr>
        <w:t>de acuerdo a</w:t>
      </w:r>
      <w:proofErr w:type="gramEnd"/>
      <w:r>
        <w:rPr>
          <w:rFonts w:ascii="Arial Narrow" w:eastAsia="Arial Narrow" w:hAnsi="Arial Narrow" w:cs="Arial Narrow"/>
          <w:sz w:val="18"/>
          <w:szCs w:val="18"/>
          <w:lang w:val="es-ES"/>
        </w:rPr>
        <w:t xml:space="preserve">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no deberá dañar las instalaciones eléctricas y sanitarias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 xml:space="preserve">deberá garantizar el avance de 2 pisos por semana, como mínimo, lo mismo sucederá con las entregas en el mismo plazo, caso contrario se podrá contratar a otra empresa para que </w:t>
      </w:r>
      <w:proofErr w:type="gramStart"/>
      <w:r>
        <w:rPr>
          <w:rFonts w:ascii="Arial Narrow" w:eastAsia="Arial Narrow" w:hAnsi="Arial Narrow" w:cs="Arial Narrow"/>
          <w:color w:val="000000"/>
          <w:sz w:val="18"/>
          <w:szCs w:val="18"/>
          <w:lang w:val="es-ES"/>
        </w:rPr>
        <w:t>termine  dichos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trabajos,  todos</w:t>
      </w:r>
      <w:proofErr w:type="gramEnd"/>
      <w:r>
        <w:rPr>
          <w:rFonts w:ascii="Arial Narrow" w:eastAsia="Arial Narrow" w:hAnsi="Arial Narrow" w:cs="Arial Narrow"/>
          <w:color w:val="000000"/>
          <w:sz w:val="18"/>
          <w:szCs w:val="18"/>
          <w:lang w:val="es-ES"/>
        </w:rPr>
        <w:t xml:space="preserve"> </w:t>
      </w:r>
      <w:proofErr w:type="gramStart"/>
      <w:r>
        <w:rPr>
          <w:rFonts w:ascii="Arial Narrow" w:eastAsia="Arial Narrow" w:hAnsi="Arial Narrow" w:cs="Arial Narrow"/>
          <w:color w:val="000000"/>
          <w:sz w:val="18"/>
          <w:szCs w:val="18"/>
          <w:lang w:val="es-ES"/>
        </w:rPr>
        <w:t>los  retrabajos</w:t>
      </w:r>
      <w:proofErr w:type="gramEnd"/>
      <w:r>
        <w:rPr>
          <w:rFonts w:ascii="Arial Narrow" w:eastAsia="Arial Narrow" w:hAnsi="Arial Narrow" w:cs="Arial Narrow"/>
          <w:color w:val="000000"/>
          <w:sz w:val="18"/>
          <w:szCs w:val="18"/>
          <w:lang w:val="es-ES"/>
        </w:rPr>
        <w:t xml:space="preserve"> si se diesen el caso </w:t>
      </w:r>
      <w:proofErr w:type="gramStart"/>
      <w:r>
        <w:rPr>
          <w:rFonts w:ascii="Arial Narrow" w:eastAsia="Arial Narrow" w:hAnsi="Arial Narrow" w:cs="Arial Narrow"/>
          <w:color w:val="000000"/>
          <w:sz w:val="18"/>
          <w:szCs w:val="18"/>
          <w:lang w:val="es-ES"/>
        </w:rPr>
        <w:t>se  podrán</w:t>
      </w:r>
      <w:proofErr w:type="gramEnd"/>
      <w:r>
        <w:rPr>
          <w:rFonts w:ascii="Arial Narrow" w:eastAsia="Arial Narrow" w:hAnsi="Arial Narrow" w:cs="Arial Narrow"/>
          <w:color w:val="000000"/>
          <w:sz w:val="18"/>
          <w:szCs w:val="18"/>
          <w:lang w:val="es-ES"/>
        </w:rPr>
        <w:t xml:space="preserve">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xml:space="preserve">, etc.) en su zona de trabajo, si fuese el caso, se procederá a descontar en las siguientes valorizaciones el costo de reparación de </w:t>
      </w:r>
      <w:proofErr w:type="gramStart"/>
      <w:r>
        <w:rPr>
          <w:rFonts w:ascii="Arial Narrow" w:eastAsia="Arial Narrow" w:hAnsi="Arial Narrow" w:cs="Arial Narrow"/>
          <w:color w:val="000000" w:themeColor="text1"/>
          <w:sz w:val="18"/>
          <w:szCs w:val="18"/>
          <w:lang w:val="es-ES"/>
        </w:rPr>
        <w:t>las mismas</w:t>
      </w:r>
      <w:proofErr w:type="gramEnd"/>
      <w:r>
        <w:rPr>
          <w:rFonts w:ascii="Arial Narrow" w:eastAsia="Arial Narrow" w:hAnsi="Arial Narrow" w:cs="Arial Narrow"/>
          <w:color w:val="000000" w:themeColor="text1"/>
          <w:sz w:val="18"/>
          <w:szCs w:val="18"/>
          <w:lang w:val="es-ES"/>
        </w:rPr>
        <w:t>.</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w:t>
      </w:r>
      <w:proofErr w:type="gramStart"/>
      <w:r>
        <w:rPr>
          <w:rFonts w:ascii="Arial Narrow" w:eastAsia="Arial Narrow" w:hAnsi="Arial Narrow" w:cs="Arial Narrow"/>
          <w:sz w:val="18"/>
          <w:szCs w:val="18"/>
          <w:lang w:val="es-ES"/>
        </w:rPr>
        <w:t>Vigente.(</w:t>
      </w:r>
      <w:proofErr w:type="gramEnd"/>
      <w:r>
        <w:rPr>
          <w:rFonts w:ascii="Arial Narrow" w:eastAsia="Arial Narrow" w:hAnsi="Arial Narrow" w:cs="Arial Narrow"/>
          <w:sz w:val="18"/>
          <w:szCs w:val="18"/>
          <w:lang w:val="es-ES"/>
        </w:rPr>
        <w:t xml:space="preserv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w:t>
      </w:r>
      <w:proofErr w:type="gramStart"/>
      <w:r>
        <w:rPr>
          <w:rFonts w:ascii="Arial Narrow" w:eastAsia="Arial Narrow" w:hAnsi="Arial Narrow" w:cs="Arial Narrow"/>
          <w:sz w:val="18"/>
          <w:szCs w:val="18"/>
          <w:lang w:val="es-ES"/>
        </w:rPr>
        <w:t>( barandas</w:t>
      </w:r>
      <w:proofErr w:type="gramEnd"/>
      <w:r>
        <w:rPr>
          <w:rFonts w:ascii="Arial Narrow" w:eastAsia="Arial Narrow" w:hAnsi="Arial Narrow" w:cs="Arial Narrow"/>
          <w:sz w:val="18"/>
          <w:szCs w:val="18"/>
          <w:lang w:val="es-ES"/>
        </w:rPr>
        <w:t xml:space="preserve">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w:t>
      </w:r>
      <w:proofErr w:type="gramStart"/>
      <w:r>
        <w:rPr>
          <w:rFonts w:ascii="Arial Narrow" w:eastAsia="Arial Narrow" w:hAnsi="Arial Narrow" w:cs="Arial Narrow"/>
          <w:sz w:val="18"/>
          <w:szCs w:val="18"/>
          <w:lang w:val="es-ES"/>
        </w:rPr>
        <w:t>de acuerdo al</w:t>
      </w:r>
      <w:proofErr w:type="gramEnd"/>
      <w:r>
        <w:rPr>
          <w:rFonts w:ascii="Arial Narrow" w:eastAsia="Arial Narrow" w:hAnsi="Arial Narrow" w:cs="Arial Narrow"/>
          <w:sz w:val="18"/>
          <w:szCs w:val="18"/>
          <w:lang w:val="es-ES"/>
        </w:rPr>
        <w:t xml:space="preserve">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w:t>
      </w:r>
      <w:proofErr w:type="gramStart"/>
      <w:r>
        <w:rPr>
          <w:rFonts w:ascii="Arial Narrow" w:eastAsia="Arial Narrow" w:hAnsi="Arial Narrow" w:cs="Arial Narrow"/>
          <w:sz w:val="18"/>
          <w:szCs w:val="18"/>
          <w:lang w:val="es-ES"/>
        </w:rPr>
        <w:t>Décimo Quinta</w:t>
      </w:r>
      <w:proofErr w:type="gramEnd"/>
      <w:r>
        <w:rPr>
          <w:rFonts w:ascii="Arial Narrow" w:eastAsia="Arial Narrow" w:hAnsi="Arial Narrow" w:cs="Arial Narrow"/>
          <w:sz w:val="18"/>
          <w:szCs w:val="18"/>
          <w:lang w:val="es-ES"/>
        </w:rPr>
        <w:t>.</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Las actividades que son objeto del CONTRATO celebrado y a los riesgos a los que </w:t>
      </w:r>
      <w:proofErr w:type="gramStart"/>
      <w:r>
        <w:rPr>
          <w:rFonts w:ascii="Arial Narrow" w:eastAsia="Arial Narrow" w:hAnsi="Arial Narrow" w:cs="Arial Narrow"/>
          <w:sz w:val="18"/>
          <w:szCs w:val="18"/>
          <w:lang w:val="es-ES"/>
        </w:rPr>
        <w:t>los trabajadores está</w:t>
      </w:r>
      <w:proofErr w:type="gramEnd"/>
      <w:r>
        <w:rPr>
          <w:rFonts w:ascii="Arial Narrow" w:eastAsia="Arial Narrow" w:hAnsi="Arial Narrow" w:cs="Arial Narrow"/>
          <w:sz w:val="18"/>
          <w:szCs w:val="18"/>
          <w:lang w:val="es-ES"/>
        </w:rPr>
        <w:t xml:space="preserve">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lugar en donde se </w:t>
      </w:r>
      <w:proofErr w:type="gramStart"/>
      <w:r>
        <w:rPr>
          <w:rFonts w:ascii="Arial Narrow" w:eastAsia="Arial Narrow" w:hAnsi="Arial Narrow" w:cs="Arial Narrow"/>
          <w:sz w:val="18"/>
          <w:szCs w:val="18"/>
          <w:lang w:val="es-ES"/>
        </w:rPr>
        <w:t>ejecutaran</w:t>
      </w:r>
      <w:proofErr w:type="gramEnd"/>
      <w:r>
        <w:rPr>
          <w:rFonts w:ascii="Arial Narrow" w:eastAsia="Arial Narrow" w:hAnsi="Arial Narrow" w:cs="Arial Narrow"/>
          <w:sz w:val="18"/>
          <w:szCs w:val="18"/>
          <w:lang w:val="es-ES"/>
        </w:rPr>
        <w:t xml:space="preserve">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causando deterioro, pérdida o mal uso de </w:t>
      </w:r>
      <w:proofErr w:type="gramStart"/>
      <w:r>
        <w:rPr>
          <w:rFonts w:ascii="Arial Narrow" w:eastAsia="Arial Narrow" w:hAnsi="Arial Narrow" w:cs="Arial Narrow"/>
          <w:sz w:val="18"/>
          <w:szCs w:val="18"/>
          <w:lang w:val="es-ES"/>
        </w:rPr>
        <w:t>los mismos</w:t>
      </w:r>
      <w:proofErr w:type="gramEnd"/>
      <w:r>
        <w:rPr>
          <w:rFonts w:ascii="Arial Narrow" w:eastAsia="Arial Narrow" w:hAnsi="Arial Narrow" w:cs="Arial Narrow"/>
          <w:sz w:val="18"/>
          <w:szCs w:val="18"/>
          <w:lang w:val="es-ES"/>
        </w:rPr>
        <w:t>.</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w:t>
      </w:r>
      <w:proofErr w:type="gramStart"/>
      <w:r>
        <w:rPr>
          <w:rFonts w:ascii="Arial Narrow" w:eastAsia="Arial Narrow" w:hAnsi="Arial Narrow" w:cs="Arial Narrow"/>
          <w:sz w:val="18"/>
          <w:szCs w:val="18"/>
          <w:lang w:val="es-ES"/>
        </w:rPr>
        <w:t>Jefe</w:t>
      </w:r>
      <w:proofErr w:type="gramEnd"/>
      <w:r>
        <w:rPr>
          <w:rFonts w:ascii="Arial Narrow" w:eastAsia="Arial Narrow" w:hAnsi="Arial Narrow" w:cs="Arial Narrow"/>
          <w:sz w:val="18"/>
          <w:szCs w:val="18"/>
          <w:lang w:val="es-ES"/>
        </w:rPr>
        <w:t xml:space="preserv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 xml:space="preserve">los materiales suministrados y la Instalación de </w:t>
      </w:r>
      <w:proofErr w:type="gramStart"/>
      <w:r>
        <w:rPr>
          <w:rFonts w:ascii="Arial Narrow" w:eastAsia="Arial Narrow" w:hAnsi="Arial Narrow" w:cs="Arial Narrow"/>
          <w:color w:val="000000"/>
          <w:sz w:val="18"/>
          <w:szCs w:val="18"/>
          <w:lang w:val="es-ES"/>
        </w:rPr>
        <w:t>los mismos</w:t>
      </w:r>
      <w:proofErr w:type="gramEnd"/>
      <w:r>
        <w:rPr>
          <w:rFonts w:ascii="Arial Narrow" w:eastAsia="Arial Narrow" w:hAnsi="Arial Narrow" w:cs="Arial Narrow"/>
          <w:color w:val="000000"/>
          <w:sz w:val="18"/>
          <w:szCs w:val="18"/>
          <w:lang w:val="es-ES"/>
        </w:rPr>
        <w:t>.</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Usar sólo materiales y equipos </w:t>
      </w:r>
      <w:proofErr w:type="gramStart"/>
      <w:r>
        <w:rPr>
          <w:rFonts w:ascii="Arial Narrow" w:eastAsia="Arial Narrow" w:hAnsi="Arial Narrow" w:cs="Arial Narrow"/>
          <w:color w:val="000000" w:themeColor="text1"/>
          <w:sz w:val="18"/>
          <w:szCs w:val="18"/>
          <w:lang w:val="es-ES"/>
        </w:rPr>
        <w:t>que</w:t>
      </w:r>
      <w:proofErr w:type="gramEnd"/>
      <w:r>
        <w:rPr>
          <w:rFonts w:ascii="Arial Narrow" w:eastAsia="Arial Narrow" w:hAnsi="Arial Narrow" w:cs="Arial Narrow"/>
          <w:color w:val="000000" w:themeColor="text1"/>
          <w:sz w:val="18"/>
          <w:szCs w:val="18"/>
          <w:lang w:val="es-ES"/>
        </w:rPr>
        <w:t xml:space="preserv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penalidad por atraso </w:t>
      </w:r>
      <w:proofErr w:type="gramStart"/>
      <w:r>
        <w:rPr>
          <w:rFonts w:ascii="Arial Narrow" w:eastAsia="Arial Narrow" w:hAnsi="Arial Narrow" w:cs="Arial Narrow"/>
          <w:color w:val="000000" w:themeColor="text1"/>
          <w:sz w:val="18"/>
          <w:szCs w:val="18"/>
          <w:lang w:val="es-ES"/>
        </w:rPr>
        <w:t>de acuerdo al</w:t>
      </w:r>
      <w:proofErr w:type="gramEnd"/>
      <w:r>
        <w:rPr>
          <w:rFonts w:ascii="Arial Narrow" w:eastAsia="Arial Narrow" w:hAnsi="Arial Narrow" w:cs="Arial Narrow"/>
          <w:color w:val="000000" w:themeColor="text1"/>
          <w:sz w:val="18"/>
          <w:szCs w:val="18"/>
          <w:lang w:val="es-ES"/>
        </w:rPr>
        <w:t xml:space="preserve">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w:t>
      </w:r>
      <w:proofErr w:type="gramStart"/>
      <w:r>
        <w:rPr>
          <w:rFonts w:ascii="Arial Narrow" w:eastAsia="Arial Narrow" w:hAnsi="Arial Narrow" w:cs="Arial Narrow"/>
          <w:color w:val="000000" w:themeColor="text1"/>
          <w:sz w:val="18"/>
          <w:szCs w:val="18"/>
          <w:lang w:val="es-ES"/>
        </w:rPr>
        <w:t>obra ,</w:t>
      </w:r>
      <w:proofErr w:type="gramEnd"/>
      <w:r>
        <w:rPr>
          <w:rFonts w:ascii="Arial Narrow" w:eastAsia="Arial Narrow" w:hAnsi="Arial Narrow" w:cs="Arial Narrow"/>
          <w:color w:val="000000" w:themeColor="text1"/>
          <w:sz w:val="18"/>
          <w:szCs w:val="18"/>
          <w:lang w:val="es-ES"/>
        </w:rPr>
        <w:t xml:space="preserve">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62AB0827" w14:textId="77777777" w:rsidR="003A6C42"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5664BC06" w14:textId="77777777" w:rsidR="00A117AA" w:rsidRDefault="00A117AA" w:rsidP="00A117AA">
      <w:pPr>
        <w:pStyle w:val="Prrafodelista"/>
        <w:rPr>
          <w:rFonts w:ascii="Arial Narrow" w:eastAsia="Arial Narrow" w:hAnsi="Arial Narrow" w:cs="Arial Narrow"/>
          <w:color w:val="000000"/>
          <w:sz w:val="18"/>
          <w:szCs w:val="18"/>
        </w:rPr>
      </w:pPr>
    </w:p>
    <w:p w14:paraId="718E15AF" w14:textId="77777777" w:rsidR="00A117AA" w:rsidRDefault="00A117AA"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ejecutar la M.O para las instalaciones sanitarias respetando estrictamente las especificaciones técnicas, planos y normativas vigentes, garantizando que la ejecución de obras provisionales no afecte, altere ni modifique </w:t>
      </w:r>
      <w:proofErr w:type="gramStart"/>
      <w:r>
        <w:rPr>
          <w:rFonts w:ascii="Arial Narrow" w:eastAsia="Arial Narrow" w:hAnsi="Arial Narrow" w:cs="Arial Narrow"/>
          <w:color w:val="000000"/>
          <w:sz w:val="18"/>
          <w:szCs w:val="18"/>
        </w:rPr>
        <w:t>bajo ninguna circunstancia</w:t>
      </w:r>
      <w:proofErr w:type="gramEnd"/>
      <w:r>
        <w:rPr>
          <w:rFonts w:ascii="Arial Narrow" w:eastAsia="Arial Narrow" w:hAnsi="Arial Narrow" w:cs="Arial Narrow"/>
          <w:color w:val="000000"/>
          <w:sz w:val="18"/>
          <w:szCs w:val="18"/>
        </w:rPr>
        <w:t xml:space="preserve"> los elementos estructurales del proyecto. Cualquier intervención que implique una posible interferencia con elementos estructurales deberá ser previamente comunicada por escrito a EL CONTRATANTE y ejecutada únicamente con su autorización formal y expresa.</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2DD5A217" w14:textId="77777777" w:rsidR="00740780" w:rsidRDefault="00740780" w:rsidP="00740780">
      <w:pPr>
        <w:pBdr>
          <w:top w:val="nil"/>
          <w:left w:val="nil"/>
          <w:bottom w:val="nil"/>
          <w:right w:val="nil"/>
          <w:between w:val="nil"/>
        </w:pBdr>
        <w:tabs>
          <w:tab w:val="clear" w:pos="1440"/>
        </w:tabs>
        <w:jc w:val="both"/>
        <w:rPr>
          <w:rFonts w:ascii="Arial Narrow" w:eastAsia="Arial Narrow" w:hAnsi="Arial Narrow" w:cs="Arial Narrow"/>
          <w:color w:val="000000"/>
          <w:sz w:val="18"/>
          <w:szCs w:val="18"/>
        </w:rPr>
      </w:pPr>
    </w:p>
    <w:p w14:paraId="77B813AF" w14:textId="77777777" w:rsidR="005840ED" w:rsidRDefault="00740780"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se obliga a presentar todas las solicitudes de materiales requeridas para la ejecución de las instalaciones sanitarias, adjuntando un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detallado que sustente las cantidades solicitadas por piso, conforme a los planos y especificaciones técnicas del proyecto.</w:t>
      </w:r>
    </w:p>
    <w:p w14:paraId="6BD81DC7" w14:textId="77777777" w:rsidR="005840ED" w:rsidRDefault="005840ED" w:rsidP="005840E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acuerdan la realización de reuniones técnicas de coordinación (reuniones ICE) con el objetivo de revisar y validar los planos, así como de detectar posibles interferencias o inconsistencias en el diseño antes de su ejecución. Si, a pesar de estas instancias de </w:t>
      </w:r>
      <w:r>
        <w:rPr>
          <w:rFonts w:ascii="Arial Narrow" w:eastAsia="Arial Narrow" w:hAnsi="Arial Narrow" w:cs="Arial Narrow"/>
          <w:color w:val="000000"/>
          <w:sz w:val="18"/>
          <w:szCs w:val="18"/>
        </w:rPr>
        <w:lastRenderedPageBreak/>
        <w:t>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lastRenderedPageBreak/>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Pr>
          <w:rFonts w:ascii="Arial Narrow" w:eastAsia="Arial Narrow" w:hAnsi="Arial Narrow" w:cs="Arial Narrow"/>
          <w:sz w:val="18"/>
          <w:szCs w:val="18"/>
          <w:lang w:val="es-ES"/>
        </w:rPr>
        <w:t>autoridades públicas</w:t>
      </w:r>
      <w:proofErr w:type="gramEnd"/>
      <w:r>
        <w:rPr>
          <w:rFonts w:ascii="Arial Narrow" w:eastAsia="Arial Narrow" w:hAnsi="Arial Narrow" w:cs="Arial Narrow"/>
          <w:sz w:val="18"/>
          <w:szCs w:val="18"/>
          <w:lang w:val="es-ES"/>
        </w:rPr>
        <w:t xml:space="preserve">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w:t>
      </w:r>
      <w:proofErr w:type="gramStart"/>
      <w:r>
        <w:rPr>
          <w:rFonts w:ascii="Arial Narrow" w:eastAsia="Arial Narrow" w:hAnsi="Arial Narrow" w:cs="Arial Narrow"/>
          <w:sz w:val="18"/>
          <w:szCs w:val="18"/>
          <w:lang w:val="es-ES"/>
        </w:rPr>
        <w:t>en relación a</w:t>
      </w:r>
      <w:proofErr w:type="gramEnd"/>
      <w:r>
        <w:rPr>
          <w:rFonts w:ascii="Arial Narrow" w:eastAsia="Arial Narrow" w:hAnsi="Arial Narrow" w:cs="Arial Narrow"/>
          <w:sz w:val="18"/>
          <w:szCs w:val="18"/>
          <w:lang w:val="es-ES"/>
        </w:rPr>
        <w:t xml:space="preserve">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w:t>
      </w:r>
      <w:r>
        <w:rPr>
          <w:rFonts w:ascii="Arial Narrow" w:eastAsia="Arial Narrow" w:hAnsi="Arial Narrow" w:cs="Arial Narrow"/>
          <w:sz w:val="18"/>
          <w:szCs w:val="18"/>
          <w:lang w:val="es-ES"/>
        </w:rPr>
        <w:lastRenderedPageBreak/>
        <w:t xml:space="preserve">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Trabajos y obras no realizados </w:t>
      </w:r>
      <w:proofErr w:type="gramStart"/>
      <w:r>
        <w:rPr>
          <w:rFonts w:ascii="Arial Narrow" w:eastAsia="Arial Narrow" w:hAnsi="Arial Narrow" w:cs="Arial Narrow"/>
          <w:color w:val="000000" w:themeColor="text1"/>
          <w:sz w:val="18"/>
          <w:szCs w:val="18"/>
          <w:lang w:val="es-ES"/>
        </w:rPr>
        <w:t>de acuerdo a</w:t>
      </w:r>
      <w:proofErr w:type="gramEnd"/>
      <w:r>
        <w:rPr>
          <w:rFonts w:ascii="Arial Narrow" w:eastAsia="Arial Narrow" w:hAnsi="Arial Narrow" w:cs="Arial Narrow"/>
          <w:color w:val="000000" w:themeColor="text1"/>
          <w:sz w:val="18"/>
          <w:szCs w:val="18"/>
          <w:lang w:val="es-ES"/>
        </w:rPr>
        <w:t xml:space="preserve">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Si se produce la </w:t>
      </w:r>
      <w:proofErr w:type="gramStart"/>
      <w:r>
        <w:rPr>
          <w:rFonts w:ascii="Arial Narrow" w:eastAsia="Arial Narrow" w:hAnsi="Arial Narrow" w:cs="Arial Narrow"/>
          <w:sz w:val="18"/>
          <w:szCs w:val="18"/>
          <w:lang w:val="es-ES"/>
        </w:rPr>
        <w:t>entrada en vigencia</w:t>
      </w:r>
      <w:proofErr w:type="gramEnd"/>
      <w:r>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w:t>
      </w:r>
      <w:proofErr w:type="gramStart"/>
      <w:r>
        <w:rPr>
          <w:rFonts w:ascii="Arial Narrow" w:eastAsia="Arial Narrow" w:hAnsi="Arial Narrow" w:cs="Arial Narrow"/>
          <w:color w:val="000000" w:themeColor="text1"/>
          <w:sz w:val="18"/>
          <w:szCs w:val="18"/>
          <w:lang w:val="es-ES"/>
        </w:rPr>
        <w:t>Jefe</w:t>
      </w:r>
      <w:proofErr w:type="gramEnd"/>
      <w:r>
        <w:rPr>
          <w:rFonts w:ascii="Arial Narrow" w:eastAsia="Arial Narrow" w:hAnsi="Arial Narrow" w:cs="Arial Narrow"/>
          <w:color w:val="000000" w:themeColor="text1"/>
          <w:sz w:val="18"/>
          <w:szCs w:val="18"/>
          <w:lang w:val="es-ES"/>
        </w:rPr>
        <w:t xml:space="preserv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Pr>
          <w:rFonts w:ascii="Arial Narrow" w:eastAsia="Arial Narrow" w:hAnsi="Arial Narrow" w:cs="Arial Narrow"/>
          <w:color w:val="000000" w:themeColor="text1"/>
          <w:sz w:val="18"/>
          <w:szCs w:val="18"/>
          <w:lang w:val="es-ES"/>
        </w:rPr>
        <w:t>auxiliar  IG</w:t>
      </w:r>
      <w:proofErr w:type="gramEnd"/>
      <w:r>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w:t>
      </w:r>
      <w:proofErr w:type="gram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 xml:space="preserve">EL </w:t>
      </w:r>
      <w:r>
        <w:rPr>
          <w:rFonts w:ascii="Arial Narrow" w:eastAsia="Arial Narrow" w:hAnsi="Arial Narrow" w:cs="Arial Narrow"/>
          <w:b/>
          <w:bCs/>
          <w:color w:val="000000"/>
          <w:sz w:val="18"/>
          <w:szCs w:val="18"/>
        </w:rPr>
        <w:lastRenderedPageBreak/>
        <w:t>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w:t>
      </w:r>
      <w:proofErr w:type="gramStart"/>
      <w:r>
        <w:rPr>
          <w:rFonts w:ascii="Arial Narrow" w:eastAsia="Arial Narrow" w:hAnsi="Arial Narrow" w:cs="Arial Narrow"/>
          <w:color w:val="000000" w:themeColor="text1"/>
          <w:sz w:val="18"/>
          <w:szCs w:val="18"/>
          <w:lang w:val="es-ES"/>
        </w:rPr>
        <w:t>autoridad pública</w:t>
      </w:r>
      <w:proofErr w:type="gramEnd"/>
      <w:r>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C33699F" w14:textId="77777777"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En señal de conformidad las partes suscriben el presente documento en la ciudad de Lima, 12 de enero del 2026.</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AB62169" w14:textId="22F776FB" w:rsidR="00BC1054" w:rsidRPr="00BC1054" w:rsidRDefault="00BC1054" w:rsidP="00BC1054">
      <w:pPr>
        <w:ind w:left="0" w:firstLine="0"/>
        <w:jc w:val="center"/>
        <w:rPr>
          <w:rFonts w:ascii="Arial Narrow" w:eastAsia="Arial Narrow" w:hAnsi="Arial Narrow" w:cs="Arial Narrow"/>
          <w:b/>
          <w:color w:val="FFFFFF" w:themeColor="background1"/>
          <w:sz w:val="18"/>
          <w:szCs w:val="18"/>
        </w:rPr>
      </w:pPr>
      <w:r w:rsidRPr="00BC1054">
        <w:rPr>
          <w:rFonts w:ascii="Arial Narrow" w:eastAsia="Arial Narrow" w:hAnsi="Arial Narrow" w:cs="Arial Narrow"/>
          <w:b/>
          <w:color w:val="FFFFFF" w:themeColor="background1"/>
          <w:sz w:val="18"/>
          <w:szCs w:val="18"/>
        </w:rPr>
        <w:t>&lt;&lt;INSERTAR_COTIZACION_AQUI&gt;&gt;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E34AF" w14:textId="77777777" w:rsidR="006B24C5" w:rsidRDefault="006B24C5">
      <w:r>
        <w:separator/>
      </w:r>
    </w:p>
  </w:endnote>
  <w:endnote w:type="continuationSeparator" w:id="0">
    <w:p w14:paraId="15C8FB23" w14:textId="77777777" w:rsidR="006B24C5" w:rsidRDefault="006B24C5">
      <w:r>
        <w:continuationSeparator/>
      </w:r>
    </w:p>
  </w:endnote>
  <w:endnote w:type="continuationNotice" w:id="1">
    <w:p w14:paraId="5D927019" w14:textId="77777777" w:rsidR="006B24C5" w:rsidRDefault="006B24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507D7" w14:textId="77777777" w:rsidR="006B24C5" w:rsidRDefault="006B24C5">
      <w:r>
        <w:separator/>
      </w:r>
    </w:p>
  </w:footnote>
  <w:footnote w:type="continuationSeparator" w:id="0">
    <w:p w14:paraId="316BD444" w14:textId="77777777" w:rsidR="006B24C5" w:rsidRDefault="006B24C5">
      <w:r>
        <w:continuationSeparator/>
      </w:r>
    </w:p>
  </w:footnote>
  <w:footnote w:type="continuationNotice" w:id="1">
    <w:p w14:paraId="72BC8114" w14:textId="77777777" w:rsidR="006B24C5" w:rsidRDefault="006B24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3D2"/>
    <w:rsid w:val="00644D0F"/>
    <w:rsid w:val="00647F52"/>
    <w:rsid w:val="00647FB8"/>
    <w:rsid w:val="00650324"/>
    <w:rsid w:val="006504AF"/>
    <w:rsid w:val="00650B92"/>
    <w:rsid w:val="00650DDB"/>
    <w:rsid w:val="00650E08"/>
    <w:rsid w:val="00651675"/>
    <w:rsid w:val="0065295E"/>
    <w:rsid w:val="00652AF7"/>
    <w:rsid w:val="00654760"/>
    <w:rsid w:val="00654B8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7C29"/>
    <w:rsid w:val="00761E07"/>
    <w:rsid w:val="00762BB2"/>
    <w:rsid w:val="00762C5E"/>
    <w:rsid w:val="00765B2F"/>
    <w:rsid w:val="00766982"/>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Props1.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2.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32</Pages>
  <Words>22284</Words>
  <Characters>122564</Characters>
  <Application>Microsoft Office Word</Application>
  <DocSecurity>0</DocSecurity>
  <Lines>1021</Lines>
  <Paragraphs>289</Paragraphs>
  <ScaleCrop>false</ScaleCrop>
  <Company/>
  <LinksUpToDate>false</LinksUpToDate>
  <CharactersWithSpaces>144559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409</cp:revision>
  <cp:lastPrinted>2026-01-23T16:04:00Z</cp:lastPrinted>
  <dcterms:created xsi:type="dcterms:W3CDTF">2025-05-29T22:28:00Z</dcterms:created>
  <dcterms:modified xsi:type="dcterms:W3CDTF">2026-05-26T22:31:00Z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