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3C93E01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10083EA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w:t>
      </w:r>
      <w:proofErr w:type="gramStart"/>
      <w:r>
        <w:rPr>
          <w:rFonts w:ascii="Arial Narrow" w:eastAsia="Arial Narrow" w:hAnsi="Arial Narrow" w:cs="Arial Narrow"/>
          <w:sz w:val="18"/>
          <w:szCs w:val="18"/>
        </w:rPr>
        <w:t>Abril</w:t>
      </w:r>
      <w:proofErr w:type="gramEnd"/>
      <w:r>
        <w:rPr>
          <w:rFonts w:ascii="Arial Narrow" w:eastAsia="Arial Narrow" w:hAnsi="Arial Narrow" w:cs="Arial Narrow"/>
          <w:sz w:val="18"/>
          <w:szCs w:val="18"/>
        </w:rPr>
        <w:t xml:space="preserve">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w:t>
      </w:r>
      <w:proofErr w:type="spellStart"/>
      <w:r>
        <w:rPr>
          <w:rFonts w:ascii="Arial Narrow" w:eastAsia="Arial Narrow" w:hAnsi="Arial Narrow" w:cs="Arial Narrow"/>
          <w:color w:val="000000" w:themeColor="text1"/>
          <w:sz w:val="18"/>
          <w:szCs w:val="18"/>
          <w:lang w:val="es-ES"/>
        </w:rPr>
        <w:t>recepcionada</w:t>
      </w:r>
      <w:proofErr w:type="spellEnd"/>
      <w:r>
        <w:rPr>
          <w:rFonts w:ascii="Arial Narrow" w:eastAsia="Arial Narrow" w:hAnsi="Arial Narrow" w:cs="Arial Narrow"/>
          <w:color w:val="000000" w:themeColor="text1"/>
          <w:sz w:val="18"/>
          <w:szCs w:val="18"/>
          <w:lang w:val="es-ES"/>
        </w:rPr>
        <w:t xml:space="preserve">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lastRenderedPageBreak/>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Pr>
          <w:rFonts w:ascii="Arial Narrow" w:eastAsia="Arial Narrow" w:hAnsi="Arial Narrow" w:cs="Arial Narrow"/>
          <w:color w:val="000000" w:themeColor="text1"/>
          <w:sz w:val="18"/>
          <w:szCs w:val="18"/>
          <w:lang w:val="es-ES"/>
        </w:rPr>
        <w:t>lapso de tiempo</w:t>
      </w:r>
      <w:proofErr w:type="gramEnd"/>
      <w:r>
        <w:rPr>
          <w:rFonts w:ascii="Arial Narrow" w:eastAsia="Arial Narrow" w:hAnsi="Arial Narrow" w:cs="Arial Narrow"/>
          <w:color w:val="000000" w:themeColor="text1"/>
          <w:sz w:val="18"/>
          <w:szCs w:val="18"/>
          <w:lang w:val="es-ES"/>
        </w:rPr>
        <w:t>, será penalizado con S/.1,000 (</w:t>
      </w:r>
      <w:proofErr w:type="gramStart"/>
      <w:r>
        <w:rPr>
          <w:rFonts w:ascii="Arial Narrow" w:eastAsia="Arial Narrow" w:hAnsi="Arial Narrow" w:cs="Arial Narrow"/>
          <w:color w:val="000000" w:themeColor="text1"/>
          <w:sz w:val="18"/>
          <w:szCs w:val="18"/>
          <w:lang w:val="es-ES"/>
        </w:rPr>
        <w:t>Un mil soles</w:t>
      </w:r>
      <w:proofErr w:type="gramEnd"/>
      <w:r>
        <w:rPr>
          <w:rFonts w:ascii="Arial Narrow" w:eastAsia="Arial Narrow" w:hAnsi="Arial Narrow" w:cs="Arial Narrow"/>
          <w:color w:val="000000" w:themeColor="text1"/>
          <w:sz w:val="18"/>
          <w:szCs w:val="18"/>
          <w:lang w:val="es-ES"/>
        </w:rPr>
        <w:t>).</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Pr>
          <w:rFonts w:ascii="Arial Narrow" w:eastAsia="Arial Narrow" w:hAnsi="Arial Narrow" w:cs="Arial Narrow"/>
          <w:color w:val="000000" w:themeColor="text1"/>
          <w:sz w:val="18"/>
          <w:szCs w:val="18"/>
          <w:lang w:val="es-ES"/>
        </w:rPr>
        <w:t>la misma</w:t>
      </w:r>
      <w:proofErr w:type="gramEnd"/>
      <w:r>
        <w:rPr>
          <w:rFonts w:ascii="Arial Narrow" w:eastAsia="Arial Narrow" w:hAnsi="Arial Narrow" w:cs="Arial Narrow"/>
          <w:color w:val="000000" w:themeColor="text1"/>
          <w:sz w:val="18"/>
          <w:szCs w:val="18"/>
          <w:lang w:val="es-ES"/>
        </w:rPr>
        <w:t xml:space="preserve"> </w:t>
      </w:r>
      <w:proofErr w:type="gramStart"/>
      <w:r>
        <w:rPr>
          <w:rFonts w:ascii="Arial Narrow" w:eastAsia="Arial Narrow" w:hAnsi="Arial Narrow" w:cs="Arial Narrow"/>
          <w:color w:val="000000" w:themeColor="text1"/>
          <w:sz w:val="18"/>
          <w:szCs w:val="18"/>
          <w:lang w:val="es-ES"/>
        </w:rPr>
        <w:t>de acuerdo al</w:t>
      </w:r>
      <w:proofErr w:type="gramEnd"/>
      <w:r>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w:t>
      </w:r>
      <w:r>
        <w:rPr>
          <w:rFonts w:ascii="Arial Narrow" w:eastAsia="Arial Narrow" w:hAnsi="Arial Narrow" w:cs="Arial Narrow"/>
          <w:b/>
          <w:color w:val="000000" w:themeColor="text1"/>
          <w:sz w:val="18"/>
          <w:szCs w:val="18"/>
          <w:lang w:val="es-ES"/>
        </w:rPr>
        <w:lastRenderedPageBreak/>
        <w:t xml:space="preserve">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w:t>
      </w:r>
      <w:proofErr w:type="gramStart"/>
      <w:r>
        <w:rPr>
          <w:rFonts w:ascii="Arial Narrow" w:eastAsia="Arial Narrow" w:hAnsi="Arial Narrow" w:cs="Arial Narrow"/>
          <w:sz w:val="18"/>
          <w:szCs w:val="18"/>
          <w:lang w:val="es-ES"/>
        </w:rPr>
        <w:t>el  cumplimiento</w:t>
      </w:r>
      <w:proofErr w:type="gramEnd"/>
      <w:r>
        <w:rPr>
          <w:rFonts w:ascii="Arial Narrow" w:eastAsia="Arial Narrow" w:hAnsi="Arial Narrow" w:cs="Arial Narrow"/>
          <w:sz w:val="18"/>
          <w:szCs w:val="18"/>
          <w:lang w:val="es-ES"/>
        </w:rPr>
        <w:t xml:space="preserve">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Si se realizan trabajos de altura, este responsable deberá de ser un prevencionista necesariamente, asimismo, se debe verificar el fiel cumplimiento de las leyes laborales en lo relativo al reglamento de la </w:t>
      </w:r>
      <w:proofErr w:type="gramStart"/>
      <w:r>
        <w:rPr>
          <w:rFonts w:ascii="Arial Narrow" w:eastAsia="Arial Narrow" w:hAnsi="Arial Narrow" w:cs="Arial Narrow"/>
          <w:sz w:val="18"/>
          <w:szCs w:val="18"/>
          <w:lang w:val="es-ES"/>
        </w:rPr>
        <w:t>seguridad industrial e higiene industrial</w:t>
      </w:r>
      <w:proofErr w:type="gramEnd"/>
      <w:r>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w:t>
      </w:r>
      <w:proofErr w:type="gramStart"/>
      <w:r>
        <w:rPr>
          <w:rFonts w:ascii="Arial Narrow" w:eastAsia="Arial Narrow" w:hAnsi="Arial Narrow" w:cs="Arial Narrow"/>
          <w:sz w:val="18"/>
          <w:szCs w:val="18"/>
          <w:lang w:val="es-ES"/>
        </w:rPr>
        <w:t>de acuerdo a</w:t>
      </w:r>
      <w:proofErr w:type="gramEnd"/>
      <w:r>
        <w:rPr>
          <w:rFonts w:ascii="Arial Narrow" w:eastAsia="Arial Narrow" w:hAnsi="Arial Narrow" w:cs="Arial Narrow"/>
          <w:sz w:val="18"/>
          <w:szCs w:val="18"/>
          <w:lang w:val="es-ES"/>
        </w:rPr>
        <w:t xml:space="preserve">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Pr>
          <w:rFonts w:ascii="Arial Narrow" w:eastAsia="Arial Narrow" w:hAnsi="Arial Narrow" w:cs="Arial Narrow"/>
          <w:color w:val="000000" w:themeColor="text1"/>
          <w:sz w:val="18"/>
          <w:szCs w:val="18"/>
          <w:lang w:val="es-ES"/>
        </w:rPr>
        <w:t>las mismas</w:t>
      </w:r>
      <w:proofErr w:type="gramEnd"/>
      <w:r>
        <w:rPr>
          <w:rFonts w:ascii="Arial Narrow" w:eastAsia="Arial Narrow" w:hAnsi="Arial Narrow" w:cs="Arial Narrow"/>
          <w:color w:val="000000" w:themeColor="text1"/>
          <w:sz w:val="18"/>
          <w:szCs w:val="18"/>
          <w:lang w:val="es-ES"/>
        </w:rPr>
        <w:t>.</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lastRenderedPageBreak/>
        <w:t xml:space="preserve">EL CONTRATISTA </w:t>
      </w:r>
      <w:r>
        <w:rPr>
          <w:rFonts w:ascii="Arial Narrow" w:eastAsia="Arial Narrow" w:hAnsi="Arial Narrow" w:cs="Arial Narrow"/>
          <w:color w:val="000000"/>
          <w:sz w:val="18"/>
          <w:szCs w:val="18"/>
          <w:lang w:val="es-ES"/>
        </w:rPr>
        <w:t xml:space="preserve">deberá garantizar el avance de 2 pisos por semana, como mínimo, lo mismo sucederá con las entregas en el mismo plazo, caso contrario se podrá contratar a otra empresa para que </w:t>
      </w:r>
      <w:proofErr w:type="gramStart"/>
      <w:r>
        <w:rPr>
          <w:rFonts w:ascii="Arial Narrow" w:eastAsia="Arial Narrow" w:hAnsi="Arial Narrow" w:cs="Arial Narrow"/>
          <w:color w:val="000000"/>
          <w:sz w:val="18"/>
          <w:szCs w:val="18"/>
          <w:lang w:val="es-ES"/>
        </w:rPr>
        <w:t>termine  dichos</w:t>
      </w:r>
      <w:proofErr w:type="gramEnd"/>
      <w:r>
        <w:rPr>
          <w:rFonts w:ascii="Arial Narrow" w:eastAsia="Arial Narrow" w:hAnsi="Arial Narrow" w:cs="Arial Narrow"/>
          <w:color w:val="000000"/>
          <w:sz w:val="18"/>
          <w:szCs w:val="18"/>
          <w:lang w:val="es-ES"/>
        </w:rPr>
        <w:t xml:space="preserve"> </w:t>
      </w:r>
      <w:proofErr w:type="gramStart"/>
      <w:r>
        <w:rPr>
          <w:rFonts w:ascii="Arial Narrow" w:eastAsia="Arial Narrow" w:hAnsi="Arial Narrow" w:cs="Arial Narrow"/>
          <w:color w:val="000000"/>
          <w:sz w:val="18"/>
          <w:szCs w:val="18"/>
          <w:lang w:val="es-ES"/>
        </w:rPr>
        <w:t>trabajos,  todos</w:t>
      </w:r>
      <w:proofErr w:type="gramEnd"/>
      <w:r>
        <w:rPr>
          <w:rFonts w:ascii="Arial Narrow" w:eastAsia="Arial Narrow" w:hAnsi="Arial Narrow" w:cs="Arial Narrow"/>
          <w:color w:val="000000"/>
          <w:sz w:val="18"/>
          <w:szCs w:val="18"/>
          <w:lang w:val="es-ES"/>
        </w:rPr>
        <w:t xml:space="preserve"> </w:t>
      </w:r>
      <w:proofErr w:type="gramStart"/>
      <w:r>
        <w:rPr>
          <w:rFonts w:ascii="Arial Narrow" w:eastAsia="Arial Narrow" w:hAnsi="Arial Narrow" w:cs="Arial Narrow"/>
          <w:color w:val="000000"/>
          <w:sz w:val="18"/>
          <w:szCs w:val="18"/>
          <w:lang w:val="es-ES"/>
        </w:rPr>
        <w:t>los  retrabajos</w:t>
      </w:r>
      <w:proofErr w:type="gramEnd"/>
      <w:r>
        <w:rPr>
          <w:rFonts w:ascii="Arial Narrow" w:eastAsia="Arial Narrow" w:hAnsi="Arial Narrow" w:cs="Arial Narrow"/>
          <w:color w:val="000000"/>
          <w:sz w:val="18"/>
          <w:szCs w:val="18"/>
          <w:lang w:val="es-ES"/>
        </w:rPr>
        <w:t xml:space="preserve"> si se diesen el caso </w:t>
      </w:r>
      <w:proofErr w:type="gramStart"/>
      <w:r>
        <w:rPr>
          <w:rFonts w:ascii="Arial Narrow" w:eastAsia="Arial Narrow" w:hAnsi="Arial Narrow" w:cs="Arial Narrow"/>
          <w:color w:val="000000"/>
          <w:sz w:val="18"/>
          <w:szCs w:val="18"/>
          <w:lang w:val="es-ES"/>
        </w:rPr>
        <w:t>se  podrán</w:t>
      </w:r>
      <w:proofErr w:type="gramEnd"/>
      <w:r>
        <w:rPr>
          <w:rFonts w:ascii="Arial Narrow" w:eastAsia="Arial Narrow" w:hAnsi="Arial Narrow" w:cs="Arial Narrow"/>
          <w:color w:val="000000"/>
          <w:sz w:val="18"/>
          <w:szCs w:val="18"/>
          <w:lang w:val="es-ES"/>
        </w:rPr>
        <w:t xml:space="preserve">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Pr>
          <w:rFonts w:ascii="Arial Narrow" w:eastAsia="Arial Narrow" w:hAnsi="Arial Narrow" w:cs="Arial Narrow"/>
          <w:color w:val="000000" w:themeColor="text1"/>
          <w:sz w:val="18"/>
          <w:szCs w:val="18"/>
          <w:lang w:val="es-ES"/>
        </w:rPr>
        <w:t>las mismas</w:t>
      </w:r>
      <w:proofErr w:type="gramEnd"/>
      <w:r>
        <w:rPr>
          <w:rFonts w:ascii="Arial Narrow" w:eastAsia="Arial Narrow" w:hAnsi="Arial Narrow" w:cs="Arial Narrow"/>
          <w:color w:val="000000" w:themeColor="text1"/>
          <w:sz w:val="18"/>
          <w:szCs w:val="18"/>
          <w:lang w:val="es-ES"/>
        </w:rPr>
        <w:t>.</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w:t>
      </w:r>
      <w:proofErr w:type="gramStart"/>
      <w:r>
        <w:rPr>
          <w:rFonts w:ascii="Arial Narrow" w:eastAsia="Arial Narrow" w:hAnsi="Arial Narrow" w:cs="Arial Narrow"/>
          <w:sz w:val="18"/>
          <w:szCs w:val="18"/>
          <w:lang w:val="es-ES"/>
        </w:rPr>
        <w:t>Vigente.(</w:t>
      </w:r>
      <w:proofErr w:type="gramEnd"/>
      <w:r>
        <w:rPr>
          <w:rFonts w:ascii="Arial Narrow" w:eastAsia="Arial Narrow" w:hAnsi="Arial Narrow" w:cs="Arial Narrow"/>
          <w:sz w:val="18"/>
          <w:szCs w:val="18"/>
          <w:lang w:val="es-ES"/>
        </w:rPr>
        <w:t xml:space="preserv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w:t>
      </w:r>
      <w:proofErr w:type="gramStart"/>
      <w:r>
        <w:rPr>
          <w:rFonts w:ascii="Arial Narrow" w:eastAsia="Arial Narrow" w:hAnsi="Arial Narrow" w:cs="Arial Narrow"/>
          <w:sz w:val="18"/>
          <w:szCs w:val="18"/>
          <w:lang w:val="es-ES"/>
        </w:rPr>
        <w:t>( barandas</w:t>
      </w:r>
      <w:proofErr w:type="gramEnd"/>
      <w:r>
        <w:rPr>
          <w:rFonts w:ascii="Arial Narrow" w:eastAsia="Arial Narrow" w:hAnsi="Arial Narrow" w:cs="Arial Narrow"/>
          <w:sz w:val="18"/>
          <w:szCs w:val="18"/>
          <w:lang w:val="es-ES"/>
        </w:rPr>
        <w:t xml:space="preserve">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Pr>
          <w:rFonts w:ascii="Arial Narrow" w:eastAsia="Arial Narrow" w:hAnsi="Arial Narrow" w:cs="Arial Narrow"/>
          <w:sz w:val="18"/>
          <w:szCs w:val="18"/>
          <w:lang w:val="es-ES"/>
        </w:rPr>
        <w:t>Décimo Quinta</w:t>
      </w:r>
      <w:proofErr w:type="gramEnd"/>
      <w:r>
        <w:rPr>
          <w:rFonts w:ascii="Arial Narrow" w:eastAsia="Arial Narrow" w:hAnsi="Arial Narrow" w:cs="Arial Narrow"/>
          <w:sz w:val="18"/>
          <w:szCs w:val="18"/>
          <w:lang w:val="es-ES"/>
        </w:rPr>
        <w:t>.</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Las actividades que son objeto del CONTRATO celebrado y a los riesgos a los que </w:t>
      </w:r>
      <w:proofErr w:type="gramStart"/>
      <w:r>
        <w:rPr>
          <w:rFonts w:ascii="Arial Narrow" w:eastAsia="Arial Narrow" w:hAnsi="Arial Narrow" w:cs="Arial Narrow"/>
          <w:sz w:val="18"/>
          <w:szCs w:val="18"/>
          <w:lang w:val="es-ES"/>
        </w:rPr>
        <w:t>los trabajadores está</w:t>
      </w:r>
      <w:proofErr w:type="gramEnd"/>
      <w:r>
        <w:rPr>
          <w:rFonts w:ascii="Arial Narrow" w:eastAsia="Arial Narrow" w:hAnsi="Arial Narrow" w:cs="Arial Narrow"/>
          <w:sz w:val="18"/>
          <w:szCs w:val="18"/>
          <w:lang w:val="es-ES"/>
        </w:rPr>
        <w:t xml:space="preserve">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lugar en donde se </w:t>
      </w:r>
      <w:proofErr w:type="gramStart"/>
      <w:r>
        <w:rPr>
          <w:rFonts w:ascii="Arial Narrow" w:eastAsia="Arial Narrow" w:hAnsi="Arial Narrow" w:cs="Arial Narrow"/>
          <w:sz w:val="18"/>
          <w:szCs w:val="18"/>
          <w:lang w:val="es-ES"/>
        </w:rPr>
        <w:t>ejecutaran</w:t>
      </w:r>
      <w:proofErr w:type="gramEnd"/>
      <w:r>
        <w:rPr>
          <w:rFonts w:ascii="Arial Narrow" w:eastAsia="Arial Narrow" w:hAnsi="Arial Narrow" w:cs="Arial Narrow"/>
          <w:sz w:val="18"/>
          <w:szCs w:val="18"/>
          <w:lang w:val="es-ES"/>
        </w:rPr>
        <w:t xml:space="preserve">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causando deterioro, pérdida o mal uso de </w:t>
      </w:r>
      <w:proofErr w:type="gramStart"/>
      <w:r>
        <w:rPr>
          <w:rFonts w:ascii="Arial Narrow" w:eastAsia="Arial Narrow" w:hAnsi="Arial Narrow" w:cs="Arial Narrow"/>
          <w:sz w:val="18"/>
          <w:szCs w:val="18"/>
          <w:lang w:val="es-ES"/>
        </w:rPr>
        <w:t>los mismos</w:t>
      </w:r>
      <w:proofErr w:type="gramEnd"/>
      <w:r>
        <w:rPr>
          <w:rFonts w:ascii="Arial Narrow" w:eastAsia="Arial Narrow" w:hAnsi="Arial Narrow" w:cs="Arial Narrow"/>
          <w:sz w:val="18"/>
          <w:szCs w:val="18"/>
          <w:lang w:val="es-ES"/>
        </w:rPr>
        <w:t>.</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w:t>
      </w:r>
      <w:proofErr w:type="gramStart"/>
      <w:r>
        <w:rPr>
          <w:rFonts w:ascii="Arial Narrow" w:eastAsia="Arial Narrow" w:hAnsi="Arial Narrow" w:cs="Arial Narrow"/>
          <w:sz w:val="18"/>
          <w:szCs w:val="18"/>
          <w:lang w:val="es-ES"/>
        </w:rPr>
        <w:t>Jefe</w:t>
      </w:r>
      <w:proofErr w:type="gramEnd"/>
      <w:r>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 xml:space="preserve">los materiales suministrados y la Instalación de </w:t>
      </w:r>
      <w:proofErr w:type="gramStart"/>
      <w:r>
        <w:rPr>
          <w:rFonts w:ascii="Arial Narrow" w:eastAsia="Arial Narrow" w:hAnsi="Arial Narrow" w:cs="Arial Narrow"/>
          <w:color w:val="000000"/>
          <w:sz w:val="18"/>
          <w:szCs w:val="18"/>
          <w:lang w:val="es-ES"/>
        </w:rPr>
        <w:t>los mismos</w:t>
      </w:r>
      <w:proofErr w:type="gramEnd"/>
      <w:r>
        <w:rPr>
          <w:rFonts w:ascii="Arial Narrow" w:eastAsia="Arial Narrow" w:hAnsi="Arial Narrow" w:cs="Arial Narrow"/>
          <w:color w:val="000000"/>
          <w:sz w:val="18"/>
          <w:szCs w:val="18"/>
          <w:lang w:val="es-ES"/>
        </w:rPr>
        <w:t>.</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Usar sólo materiales y equipos </w:t>
      </w:r>
      <w:proofErr w:type="gramStart"/>
      <w:r>
        <w:rPr>
          <w:rFonts w:ascii="Arial Narrow" w:eastAsia="Arial Narrow" w:hAnsi="Arial Narrow" w:cs="Arial Narrow"/>
          <w:color w:val="000000" w:themeColor="text1"/>
          <w:sz w:val="18"/>
          <w:szCs w:val="18"/>
          <w:lang w:val="es-ES"/>
        </w:rPr>
        <w:t>que</w:t>
      </w:r>
      <w:proofErr w:type="gramEnd"/>
      <w:r>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penalidad por atraso </w:t>
      </w:r>
      <w:proofErr w:type="gramStart"/>
      <w:r>
        <w:rPr>
          <w:rFonts w:ascii="Arial Narrow" w:eastAsia="Arial Narrow" w:hAnsi="Arial Narrow" w:cs="Arial Narrow"/>
          <w:color w:val="000000" w:themeColor="text1"/>
          <w:sz w:val="18"/>
          <w:szCs w:val="18"/>
          <w:lang w:val="es-ES"/>
        </w:rPr>
        <w:t>de acuerdo al</w:t>
      </w:r>
      <w:proofErr w:type="gramEnd"/>
      <w:r>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w:t>
      </w:r>
      <w:proofErr w:type="gramStart"/>
      <w:r>
        <w:rPr>
          <w:rFonts w:ascii="Arial Narrow" w:eastAsia="Arial Narrow" w:hAnsi="Arial Narrow" w:cs="Arial Narrow"/>
          <w:color w:val="000000" w:themeColor="text1"/>
          <w:sz w:val="18"/>
          <w:szCs w:val="18"/>
          <w:lang w:val="es-ES"/>
        </w:rPr>
        <w:t>obra ,</w:t>
      </w:r>
      <w:proofErr w:type="gramEnd"/>
      <w:r>
        <w:rPr>
          <w:rFonts w:ascii="Arial Narrow" w:eastAsia="Arial Narrow" w:hAnsi="Arial Narrow" w:cs="Arial Narrow"/>
          <w:color w:val="000000" w:themeColor="text1"/>
          <w:sz w:val="18"/>
          <w:szCs w:val="18"/>
          <w:lang w:val="es-ES"/>
        </w:rPr>
        <w:t xml:space="preserve">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11EA4022" w14:textId="77777777" w:rsidR="003A6C42" w:rsidRDefault="003A6C42" w:rsidP="003A6C42">
      <w:pPr>
        <w:pStyle w:val="Prrafodelista"/>
        <w:rPr>
          <w:rFonts w:ascii="Arial Narrow" w:eastAsia="Arial Narrow" w:hAnsi="Arial Narrow" w:cs="Arial Narrow"/>
          <w:color w:val="000000"/>
          <w:sz w:val="18"/>
          <w:szCs w:val="18"/>
        </w:rPr>
      </w:pPr>
    </w:p>
    <w:p w14:paraId="62AB0827" w14:textId="77777777" w:rsidR="003A6C42"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5664BC06" w14:textId="77777777" w:rsidR="00A117AA" w:rsidRDefault="00A117AA" w:rsidP="00A117AA">
      <w:pPr>
        <w:pStyle w:val="Prrafodelista"/>
        <w:rPr>
          <w:rFonts w:ascii="Arial Narrow" w:eastAsia="Arial Narrow" w:hAnsi="Arial Narrow" w:cs="Arial Narrow"/>
          <w:color w:val="000000"/>
          <w:sz w:val="18"/>
          <w:szCs w:val="18"/>
        </w:rPr>
      </w:pPr>
    </w:p>
    <w:p w14:paraId="718E15AF" w14:textId="77777777" w:rsidR="00A117AA" w:rsidRDefault="00A117AA"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ejecutar la M.O para las instalaciones sanitarias respetando estrictamente las especificaciones técnicas, planos y normativas vigentes, garantizando que la ejecución de obras provisionales no afecte, altere ni modifique </w:t>
      </w:r>
      <w:proofErr w:type="gramStart"/>
      <w:r>
        <w:rPr>
          <w:rFonts w:ascii="Arial Narrow" w:eastAsia="Arial Narrow" w:hAnsi="Arial Narrow" w:cs="Arial Narrow"/>
          <w:color w:val="000000"/>
          <w:sz w:val="18"/>
          <w:szCs w:val="18"/>
        </w:rPr>
        <w:t>bajo ninguna circunstancia</w:t>
      </w:r>
      <w:proofErr w:type="gramEnd"/>
      <w:r>
        <w:rPr>
          <w:rFonts w:ascii="Arial Narrow" w:eastAsia="Arial Narrow" w:hAnsi="Arial Narrow" w:cs="Arial Narrow"/>
          <w:color w:val="000000"/>
          <w:sz w:val="18"/>
          <w:szCs w:val="18"/>
        </w:rPr>
        <w:t xml:space="preserve"> los elementos estructurales del proyecto. Cualquier intervención que implique una posible interferencia con elementos estructurales deberá ser previamente comunicada por escrito a EL CONTRATANTE y ejecutada únicamente con su autorización formal y expresa.</w:t>
      </w:r>
    </w:p>
    <w:p w14:paraId="72E2BCCD" w14:textId="77777777" w:rsidR="00C64842" w:rsidRDefault="00C64842" w:rsidP="00C64842">
      <w:pPr>
        <w:pStyle w:val="Prrafodelista"/>
        <w:rPr>
          <w:rFonts w:ascii="Arial Narrow" w:eastAsia="Arial Narrow" w:hAnsi="Arial Narrow" w:cs="Arial Narrow"/>
          <w:color w:val="000000"/>
          <w:sz w:val="18"/>
          <w:szCs w:val="18"/>
        </w:rPr>
      </w:pPr>
    </w:p>
    <w:p w14:paraId="7F7209C4"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54EDA9CD" w14:textId="77777777" w:rsidR="000C656B" w:rsidRDefault="000C656B" w:rsidP="000C656B">
      <w:pPr>
        <w:pStyle w:val="Prrafodelista"/>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2DD5A217" w14:textId="77777777" w:rsidR="00740780" w:rsidRDefault="00740780" w:rsidP="00740780">
      <w:pPr>
        <w:pBdr>
          <w:top w:val="nil"/>
          <w:left w:val="nil"/>
          <w:bottom w:val="nil"/>
          <w:right w:val="nil"/>
          <w:between w:val="nil"/>
        </w:pBdr>
        <w:tabs>
          <w:tab w:val="clear" w:pos="1440"/>
        </w:tabs>
        <w:jc w:val="both"/>
        <w:rPr>
          <w:rFonts w:ascii="Arial Narrow" w:eastAsia="Arial Narrow" w:hAnsi="Arial Narrow" w:cs="Arial Narrow"/>
          <w:color w:val="000000"/>
          <w:sz w:val="18"/>
          <w:szCs w:val="18"/>
        </w:rPr>
      </w:pPr>
    </w:p>
    <w:p w14:paraId="77B813AF" w14:textId="77777777" w:rsidR="005840ED" w:rsidRDefault="00740780"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presentar todas las solicitudes de materiales requeridas para la ejecución de las instalaciones sanitarias, adjuntando un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detallado que sustente las cantidades solicitadas por piso, conforme a los planos y especificaciones técnicas del proyecto.</w:t>
      </w:r>
    </w:p>
    <w:p w14:paraId="6BD81DC7" w14:textId="77777777" w:rsidR="005840ED" w:rsidRDefault="005840ED" w:rsidP="005840E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acuerdan la realización de reuniones técnicas de coordinación (reuniones ICE) con el objetivo de revisar y validar los planos, así como de detectar posibles interferencias o inconsistencias en el diseño antes de su ejecución. Si, a pesar de estas instancias de </w:t>
      </w:r>
      <w:r>
        <w:rPr>
          <w:rFonts w:ascii="Arial Narrow" w:eastAsia="Arial Narrow" w:hAnsi="Arial Narrow" w:cs="Arial Narrow"/>
          <w:color w:val="000000"/>
          <w:sz w:val="18"/>
          <w:szCs w:val="18"/>
        </w:rPr>
        <w:lastRenderedPageBreak/>
        <w:t>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lastRenderedPageBreak/>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Pr>
          <w:rFonts w:ascii="Arial Narrow" w:eastAsia="Arial Narrow" w:hAnsi="Arial Narrow" w:cs="Arial Narrow"/>
          <w:sz w:val="18"/>
          <w:szCs w:val="18"/>
          <w:lang w:val="es-ES"/>
        </w:rPr>
        <w:t>autoridades públicas</w:t>
      </w:r>
      <w:proofErr w:type="gramEnd"/>
      <w:r>
        <w:rPr>
          <w:rFonts w:ascii="Arial Narrow" w:eastAsia="Arial Narrow" w:hAnsi="Arial Narrow" w:cs="Arial Narrow"/>
          <w:sz w:val="18"/>
          <w:szCs w:val="18"/>
          <w:lang w:val="es-ES"/>
        </w:rPr>
        <w:t xml:space="preserve">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w:t>
      </w:r>
      <w:proofErr w:type="gramStart"/>
      <w:r>
        <w:rPr>
          <w:rFonts w:ascii="Arial Narrow" w:eastAsia="Arial Narrow" w:hAnsi="Arial Narrow" w:cs="Arial Narrow"/>
          <w:sz w:val="18"/>
          <w:szCs w:val="18"/>
          <w:lang w:val="es-ES"/>
        </w:rPr>
        <w:t>en relación a</w:t>
      </w:r>
      <w:proofErr w:type="gramEnd"/>
      <w:r>
        <w:rPr>
          <w:rFonts w:ascii="Arial Narrow" w:eastAsia="Arial Narrow" w:hAnsi="Arial Narrow" w:cs="Arial Narrow"/>
          <w:sz w:val="18"/>
          <w:szCs w:val="18"/>
          <w:lang w:val="es-ES"/>
        </w:rPr>
        <w:t xml:space="preserve">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w:t>
      </w:r>
      <w:r>
        <w:rPr>
          <w:rFonts w:ascii="Arial Narrow" w:eastAsia="Arial Narrow" w:hAnsi="Arial Narrow" w:cs="Arial Narrow"/>
          <w:sz w:val="18"/>
          <w:szCs w:val="18"/>
          <w:lang w:val="es-ES"/>
        </w:rPr>
        <w:lastRenderedPageBreak/>
        <w:t xml:space="preserve">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Trabajos y obras no realizados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Si se produce la </w:t>
      </w:r>
      <w:proofErr w:type="gramStart"/>
      <w:r>
        <w:rPr>
          <w:rFonts w:ascii="Arial Narrow" w:eastAsia="Arial Narrow" w:hAnsi="Arial Narrow" w:cs="Arial Narrow"/>
          <w:sz w:val="18"/>
          <w:szCs w:val="18"/>
          <w:lang w:val="es-ES"/>
        </w:rPr>
        <w:t>entrada en vigencia</w:t>
      </w:r>
      <w:proofErr w:type="gramEnd"/>
      <w:r>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w:t>
      </w:r>
      <w:proofErr w:type="gramStart"/>
      <w:r>
        <w:rPr>
          <w:rFonts w:ascii="Arial Narrow" w:eastAsia="Arial Narrow" w:hAnsi="Arial Narrow" w:cs="Arial Narrow"/>
          <w:color w:val="000000" w:themeColor="text1"/>
          <w:sz w:val="18"/>
          <w:szCs w:val="18"/>
          <w:lang w:val="es-ES"/>
        </w:rPr>
        <w:t>Jefe</w:t>
      </w:r>
      <w:proofErr w:type="gramEnd"/>
      <w:r>
        <w:rPr>
          <w:rFonts w:ascii="Arial Narrow" w:eastAsia="Arial Narrow" w:hAnsi="Arial Narrow" w:cs="Arial Narrow"/>
          <w:color w:val="000000" w:themeColor="text1"/>
          <w:sz w:val="18"/>
          <w:szCs w:val="18"/>
          <w:lang w:val="es-ES"/>
        </w:rPr>
        <w:t xml:space="preserv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Pr>
          <w:rFonts w:ascii="Arial Narrow" w:eastAsia="Arial Narrow" w:hAnsi="Arial Narrow" w:cs="Arial Narrow"/>
          <w:color w:val="000000" w:themeColor="text1"/>
          <w:sz w:val="18"/>
          <w:szCs w:val="18"/>
          <w:lang w:val="es-ES"/>
        </w:rPr>
        <w:t>auxiliar  IG</w:t>
      </w:r>
      <w:proofErr w:type="gramEnd"/>
      <w:r>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w:t>
      </w:r>
      <w:proofErr w:type="gram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 xml:space="preserve">EL </w:t>
      </w:r>
      <w:r>
        <w:rPr>
          <w:rFonts w:ascii="Arial Narrow" w:eastAsia="Arial Narrow" w:hAnsi="Arial Narrow" w:cs="Arial Narrow"/>
          <w:b/>
          <w:bCs/>
          <w:color w:val="000000"/>
          <w:sz w:val="18"/>
          <w:szCs w:val="18"/>
        </w:rPr>
        <w:lastRenderedPageBreak/>
        <w:t>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w:t>
      </w:r>
      <w:proofErr w:type="gramStart"/>
      <w:r>
        <w:rPr>
          <w:rFonts w:ascii="Arial Narrow" w:eastAsia="Arial Narrow" w:hAnsi="Arial Narrow" w:cs="Arial Narrow"/>
          <w:color w:val="000000" w:themeColor="text1"/>
          <w:sz w:val="18"/>
          <w:szCs w:val="18"/>
          <w:lang w:val="es-ES"/>
        </w:rPr>
        <w:t>autoridad pública</w:t>
      </w:r>
      <w:proofErr w:type="gramEnd"/>
      <w:r>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77777777"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En señal de conformidad las partes suscriben el presente documento en la ciudad de Lima, 12 de enero del 2026.</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4F33297"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30E8C524"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6CDFBA56"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AB55C" w14:textId="77777777" w:rsidR="007678B5" w:rsidRDefault="007678B5">
      <w:r>
        <w:separator/>
      </w:r>
    </w:p>
  </w:endnote>
  <w:endnote w:type="continuationSeparator" w:id="0">
    <w:p w14:paraId="79BA85E2" w14:textId="77777777" w:rsidR="007678B5" w:rsidRDefault="007678B5">
      <w:r>
        <w:continuationSeparator/>
      </w:r>
    </w:p>
  </w:endnote>
  <w:endnote w:type="continuationNotice" w:id="1">
    <w:p w14:paraId="6EC88258" w14:textId="77777777" w:rsidR="007678B5" w:rsidRDefault="007678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1499B" w14:textId="77777777" w:rsidR="007678B5" w:rsidRDefault="007678B5">
      <w:r>
        <w:separator/>
      </w:r>
    </w:p>
  </w:footnote>
  <w:footnote w:type="continuationSeparator" w:id="0">
    <w:p w14:paraId="334BDD94" w14:textId="77777777" w:rsidR="007678B5" w:rsidRDefault="007678B5">
      <w:r>
        <w:continuationSeparator/>
      </w:r>
    </w:p>
  </w:footnote>
  <w:footnote w:type="continuationNotice" w:id="1">
    <w:p w14:paraId="56B22FB2" w14:textId="77777777" w:rsidR="007678B5" w:rsidRDefault="007678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62E2"/>
    <w:rsid w:val="001F6E45"/>
    <w:rsid w:val="001F727D"/>
    <w:rsid w:val="00200575"/>
    <w:rsid w:val="002005BD"/>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295E"/>
    <w:rsid w:val="00652AF7"/>
    <w:rsid w:val="00654760"/>
    <w:rsid w:val="00654B8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2.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3.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32</Pages>
  <Words>22302</Words>
  <Characters>122661</Characters>
  <Application>Microsoft Office Word</Application>
  <DocSecurity>0</DocSecurity>
  <Lines>1022</Lines>
  <Paragraphs>289</Paragraphs>
  <ScaleCrop>false</ScaleCrop>
  <Company/>
  <LinksUpToDate>false</LinksUpToDate>
  <CharactersWithSpaces>144674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411</cp:revision>
  <cp:lastPrinted>2026-01-23T16:04:00Z</cp:lastPrinted>
  <dcterms:created xsi:type="dcterms:W3CDTF">2025-05-29T22:28:00Z</dcterms:created>
  <dcterms:modified xsi:type="dcterms:W3CDTF">2026-05-27T16:15:00Z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