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25F89E57"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proofErr w:type="gramStart"/>
      <w:r w:rsidRPr="000763C5">
        <w:rPr>
          <w:rFonts w:ascii="Calibri" w:eastAsia="Calibri" w:hAnsi="Calibri" w:cs="Calibri"/>
          <w:color w:val="000000"/>
          <w:sz w:val="24"/>
          <w:szCs w:val="24"/>
        </w:rPr>
        <w:t>Precio a pagar</w:t>
      </w:r>
      <w:proofErr w:type="gramEnd"/>
      <w:r w:rsidRPr="000763C5">
        <w:rPr>
          <w:rFonts w:ascii="Calibri" w:eastAsia="Calibri" w:hAnsi="Calibri" w:cs="Calibri"/>
          <w:color w:val="000000"/>
          <w:sz w:val="24"/>
          <w:szCs w:val="24"/>
        </w:rPr>
        <w:t xml:space="preserve">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{{MONTO}} (inc. 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0B534A56"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Pr="000763C5">
        <w:rPr>
          <w:rFonts w:ascii="Calibri" w:eastAsia="Calibri" w:hAnsi="Calibri" w:cs="Calibri"/>
          <w:color w:val="000000"/>
          <w:sz w:val="24"/>
          <w:szCs w:val="24"/>
        </w:rPr>
        <w:t>{{ADVANCE_PERCENTAGE}} / S/ {{ADVANCE_AMOUNT}} (inc. IGV)</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31AAE6E4"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t xml:space="preserve">- </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C847445" w14:textId="77777777" w:rsidR="00A55327" w:rsidRPr="00815F5C" w:rsidRDefault="006740D7" w:rsidP="00A5532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t>PAGARÉ N°{{NUM_PAGARE}}{{PROYECTO_ABREVIATURA}}-{{AÑO_ACTUAL}} Y LETRA DE</w:t>
      </w:r>
    </w:p>
    <w:p w14:paraId="20A220BB" w14:textId="26861EF6" w:rsidR="009B044B" w:rsidRPr="00815F5C" w:rsidRDefault="001D550F" w:rsidP="00A55327">
      <w:pPr>
        <w:pBdr>
          <w:top w:val="nil"/>
          <w:left w:val="nil"/>
          <w:bottom w:val="nil"/>
          <w:right w:val="nil"/>
          <w:between w:val="nil"/>
        </w:pBdr>
        <w:ind w:left="4245" w:hanging="4245"/>
        <w:rPr>
          <w:rFonts w:ascii="Calibri" w:eastAsia="Calibri" w:hAnsi="Calibri" w:cs="Calibri"/>
          <w:color w:val="000000"/>
          <w:sz w:val="22"/>
          <w:szCs w:val="22"/>
        </w:rPr>
      </w:pPr>
      <w:r>
        <w:rPr>
          <w:rFonts w:ascii="Calibri" w:eastAsia="Calibri" w:hAnsi="Calibri" w:cs="Calibri"/>
          <w:color w:val="000000"/>
          <w:sz w:val="24"/>
          <w:szCs w:val="24"/>
        </w:rPr>
        <w:tab/>
      </w:r>
      <w:r>
        <w:rPr>
          <w:rFonts w:ascii="Calibri" w:eastAsia="Calibri" w:hAnsi="Calibri" w:cs="Calibri"/>
          <w:color w:val="000000"/>
          <w:sz w:val="24"/>
          <w:szCs w:val="24"/>
        </w:rPr>
        <w:tab/>
      </w:r>
      <w:r w:rsidR="00A55327" w:rsidRPr="00815F5C">
        <w:rPr>
          <w:rFonts w:ascii="Calibri" w:eastAsia="Calibri" w:hAnsi="Calibri" w:cs="Calibri"/>
          <w:color w:val="000000"/>
          <w:sz w:val="24"/>
          <w:szCs w:val="24"/>
        </w:rPr>
        <w:t>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7E06BAB1"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815F5C">
        <w:rPr>
          <w:rFonts w:ascii="Calibri" w:eastAsia="Calibri" w:hAnsi="Calibri" w:cs="Calibri"/>
          <w:color w:val="000000"/>
          <w:sz w:val="24"/>
          <w:szCs w:val="24"/>
        </w:rPr>
        <w:t>{{ADVANCE_AMOUNT}} (inc. IGV)</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76BF1B49"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t>{{FORMA_DE_PAGO}}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61921E0F"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Quincenal</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3D9801FC"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{PROYECTO_ABREVIATURA}}-{{AÑO_ACTUAL}} A {{TIPO_CONTRATO}}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521FF3C1"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r w:rsidRPr="00E03C86">
        <w:rPr>
          <w:rFonts w:ascii="Arial Narrow" w:eastAsia="Arial Narrow" w:hAnsi="Arial Narrow" w:cs="Arial Narrow"/>
          <w:b/>
          <w:sz w:val="22"/>
          <w:szCs w:val="22"/>
        </w:rPr>
        <w:t xml:space="preserve">N°{{NUM_CONTRATO}}{{PROYECTO_ABREVIATURA}}-{{AÑO_ACTUAL}} </w:t>
      </w:r>
      <w:r w:rsidRPr="00E03C86">
        <w:rPr>
          <w:rFonts w:ascii="Arial Narrow" w:eastAsia="Arial Narrow" w:hAnsi="Arial Narrow" w:cs="Arial Narrow"/>
          <w:sz w:val="22"/>
          <w:szCs w:val="22"/>
        </w:rPr>
        <w:t xml:space="preserve">A {{TIPO_CONTRATO}}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2D25CB8E"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de acuerdo a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{{PROYECTO_UBICACION}}.</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E03C86"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rPr>
      </w:pPr>
      <w:r w:rsidRPr="00E03C86">
        <w:rPr>
          <w:rFonts w:ascii="Arial Narrow" w:eastAsia="Arial Narrow" w:hAnsi="Arial Narrow" w:cs="Arial Narrow"/>
          <w:b/>
          <w:color w:val="000000"/>
          <w:sz w:val="22"/>
          <w:szCs w:val="22"/>
          <w:u w:val="single"/>
        </w:rPr>
        <w:t>CUARTA</w:t>
      </w:r>
      <w:r w:rsidRPr="00E03C86">
        <w:rPr>
          <w:rFonts w:ascii="Arial Narrow" w:eastAsia="Arial Narrow" w:hAnsi="Arial Narrow" w:cs="Arial Narrow"/>
          <w:b/>
          <w:color w:val="000000"/>
          <w:sz w:val="22"/>
          <w:szCs w:val="22"/>
        </w:rPr>
        <w:t>: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0175D81C" w14:textId="3CBE8A9E" w:rsidR="00CA144F" w:rsidRPr="000F54E0" w:rsidRDefault="008A66AC" w:rsidP="000F54E0">
      <w:pPr>
        <w:pStyle w:val="Prrafodelista"/>
        <w:numPr>
          <w:ilvl w:val="1"/>
          <w:numId w:val="28"/>
        </w:numPr>
        <w:tabs>
          <w:tab w:val="left" w:pos="426"/>
        </w:tabs>
        <w:jc w:val="both"/>
        <w:rPr>
          <w:rFonts w:ascii="Arial Narrow" w:hAnsi="Arial Narrow"/>
          <w:sz w:val="22"/>
          <w:szCs w:val="22"/>
        </w:rPr>
      </w:pPr>
      <w:r w:rsidRPr="000F54E0">
        <w:rPr>
          <w:rFonts w:ascii="Arial Narrow" w:hAnsi="Arial Narrow"/>
          <w:sz w:val="22"/>
          <w:szCs w:val="22"/>
        </w:rPr>
        <w:t xml:space="preserve">El monto total del </w:t>
      </w:r>
      <w:r w:rsidRPr="000F54E0">
        <w:rPr>
          <w:rFonts w:ascii="Arial Narrow" w:hAnsi="Arial Narrow"/>
          <w:b/>
          <w:bCs/>
          <w:sz w:val="22"/>
          <w:szCs w:val="22"/>
        </w:rPr>
        <w:t xml:space="preserve">CONTRATO DE SUMINISTRO </w:t>
      </w:r>
      <w:r w:rsidRPr="000F54E0">
        <w:rPr>
          <w:rFonts w:ascii="Arial Narrow" w:hAnsi="Arial Narrow"/>
          <w:sz w:val="22"/>
          <w:szCs w:val="22"/>
        </w:rPr>
        <w:t>por el concepto de</w:t>
      </w:r>
      <w:r w:rsidRPr="000F54E0">
        <w:rPr>
          <w:rFonts w:ascii="Arial Narrow" w:hAnsi="Arial Narrow"/>
          <w:b/>
          <w:bCs/>
          <w:sz w:val="22"/>
          <w:szCs w:val="22"/>
        </w:rPr>
        <w:t xml:space="preserve"> {{PARTIDA}} </w:t>
      </w:r>
      <w:r w:rsidRPr="000F54E0">
        <w:rPr>
          <w:rFonts w:ascii="Arial Narrow" w:hAnsi="Arial Narrow"/>
          <w:sz w:val="22"/>
          <w:szCs w:val="22"/>
        </w:rPr>
        <w:t>EN</w:t>
      </w:r>
      <w:r w:rsidRPr="000F54E0">
        <w:rPr>
          <w:rFonts w:ascii="Arial Narrow" w:hAnsi="Arial Narrow"/>
          <w:sz w:val="22"/>
          <w:szCs w:val="22"/>
          <w:u w:val="single"/>
        </w:rPr>
        <w:t xml:space="preserve"> SOLES</w:t>
      </w:r>
      <w:r w:rsidRPr="000F54E0">
        <w:rPr>
          <w:rFonts w:ascii="Arial Narrow" w:hAnsi="Arial Narrow"/>
          <w:sz w:val="22"/>
          <w:szCs w:val="22"/>
        </w:rPr>
        <w:t xml:space="preserve"> es de </w:t>
      </w:r>
      <w:r w:rsidRPr="000F54E0">
        <w:rPr>
          <w:rFonts w:ascii="Arial Narrow" w:hAnsi="Arial Narrow"/>
          <w:b/>
          <w:bCs/>
          <w:sz w:val="22"/>
          <w:szCs w:val="22"/>
        </w:rPr>
        <w:t xml:space="preserve">S/ {{MONTO}} ({{MONTO_EN_PALABRAS}}) </w:t>
      </w:r>
      <w:r w:rsidRPr="000F54E0">
        <w:rPr>
          <w:rFonts w:ascii="Arial Narrow" w:hAnsi="Arial Narrow"/>
          <w:sz w:val="22"/>
          <w:szCs w:val="22"/>
        </w:rPr>
        <w:t xml:space="preserve">incluido el I.G.V. (en adelante, </w:t>
      </w:r>
      <w:r w:rsidRPr="000F54E0">
        <w:rPr>
          <w:rFonts w:ascii="Arial Narrow" w:hAnsi="Arial Narrow"/>
          <w:b/>
          <w:bCs/>
          <w:sz w:val="22"/>
          <w:szCs w:val="22"/>
        </w:rPr>
        <w:t>EL PRECIO</w:t>
      </w:r>
      <w:r w:rsidRPr="000F54E0">
        <w:rPr>
          <w:rFonts w:ascii="Arial Narrow" w:hAnsi="Arial Narrow"/>
          <w:sz w:val="22"/>
          <w:szCs w:val="22"/>
        </w:rPr>
        <w:t>) que será cancelado de la siguiente forma:</w:t>
      </w:r>
    </w:p>
    <w:p w14:paraId="42AF7F2C" w14:textId="77777777" w:rsidR="00CA144F" w:rsidRPr="00E03C86" w:rsidRDefault="00CA144F" w:rsidP="00CA144F">
      <w:pPr>
        <w:pStyle w:val="Prrafodelista"/>
        <w:tabs>
          <w:tab w:val="clear" w:pos="1440"/>
          <w:tab w:val="left" w:pos="426"/>
        </w:tabs>
        <w:ind w:left="1080" w:firstLine="0"/>
        <w:jc w:val="both"/>
        <w:rPr>
          <w:rFonts w:ascii="Arial Narrow" w:hAnsi="Arial Narrow"/>
          <w:sz w:val="22"/>
          <w:szCs w:val="22"/>
        </w:rPr>
      </w:pPr>
    </w:p>
    <w:p w14:paraId="16253550" w14:textId="50B105C2" w:rsidR="008A66AC" w:rsidRPr="00E03C86" w:rsidRDefault="008A66AC" w:rsidP="00AF6BCC">
      <w:pPr>
        <w:pStyle w:val="Prrafodelista"/>
        <w:numPr>
          <w:ilvl w:val="2"/>
          <w:numId w:val="22"/>
        </w:numPr>
        <w:tabs>
          <w:tab w:val="left" w:pos="426"/>
        </w:tabs>
        <w:ind w:left="1276"/>
        <w:jc w:val="both"/>
        <w:rPr>
          <w:rFonts w:ascii="Arial Narrow" w:hAnsi="Arial Narrow"/>
          <w:sz w:val="22"/>
          <w:szCs w:val="22"/>
        </w:rPr>
      </w:pPr>
      <w:r w:rsidRPr="00E03C86">
        <w:rPr>
          <w:rFonts w:ascii="Arial Narrow" w:hAnsi="Arial Narrow"/>
          <w:sz w:val="22"/>
          <w:szCs w:val="22"/>
        </w:rPr>
        <w:t xml:space="preserve">Un adelanto, equivalente al {{ADVANCE_PERCENTAGE}} de </w:t>
      </w:r>
      <w:r w:rsidRPr="00E03C86">
        <w:rPr>
          <w:rFonts w:ascii="Arial Narrow" w:hAnsi="Arial Narrow"/>
          <w:b/>
          <w:bCs/>
          <w:sz w:val="22"/>
          <w:szCs w:val="22"/>
        </w:rPr>
        <w:t>EL PRECIO</w:t>
      </w:r>
      <w:r w:rsidRPr="00E03C86">
        <w:rPr>
          <w:rFonts w:ascii="Arial Narrow" w:hAnsi="Arial Narrow"/>
          <w:sz w:val="22"/>
          <w:szCs w:val="22"/>
        </w:rPr>
        <w:t xml:space="preserve">, es decir la suma de </w:t>
      </w:r>
      <w:r w:rsidRPr="00E03C86">
        <w:rPr>
          <w:rFonts w:ascii="Arial Narrow" w:hAnsi="Arial Narrow"/>
          <w:b/>
          <w:bCs/>
          <w:color w:val="000000" w:themeColor="text1"/>
          <w:sz w:val="22"/>
          <w:szCs w:val="22"/>
        </w:rPr>
        <w:t>S/ {{ADVANCE_AMOUNT}} ({{ADVANCE_AMOUNT_EN_PALABRAS}})</w:t>
      </w:r>
      <w:r w:rsidRPr="00E03C86">
        <w:rPr>
          <w:rFonts w:ascii="Arial Narrow" w:hAnsi="Arial Narrow"/>
          <w:sz w:val="22"/>
          <w:szCs w:val="22"/>
        </w:rPr>
        <w:t xml:space="preserve">, previa entrega de parte de </w:t>
      </w:r>
      <w:r w:rsidRPr="00E03C86">
        <w:rPr>
          <w:rFonts w:ascii="Arial Narrow" w:hAnsi="Arial Narrow"/>
          <w:b/>
          <w:bCs/>
          <w:sz w:val="22"/>
          <w:szCs w:val="22"/>
        </w:rPr>
        <w:t>EL SUMINISTRANTE</w:t>
      </w:r>
      <w:r w:rsidRPr="00E03C86">
        <w:rPr>
          <w:rFonts w:ascii="Arial Narrow" w:hAnsi="Arial Narrow"/>
          <w:sz w:val="22"/>
          <w:szCs w:val="22"/>
        </w:rPr>
        <w:t xml:space="preserve"> de un pagaré irrevocable incondicionada por el mismo importe, la misma que deberá encontrarse vigente por todo el plazo según cronograma, conforme se precisa en el ANEXO 2. EL SUMINISTRADO entregara a EL SUMINISTRANTE el presente adelanto dentro de los 10 días hábiles de presentada la factura por este concepto, - siempre que la referida factura sea emitida de acuerdo con las normas tributarias vigentes</w:t>
      </w:r>
      <w:r w:rsidRPr="00E03C86">
        <w:rPr>
          <w:rFonts w:ascii="Arial Narrow" w:hAnsi="Arial Narrow"/>
          <w:color w:val="000000" w:themeColor="text1"/>
          <w:sz w:val="22"/>
          <w:szCs w:val="22"/>
        </w:rPr>
        <w:t>.</w:t>
      </w:r>
    </w:p>
    <w:p w14:paraId="670C4F75" w14:textId="77777777" w:rsidR="00BC1862" w:rsidRPr="00E03C86" w:rsidRDefault="00BC1862" w:rsidP="00BC1862">
      <w:pPr>
        <w:pStyle w:val="Prrafodelista"/>
        <w:tabs>
          <w:tab w:val="clear" w:pos="1440"/>
          <w:tab w:val="left" w:pos="426"/>
        </w:tabs>
        <w:ind w:left="1276" w:firstLine="0"/>
        <w:jc w:val="both"/>
        <w:rPr>
          <w:rFonts w:ascii="Arial Narrow" w:hAnsi="Arial Narrow"/>
          <w:sz w:val="22"/>
          <w:szCs w:val="22"/>
        </w:rPr>
      </w:pPr>
    </w:p>
    <w:p w14:paraId="2C7AF42A" w14:textId="0BF977A6" w:rsidR="008A66AC" w:rsidRPr="00E03C86" w:rsidRDefault="008A66AC" w:rsidP="00AF6BCC">
      <w:pPr>
        <w:pStyle w:val="Prrafodelista"/>
        <w:numPr>
          <w:ilvl w:val="2"/>
          <w:numId w:val="22"/>
        </w:numPr>
        <w:tabs>
          <w:tab w:val="left" w:pos="709"/>
        </w:tabs>
        <w:ind w:left="127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El saldo equivalente a </w:t>
      </w:r>
      <w:r w:rsidRPr="00E03C86">
        <w:rPr>
          <w:rFonts w:ascii="Arial Narrow" w:hAnsi="Arial Narrow"/>
          <w:b/>
          <w:bCs/>
          <w:color w:val="000000" w:themeColor="text1"/>
          <w:sz w:val="22"/>
          <w:szCs w:val="22"/>
        </w:rPr>
        <w:t>S/ {{DIFERENCIA_MONTO}} ({{DIFERENCIA_MONTO_EN_PALABRAS}})</w:t>
      </w:r>
      <w:r w:rsidRPr="00E03C86">
        <w:rPr>
          <w:rFonts w:ascii="Arial Narrow" w:hAnsi="Arial Narrow"/>
          <w:color w:val="000000" w:themeColor="text1"/>
          <w:sz w:val="22"/>
          <w:szCs w:val="22"/>
        </w:rPr>
        <w:t xml:space="preserve"> será cancelado mediante valorizaciones conforme a los despachos establecidos en el Cronograma (ANEXO 2), mediante valorizaciones previa entrega del suministro, lo cual deberá ser cancelado a los diez (10) días hábiles siguientes de brindada la conformidad de </w:t>
      </w:r>
      <w:r w:rsidRPr="00E03C86">
        <w:rPr>
          <w:rFonts w:ascii="Arial Narrow" w:hAnsi="Arial Narrow"/>
          <w:b/>
          <w:bCs/>
          <w:color w:val="000000" w:themeColor="text1"/>
          <w:sz w:val="22"/>
          <w:szCs w:val="22"/>
        </w:rPr>
        <w:t>EL SUMINISTRADO</w:t>
      </w:r>
      <w:r w:rsidRPr="00E03C86">
        <w:rPr>
          <w:rFonts w:ascii="Arial Narrow" w:hAnsi="Arial Narrow"/>
          <w:color w:val="000000" w:themeColor="text1"/>
          <w:sz w:val="22"/>
          <w:szCs w:val="22"/>
        </w:rPr>
        <w:t xml:space="preserve"> del producto entregado, siempre que no hubiese observaciones sobre el suministro. </w:t>
      </w:r>
    </w:p>
    <w:p w14:paraId="03F5A848" w14:textId="77777777" w:rsidR="008A66AC" w:rsidRPr="00E03C86" w:rsidRDefault="008A66AC" w:rsidP="008A66AC">
      <w:pPr>
        <w:tabs>
          <w:tab w:val="clear" w:pos="1440"/>
          <w:tab w:val="left" w:pos="709"/>
        </w:tabs>
        <w:ind w:hanging="708"/>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lastRenderedPageBreak/>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w:t>
      </w:r>
      <w:r w:rsidRPr="00E03C86">
        <w:rPr>
          <w:rFonts w:ascii="Arial Narrow" w:hAnsi="Arial Narrow"/>
          <w:sz w:val="22"/>
          <w:szCs w:val="22"/>
        </w:rPr>
        <w:lastRenderedPageBreak/>
        <w:t>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E03C86"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lastRenderedPageBreak/>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094CDBD2" w14:textId="1AAF0FA0"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carta fianza</w:t>
      </w:r>
      <w:r w:rsidRPr="00E03C86">
        <w:rPr>
          <w:rFonts w:ascii="Arial Narrow" w:hAnsi="Arial Narrow"/>
          <w:sz w:val="22"/>
          <w:szCs w:val="22"/>
        </w:rPr>
        <w:t>:</w:t>
      </w:r>
    </w:p>
    <w:p w14:paraId="6499C1BB" w14:textId="742D2C2F"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sz w:val="22"/>
          <w:szCs w:val="22"/>
        </w:rPr>
        <w:t xml:space="preserve">A efectos de garantizar cualquier gasto adicional en el que tenga que incurrir </w:t>
      </w:r>
      <w:r w:rsidRPr="00E03C86">
        <w:rPr>
          <w:rFonts w:ascii="Arial Narrow" w:hAnsi="Arial Narrow"/>
          <w:b/>
          <w:bCs/>
          <w:sz w:val="22"/>
          <w:szCs w:val="22"/>
        </w:rPr>
        <w:t>EL SUMINISTRADO</w:t>
      </w:r>
      <w:r w:rsidRPr="00E03C86">
        <w:rPr>
          <w:rFonts w:ascii="Arial Narrow" w:hAnsi="Arial Narrow"/>
          <w:sz w:val="22"/>
          <w:szCs w:val="22"/>
        </w:rPr>
        <w:t xml:space="preserve"> a causa de daños a terceros que hayan sido originados por observaciones de </w:t>
      </w:r>
      <w:r w:rsidRPr="00E03C86">
        <w:rPr>
          <w:rFonts w:ascii="Arial Narrow" w:hAnsi="Arial Narrow"/>
          <w:b/>
          <w:bCs/>
          <w:sz w:val="22"/>
          <w:szCs w:val="22"/>
        </w:rPr>
        <w:t>EL SUMINISTRO</w:t>
      </w:r>
      <w:r w:rsidRPr="00E03C86">
        <w:rPr>
          <w:rFonts w:ascii="Arial Narrow" w:hAnsi="Arial Narrow"/>
          <w:sz w:val="22"/>
          <w:szCs w:val="22"/>
        </w:rPr>
        <w:t xml:space="preserve">, dentro del periodo de vigencia de la garantía, pudiendo ser multas ante INDECOPI, trabajos de cambio total o parcial de </w:t>
      </w:r>
      <w:r w:rsidRPr="00E03C86">
        <w:rPr>
          <w:rFonts w:ascii="Arial Narrow" w:hAnsi="Arial Narrow"/>
          <w:b/>
          <w:bCs/>
          <w:sz w:val="22"/>
          <w:szCs w:val="22"/>
        </w:rPr>
        <w:t>EL SUMINISTRO</w:t>
      </w:r>
      <w:r w:rsidRPr="00E03C86">
        <w:rPr>
          <w:rFonts w:ascii="Arial Narrow" w:hAnsi="Arial Narrow"/>
          <w:sz w:val="22"/>
          <w:szCs w:val="22"/>
        </w:rPr>
        <w:t xml:space="preserve">, entre otros; </w:t>
      </w:r>
      <w:r w:rsidRPr="00E03C86">
        <w:rPr>
          <w:rFonts w:ascii="Arial Narrow" w:hAnsi="Arial Narrow"/>
          <w:b/>
          <w:bCs/>
          <w:sz w:val="22"/>
          <w:szCs w:val="22"/>
        </w:rPr>
        <w:t xml:space="preserve">EL SUMINISTRANTE </w:t>
      </w:r>
      <w:r w:rsidRPr="00E03C86">
        <w:rPr>
          <w:rFonts w:ascii="Arial Narrow" w:hAnsi="Arial Narrow"/>
          <w:sz w:val="22"/>
          <w:szCs w:val="22"/>
        </w:rPr>
        <w:t xml:space="preserve">extenderá una carta fianza por el 20% por ciento del valor total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SUMINISTRO</w:t>
      </w:r>
      <w:r w:rsidRPr="00E03C86">
        <w:rPr>
          <w:rFonts w:ascii="Arial Narrow" w:hAnsi="Arial Narrow"/>
          <w:sz w:val="22"/>
          <w:szCs w:val="22"/>
        </w:rPr>
        <w:t xml:space="preserve"> equivalente al monto del adelanto, a favor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la misma que podrá ser ejecutada de manera inmediata, en caso de acreditarse cualquiera de los supuestos previstos para ello en el presente contrato.  </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061CFA">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lastRenderedPageBreak/>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FB24CC">
      <w:pPr>
        <w:pStyle w:val="Ttulo1"/>
        <w:numPr>
          <w:ilvl w:val="0"/>
          <w:numId w:val="0"/>
        </w:numPr>
        <w:spacing w:before="0" w:after="0"/>
        <w:jc w:val="both"/>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lastRenderedPageBreak/>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E92E259" w14:textId="77777777" w:rsidR="00FB24CC" w:rsidRPr="00E03C86" w:rsidRDefault="00FB24CC" w:rsidP="00FB24CC">
      <w:pPr>
        <w:ind w:left="0" w:firstLine="0"/>
        <w:jc w:val="both"/>
        <w:rPr>
          <w:rFonts w:ascii="Arial Narrow" w:hAnsi="Arial Narrow"/>
          <w:sz w:val="22"/>
          <w:szCs w:val="22"/>
        </w:rPr>
      </w:pPr>
    </w:p>
    <w:p w14:paraId="14026CF1" w14:textId="77777777" w:rsidR="00FB24CC" w:rsidRPr="00E03C86" w:rsidRDefault="00FB24CC" w:rsidP="00FB24CC">
      <w:pPr>
        <w:ind w:left="0" w:firstLine="0"/>
        <w:jc w:val="both"/>
        <w:rPr>
          <w:rFonts w:ascii="Arial Narrow" w:hAnsi="Arial Narrow"/>
          <w:sz w:val="22"/>
          <w:szCs w:val="22"/>
        </w:rPr>
      </w:pPr>
    </w:p>
    <w:p w14:paraId="3C1A0FB9" w14:textId="75022DFE" w:rsidR="00FB24CC" w:rsidRPr="00E03C86" w:rsidRDefault="00FB24CC" w:rsidP="00FB24CC">
      <w:pPr>
        <w:ind w:left="0" w:firstLine="0"/>
        <w:jc w:val="both"/>
        <w:rPr>
          <w:rFonts w:ascii="Arial Narrow" w:hAnsi="Arial Narrow"/>
          <w:sz w:val="22"/>
          <w:szCs w:val="22"/>
        </w:rPr>
      </w:pPr>
      <w:r w:rsidRPr="00E03C86">
        <w:rPr>
          <w:rFonts w:ascii="Arial Narrow" w:hAnsi="Arial Narrow"/>
          <w:sz w:val="22"/>
          <w:szCs w:val="22"/>
        </w:rPr>
        <w:t>En señal de conformidad las pares suscriben el presente documento en la ciudad de Lima, al 10 de julio del 2025.</w:t>
      </w:r>
    </w:p>
    <w:p w14:paraId="4EDA128F" w14:textId="77777777" w:rsidR="00FB24CC" w:rsidRPr="00E03C86" w:rsidRDefault="00FB24CC" w:rsidP="00FB24CC">
      <w:pPr>
        <w:tabs>
          <w:tab w:val="clear" w:pos="1440"/>
        </w:tabs>
        <w:ind w:left="0" w:firstLine="0"/>
        <w:jc w:val="both"/>
        <w:rPr>
          <w:rFonts w:ascii="Arial Narrow" w:hAnsi="Arial Narrow"/>
          <w:sz w:val="22"/>
          <w:szCs w:val="22"/>
        </w:rPr>
      </w:pPr>
    </w:p>
    <w:p w14:paraId="1F06D670" w14:textId="77777777" w:rsidR="00FB24CC" w:rsidRPr="00E03C86" w:rsidRDefault="00FB24CC" w:rsidP="00FB24CC">
      <w:pPr>
        <w:tabs>
          <w:tab w:val="clear" w:pos="1440"/>
        </w:tabs>
        <w:ind w:left="0" w:firstLine="0"/>
        <w:jc w:val="both"/>
        <w:rPr>
          <w:rFonts w:ascii="Arial Narrow" w:hAnsi="Arial Narrow"/>
          <w:sz w:val="22"/>
          <w:szCs w:val="22"/>
        </w:rPr>
      </w:pPr>
    </w:p>
    <w:p w14:paraId="645D3C09" w14:textId="77777777" w:rsidR="00FB24CC" w:rsidRPr="00E03C86" w:rsidRDefault="00FB24CC" w:rsidP="00FB24CC">
      <w:pPr>
        <w:tabs>
          <w:tab w:val="clear" w:pos="1440"/>
        </w:tabs>
        <w:ind w:left="0" w:firstLine="0"/>
        <w:jc w:val="both"/>
        <w:rPr>
          <w:rFonts w:ascii="Arial Narrow" w:hAnsi="Arial Narrow"/>
          <w:sz w:val="22"/>
          <w:szCs w:val="22"/>
        </w:rPr>
      </w:pPr>
    </w:p>
    <w:p w14:paraId="3F653EB4" w14:textId="77777777" w:rsidR="00FE44C1" w:rsidRPr="00E03C86" w:rsidRDefault="00FE44C1" w:rsidP="00FB24CC">
      <w:pPr>
        <w:tabs>
          <w:tab w:val="clear" w:pos="1440"/>
        </w:tabs>
        <w:ind w:left="0" w:firstLine="0"/>
        <w:jc w:val="both"/>
        <w:rPr>
          <w:rFonts w:ascii="Arial Narrow" w:hAnsi="Arial Narrow"/>
          <w:sz w:val="22"/>
          <w:szCs w:val="22"/>
        </w:rPr>
      </w:pPr>
    </w:p>
    <w:p w14:paraId="2B732377" w14:textId="77777777" w:rsidR="00FE44C1" w:rsidRPr="00E03C86" w:rsidRDefault="00FE44C1" w:rsidP="00FB24CC">
      <w:pPr>
        <w:tabs>
          <w:tab w:val="clear" w:pos="1440"/>
        </w:tabs>
        <w:ind w:left="0" w:firstLine="0"/>
        <w:jc w:val="both"/>
        <w:rPr>
          <w:rFonts w:ascii="Arial Narrow" w:hAnsi="Arial Narrow"/>
          <w:sz w:val="22"/>
          <w:szCs w:val="22"/>
        </w:rPr>
      </w:pPr>
    </w:p>
    <w:p w14:paraId="3D9D9B86" w14:textId="77777777" w:rsidR="00FE44C1" w:rsidRPr="00E03C86" w:rsidRDefault="00FE44C1" w:rsidP="00FB24CC">
      <w:pPr>
        <w:tabs>
          <w:tab w:val="clear" w:pos="1440"/>
        </w:tabs>
        <w:ind w:left="0" w:firstLine="0"/>
        <w:jc w:val="both"/>
        <w:rPr>
          <w:rFonts w:ascii="Arial Narrow" w:hAnsi="Arial Narrow"/>
          <w:sz w:val="22"/>
          <w:szCs w:val="22"/>
        </w:rPr>
      </w:pPr>
    </w:p>
    <w:p w14:paraId="67D50BB2" w14:textId="77777777" w:rsidR="00FB24CC" w:rsidRPr="00E03C86" w:rsidRDefault="00FB24CC" w:rsidP="00FB24CC">
      <w:pPr>
        <w:tabs>
          <w:tab w:val="clear" w:pos="1440"/>
        </w:tabs>
        <w:ind w:left="0" w:firstLine="0"/>
        <w:jc w:val="both"/>
        <w:rPr>
          <w:rFonts w:ascii="Arial Narrow" w:hAnsi="Arial Narrow"/>
          <w:sz w:val="22"/>
          <w:szCs w:val="22"/>
        </w:rPr>
      </w:pPr>
    </w:p>
    <w:p w14:paraId="732E911D" w14:textId="325B5643" w:rsidR="00FB24CC" w:rsidRPr="00E03C86" w:rsidRDefault="001D550F" w:rsidP="00FB24CC">
      <w:pPr>
        <w:tabs>
          <w:tab w:val="clear" w:pos="1440"/>
        </w:tabs>
        <w:ind w:left="0" w:firstLine="0"/>
        <w:jc w:val="both"/>
        <w:rPr>
          <w:rFonts w:ascii="Arial Narrow" w:hAnsi="Arial Narrow"/>
          <w:sz w:val="22"/>
          <w:szCs w:val="22"/>
        </w:rPr>
      </w:pPr>
      <w:r>
        <w:rPr>
          <w:rFonts w:ascii="Arial Narrow" w:hAnsi="Arial Narrow"/>
          <w:sz w:val="22"/>
          <w:szCs w:val="22"/>
        </w:rPr>
        <w:tab/>
        <w:t>______________________________</w:t>
      </w:r>
      <w:r>
        <w:rPr>
          <w:rFonts w:ascii="Arial Narrow" w:hAnsi="Arial Narrow"/>
          <w:sz w:val="22"/>
          <w:szCs w:val="22"/>
        </w:rPr>
        <w:tab/>
      </w:r>
      <w:r>
        <w:rPr>
          <w:rFonts w:ascii="Arial Narrow" w:hAnsi="Arial Narrow"/>
          <w:sz w:val="22"/>
          <w:szCs w:val="22"/>
        </w:rPr>
        <w:tab/>
        <w:t>________________________________</w:t>
      </w:r>
    </w:p>
    <w:p w14:paraId="02CCB94A" w14:textId="0A20852E" w:rsidR="00FB24CC" w:rsidRPr="00E03C86" w:rsidRDefault="00FB24CC" w:rsidP="001D550F">
      <w:pPr>
        <w:tabs>
          <w:tab w:val="clear" w:pos="1440"/>
        </w:tabs>
        <w:ind w:left="720" w:firstLine="720"/>
        <w:jc w:val="both"/>
        <w:rPr>
          <w:rFonts w:ascii="Arial Narrow" w:hAnsi="Arial Narrow"/>
          <w:b/>
          <w:sz w:val="22"/>
          <w:szCs w:val="22"/>
        </w:rPr>
      </w:pPr>
      <w:r w:rsidRPr="00E03C86">
        <w:rPr>
          <w:rFonts w:ascii="Arial Narrow" w:hAnsi="Arial Narrow"/>
          <w:b/>
          <w:sz w:val="22"/>
          <w:szCs w:val="22"/>
        </w:rPr>
        <w:t>EL SUMINISTRADO</w:t>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001D550F">
        <w:rPr>
          <w:rFonts w:ascii="Arial Narrow" w:hAnsi="Arial Narrow"/>
          <w:b/>
          <w:sz w:val="22"/>
          <w:szCs w:val="22"/>
        </w:rPr>
        <w:tab/>
      </w:r>
      <w:r w:rsidRPr="00E03C86">
        <w:rPr>
          <w:rFonts w:ascii="Arial Narrow" w:hAnsi="Arial Narrow"/>
          <w:b/>
          <w:sz w:val="22"/>
          <w:szCs w:val="22"/>
        </w:rPr>
        <w:t xml:space="preserve">EL SUMINISTRANTE   </w:t>
      </w:r>
    </w:p>
    <w:p w14:paraId="7D298146" w14:textId="77777777" w:rsidR="0051145F" w:rsidRDefault="0051145F">
      <w:pPr>
        <w:tabs>
          <w:tab w:val="clear" w:pos="1440"/>
        </w:tabs>
        <w:ind w:firstLine="0"/>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3E7B7D95" w14:textId="2816AAAB" w:rsidR="00B2795B" w:rsidRPr="00B2795B" w:rsidRDefault="00B2795B" w:rsidP="00B2795B">
      <w:pPr>
        <w:ind w:left="0" w:firstLine="0"/>
        <w:jc w:val="center"/>
        <w:rPr>
          <w:rFonts w:ascii="Arial Narrow" w:eastAsia="Arial Narrow" w:hAnsi="Arial Narrow" w:cs="Arial Narrow"/>
          <w:b/>
          <w:color w:val="FFFFFF" w:themeColor="background1"/>
          <w:sz w:val="18"/>
          <w:szCs w:val="18"/>
        </w:rPr>
      </w:pPr>
      <w:r w:rsidRPr="0074753D">
        <w:rPr>
          <w:rFonts w:ascii="Arial Narrow" w:eastAsia="Arial Narrow" w:hAnsi="Arial Narrow" w:cs="Arial Narrow"/>
          <w:b/>
          <w:color w:val="FFFFFF" w:themeColor="background1"/>
          <w:sz w:val="18"/>
          <w:szCs w:val="18"/>
        </w:rPr>
        <w:t>&lt;&lt;INSERTAR_COTIZACION_AQUI&gt;&gt;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51145F"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72A7DEC" w14:textId="63CB4B89" w:rsidR="0030793B" w:rsidRPr="00E03C86" w:rsidRDefault="0030793B" w:rsidP="0030793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20% de adelanto del monto total con la firma de este contra letra de garantía y pagaré</w:t>
      </w:r>
    </w:p>
    <w:p w14:paraId="5ECFE37D" w14:textId="5D85BF88" w:rsidR="005A6B23" w:rsidRPr="0051145F" w:rsidRDefault="0030793B" w:rsidP="0051145F">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p>
    <w:p w14:paraId="11B16B68"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0C23731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p>
    <w:p w14:paraId="47033F1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términos:</w:t>
      </w:r>
    </w:p>
    <w:p w14:paraId="6298AB0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63673A83"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1. Periodo de validez de la garantía: 2 años.</w:t>
      </w:r>
    </w:p>
    <w:p w14:paraId="572142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1FD16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p>
    <w:p w14:paraId="555E997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CFF037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p>
    <w:p w14:paraId="2E340C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A80E4C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p>
    <w:p w14:paraId="4DD5AA2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momento de la entrega, tales como defectos en la superficie de material sanitario o</w:t>
      </w:r>
    </w:p>
    <w:p w14:paraId="18EE017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p>
    <w:p w14:paraId="7DBB4E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DE78E8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p>
    <w:p w14:paraId="17540AD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p>
    <w:p w14:paraId="0E31AC1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está informado que las normas técnicas internacionales establecen y permiten un cierto</w:t>
      </w:r>
    </w:p>
    <w:p w14:paraId="22A4704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rango de variaciones en el acabado superficial incluyendo textura y color, las cuales son</w:t>
      </w:r>
    </w:p>
    <w:p w14:paraId="197375C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69FEB6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p>
    <w:p w14:paraId="3015DE4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bien:</w:t>
      </w:r>
    </w:p>
    <w:p w14:paraId="51FC1A4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F8A397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p>
    <w:p w14:paraId="04CB72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0BEA1FC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p>
    <w:p w14:paraId="2FD1965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FA3402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p>
    <w:p w14:paraId="34E036FD"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específicamente:</w:t>
      </w:r>
    </w:p>
    <w:p w14:paraId="18AA4B4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58167B38"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p>
    <w:p w14:paraId="7181F56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reparación a las actividades comerciales, industriales, profesionales o habitacionales del</w:t>
      </w:r>
    </w:p>
    <w:p w14:paraId="21B1278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2445F9C0"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B8B0B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05165A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DB5CD3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28EF2D3"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10670C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F2254BF"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319E8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096EC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8EC190A"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E5244B">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lastRenderedPageBreak/>
        <w:t>Excepciones</w:t>
      </w:r>
    </w:p>
    <w:p w14:paraId="7D6A6420" w14:textId="77777777" w:rsidR="00E5244B" w:rsidRPr="00E03C86" w:rsidRDefault="00E5244B" w:rsidP="00E5244B">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E5244B">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E5244B">
      <w:pPr>
        <w:tabs>
          <w:tab w:val="clear" w:pos="1440"/>
        </w:tabs>
        <w:ind w:left="0" w:firstLine="0"/>
        <w:jc w:val="both"/>
        <w:rPr>
          <w:rFonts w:ascii="Arial Narrow" w:hAnsi="Arial Narrow" w:cs="Calibri"/>
          <w:sz w:val="22"/>
          <w:szCs w:val="22"/>
          <w:lang w:val="es-PE" w:eastAsia="es-PE"/>
        </w:rPr>
      </w:pPr>
    </w:p>
    <w:p w14:paraId="2A08896D" w14:textId="6EAA1D99" w:rsidR="00271DCF" w:rsidRPr="000809F7" w:rsidRDefault="00E5244B" w:rsidP="0030793B">
      <w:pPr>
        <w:tabs>
          <w:tab w:val="clear" w:pos="1440"/>
        </w:tabs>
        <w:ind w:left="0" w:firstLine="0"/>
        <w:jc w:val="both"/>
        <w:rPr>
          <w:rFonts w:ascii="Arial Narrow" w:hAnsi="Arial Narrow"/>
          <w:b/>
          <w:sz w:val="22"/>
          <w:szCs w:val="22"/>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sectPr w:rsidR="00271DCF" w:rsidRPr="000809F7"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311F8" w14:textId="77777777" w:rsidR="00FE6971" w:rsidRDefault="00FE6971">
      <w:r>
        <w:separator/>
      </w:r>
    </w:p>
  </w:endnote>
  <w:endnote w:type="continuationSeparator" w:id="0">
    <w:p w14:paraId="512F742E" w14:textId="77777777" w:rsidR="00FE6971" w:rsidRDefault="00FE69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D8922" w14:textId="77777777" w:rsidR="00FE6971" w:rsidRDefault="00FE6971">
      <w:r>
        <w:separator/>
      </w:r>
    </w:p>
  </w:footnote>
  <w:footnote w:type="continuationSeparator" w:id="0">
    <w:p w14:paraId="55399502" w14:textId="77777777" w:rsidR="00FE6971" w:rsidRDefault="00FE69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C34A909C"/>
    <w:lvl w:ilvl="0">
      <w:start w:val="5"/>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0"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1"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3"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6"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7"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9"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0"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4"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6"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7"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4"/>
  </w:num>
  <w:num w:numId="3" w16cid:durableId="1359355058">
    <w:abstractNumId w:val="16"/>
  </w:num>
  <w:num w:numId="4" w16cid:durableId="1328050005">
    <w:abstractNumId w:val="8"/>
  </w:num>
  <w:num w:numId="5" w16cid:durableId="387535838">
    <w:abstractNumId w:val="14"/>
  </w:num>
  <w:num w:numId="6" w16cid:durableId="1509563610">
    <w:abstractNumId w:val="12"/>
  </w:num>
  <w:num w:numId="7" w16cid:durableId="311447207">
    <w:abstractNumId w:val="15"/>
  </w:num>
  <w:num w:numId="8" w16cid:durableId="303438094">
    <w:abstractNumId w:val="20"/>
  </w:num>
  <w:num w:numId="9" w16cid:durableId="1391491582">
    <w:abstractNumId w:val="28"/>
  </w:num>
  <w:num w:numId="10" w16cid:durableId="711684894">
    <w:abstractNumId w:val="25"/>
  </w:num>
  <w:num w:numId="11" w16cid:durableId="1890340105">
    <w:abstractNumId w:val="18"/>
  </w:num>
  <w:num w:numId="12" w16cid:durableId="137650062">
    <w:abstractNumId w:val="27"/>
  </w:num>
  <w:num w:numId="13" w16cid:durableId="237862248">
    <w:abstractNumId w:val="2"/>
  </w:num>
  <w:num w:numId="14" w16cid:durableId="1837183821">
    <w:abstractNumId w:val="5"/>
  </w:num>
  <w:num w:numId="15" w16cid:durableId="1554194859">
    <w:abstractNumId w:val="11"/>
  </w:num>
  <w:num w:numId="16" w16cid:durableId="618538149">
    <w:abstractNumId w:val="29"/>
  </w:num>
  <w:num w:numId="17" w16cid:durableId="502475180">
    <w:abstractNumId w:val="7"/>
  </w:num>
  <w:num w:numId="18" w16cid:durableId="1406030254">
    <w:abstractNumId w:val="13"/>
  </w:num>
  <w:num w:numId="19" w16cid:durableId="537398044">
    <w:abstractNumId w:val="0"/>
  </w:num>
  <w:num w:numId="20" w16cid:durableId="374160807">
    <w:abstractNumId w:val="23"/>
  </w:num>
  <w:num w:numId="21" w16cid:durableId="665012489">
    <w:abstractNumId w:val="4"/>
  </w:num>
  <w:num w:numId="22" w16cid:durableId="1941182437">
    <w:abstractNumId w:val="19"/>
  </w:num>
  <w:num w:numId="23" w16cid:durableId="179659627">
    <w:abstractNumId w:val="21"/>
  </w:num>
  <w:num w:numId="24" w16cid:durableId="611714637">
    <w:abstractNumId w:val="22"/>
  </w:num>
  <w:num w:numId="25" w16cid:durableId="43145912">
    <w:abstractNumId w:val="26"/>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9"/>
    <w:lvlOverride w:ilvl="0">
      <w:startOverride w:val="1"/>
    </w:lvlOverride>
    <w:lvlOverride w:ilvl="1"/>
    <w:lvlOverride w:ilvl="2"/>
    <w:lvlOverride w:ilvl="3"/>
    <w:lvlOverride w:ilvl="4"/>
    <w:lvlOverride w:ilvl="5"/>
    <w:lvlOverride w:ilvl="6"/>
    <w:lvlOverride w:ilvl="7"/>
    <w:lvlOverride w:ilvl="8"/>
  </w:num>
  <w:num w:numId="27" w16cid:durableId="514468140">
    <w:abstractNumId w:val="10"/>
  </w:num>
  <w:num w:numId="28" w16cid:durableId="863253985">
    <w:abstractNumId w:val="17"/>
  </w:num>
  <w:num w:numId="29" w16cid:durableId="1814636472">
    <w:abstractNumId w:val="3"/>
  </w:num>
  <w:num w:numId="30" w16cid:durableId="1611859889">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444C"/>
    <w:rsid w:val="00014DDA"/>
    <w:rsid w:val="00030B23"/>
    <w:rsid w:val="0004135A"/>
    <w:rsid w:val="00044C4F"/>
    <w:rsid w:val="00061CFA"/>
    <w:rsid w:val="00062893"/>
    <w:rsid w:val="000730EB"/>
    <w:rsid w:val="00073E8D"/>
    <w:rsid w:val="000763C5"/>
    <w:rsid w:val="000809F7"/>
    <w:rsid w:val="00085044"/>
    <w:rsid w:val="00086CB7"/>
    <w:rsid w:val="00096658"/>
    <w:rsid w:val="000A119D"/>
    <w:rsid w:val="000A145A"/>
    <w:rsid w:val="000A44EB"/>
    <w:rsid w:val="000A4C7A"/>
    <w:rsid w:val="000B3026"/>
    <w:rsid w:val="000C79C1"/>
    <w:rsid w:val="000D0D6F"/>
    <w:rsid w:val="000D66A0"/>
    <w:rsid w:val="000E28E8"/>
    <w:rsid w:val="000E37D5"/>
    <w:rsid w:val="000E66C5"/>
    <w:rsid w:val="000F0E04"/>
    <w:rsid w:val="000F2693"/>
    <w:rsid w:val="000F4487"/>
    <w:rsid w:val="000F54E0"/>
    <w:rsid w:val="000F74BC"/>
    <w:rsid w:val="00107367"/>
    <w:rsid w:val="001114CA"/>
    <w:rsid w:val="0011319F"/>
    <w:rsid w:val="00117F71"/>
    <w:rsid w:val="00122D52"/>
    <w:rsid w:val="00127EE2"/>
    <w:rsid w:val="00133D1C"/>
    <w:rsid w:val="001364BB"/>
    <w:rsid w:val="0015157B"/>
    <w:rsid w:val="00161F5D"/>
    <w:rsid w:val="00161F86"/>
    <w:rsid w:val="00167E9F"/>
    <w:rsid w:val="001736B8"/>
    <w:rsid w:val="00173F02"/>
    <w:rsid w:val="00174C77"/>
    <w:rsid w:val="001810B5"/>
    <w:rsid w:val="00187B00"/>
    <w:rsid w:val="00190116"/>
    <w:rsid w:val="00190DAC"/>
    <w:rsid w:val="001913F0"/>
    <w:rsid w:val="001A19FF"/>
    <w:rsid w:val="001B2589"/>
    <w:rsid w:val="001C20CD"/>
    <w:rsid w:val="001C336E"/>
    <w:rsid w:val="001C5FFC"/>
    <w:rsid w:val="001C67EF"/>
    <w:rsid w:val="001D17D9"/>
    <w:rsid w:val="001D2F61"/>
    <w:rsid w:val="001D550F"/>
    <w:rsid w:val="001D6AB0"/>
    <w:rsid w:val="001E0B16"/>
    <w:rsid w:val="001F30F1"/>
    <w:rsid w:val="001F48C7"/>
    <w:rsid w:val="00200EDE"/>
    <w:rsid w:val="002136D0"/>
    <w:rsid w:val="00224F3F"/>
    <w:rsid w:val="002250CB"/>
    <w:rsid w:val="00232F2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D2F05"/>
    <w:rsid w:val="002D349A"/>
    <w:rsid w:val="002E401D"/>
    <w:rsid w:val="002F29CF"/>
    <w:rsid w:val="0030793B"/>
    <w:rsid w:val="0031046E"/>
    <w:rsid w:val="003157A1"/>
    <w:rsid w:val="0032035E"/>
    <w:rsid w:val="0033314F"/>
    <w:rsid w:val="00336B5F"/>
    <w:rsid w:val="003373A7"/>
    <w:rsid w:val="00343181"/>
    <w:rsid w:val="00381FCC"/>
    <w:rsid w:val="003A1C7A"/>
    <w:rsid w:val="003A5BE4"/>
    <w:rsid w:val="003B12D5"/>
    <w:rsid w:val="003B3DD1"/>
    <w:rsid w:val="003B7636"/>
    <w:rsid w:val="003D5431"/>
    <w:rsid w:val="003E0F09"/>
    <w:rsid w:val="003F3B2C"/>
    <w:rsid w:val="003F65F2"/>
    <w:rsid w:val="003F77D7"/>
    <w:rsid w:val="00406C45"/>
    <w:rsid w:val="00416A59"/>
    <w:rsid w:val="004239A3"/>
    <w:rsid w:val="00424905"/>
    <w:rsid w:val="004313ED"/>
    <w:rsid w:val="00435D4A"/>
    <w:rsid w:val="00450A89"/>
    <w:rsid w:val="00453188"/>
    <w:rsid w:val="00460C41"/>
    <w:rsid w:val="0046549F"/>
    <w:rsid w:val="00474789"/>
    <w:rsid w:val="00475905"/>
    <w:rsid w:val="00483B75"/>
    <w:rsid w:val="0049728F"/>
    <w:rsid w:val="004A101A"/>
    <w:rsid w:val="004A6349"/>
    <w:rsid w:val="004A6EE3"/>
    <w:rsid w:val="004B5132"/>
    <w:rsid w:val="004B57F2"/>
    <w:rsid w:val="004B702F"/>
    <w:rsid w:val="004C17FB"/>
    <w:rsid w:val="004D3C19"/>
    <w:rsid w:val="004E201D"/>
    <w:rsid w:val="0051145F"/>
    <w:rsid w:val="0052326D"/>
    <w:rsid w:val="00535B22"/>
    <w:rsid w:val="005607C0"/>
    <w:rsid w:val="00575AD0"/>
    <w:rsid w:val="005869BF"/>
    <w:rsid w:val="00590DC2"/>
    <w:rsid w:val="00596085"/>
    <w:rsid w:val="005A0078"/>
    <w:rsid w:val="005A6B23"/>
    <w:rsid w:val="005B78D6"/>
    <w:rsid w:val="005C3F22"/>
    <w:rsid w:val="005D599C"/>
    <w:rsid w:val="005F24A3"/>
    <w:rsid w:val="005F3E27"/>
    <w:rsid w:val="005F4CF7"/>
    <w:rsid w:val="00602557"/>
    <w:rsid w:val="00602C8B"/>
    <w:rsid w:val="00604265"/>
    <w:rsid w:val="00605463"/>
    <w:rsid w:val="00606625"/>
    <w:rsid w:val="0062187E"/>
    <w:rsid w:val="0062574E"/>
    <w:rsid w:val="0063626E"/>
    <w:rsid w:val="00643B80"/>
    <w:rsid w:val="00655FFA"/>
    <w:rsid w:val="006618EE"/>
    <w:rsid w:val="00661E0F"/>
    <w:rsid w:val="00664734"/>
    <w:rsid w:val="006740D7"/>
    <w:rsid w:val="0067736B"/>
    <w:rsid w:val="00690CAA"/>
    <w:rsid w:val="00692A38"/>
    <w:rsid w:val="00692FB8"/>
    <w:rsid w:val="00696940"/>
    <w:rsid w:val="006A39C5"/>
    <w:rsid w:val="006A6237"/>
    <w:rsid w:val="006A6A49"/>
    <w:rsid w:val="006B21A4"/>
    <w:rsid w:val="006D301D"/>
    <w:rsid w:val="006D5D81"/>
    <w:rsid w:val="006D662A"/>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90D26"/>
    <w:rsid w:val="00793550"/>
    <w:rsid w:val="00795294"/>
    <w:rsid w:val="007973E5"/>
    <w:rsid w:val="007A0DE1"/>
    <w:rsid w:val="007A4626"/>
    <w:rsid w:val="007A6021"/>
    <w:rsid w:val="007A68C8"/>
    <w:rsid w:val="007B7050"/>
    <w:rsid w:val="007B753B"/>
    <w:rsid w:val="007B7FE4"/>
    <w:rsid w:val="007C1183"/>
    <w:rsid w:val="007E5CAB"/>
    <w:rsid w:val="007E6764"/>
    <w:rsid w:val="00802871"/>
    <w:rsid w:val="00806DC8"/>
    <w:rsid w:val="00806EB2"/>
    <w:rsid w:val="00814AEF"/>
    <w:rsid w:val="00815F5C"/>
    <w:rsid w:val="00822FBA"/>
    <w:rsid w:val="00823DD3"/>
    <w:rsid w:val="0082764B"/>
    <w:rsid w:val="008375E6"/>
    <w:rsid w:val="00855971"/>
    <w:rsid w:val="00856C17"/>
    <w:rsid w:val="0086232A"/>
    <w:rsid w:val="00863281"/>
    <w:rsid w:val="00863AD8"/>
    <w:rsid w:val="008642B9"/>
    <w:rsid w:val="00864372"/>
    <w:rsid w:val="0086440F"/>
    <w:rsid w:val="00870F5F"/>
    <w:rsid w:val="00873266"/>
    <w:rsid w:val="00880A00"/>
    <w:rsid w:val="00883774"/>
    <w:rsid w:val="00886051"/>
    <w:rsid w:val="00887C49"/>
    <w:rsid w:val="008A0A7A"/>
    <w:rsid w:val="008A66AC"/>
    <w:rsid w:val="008B7D7B"/>
    <w:rsid w:val="008C513A"/>
    <w:rsid w:val="008C5186"/>
    <w:rsid w:val="008E1ED7"/>
    <w:rsid w:val="008E6029"/>
    <w:rsid w:val="008F756A"/>
    <w:rsid w:val="00904C98"/>
    <w:rsid w:val="00912EC5"/>
    <w:rsid w:val="00915E58"/>
    <w:rsid w:val="00920648"/>
    <w:rsid w:val="0092248B"/>
    <w:rsid w:val="00923600"/>
    <w:rsid w:val="00924612"/>
    <w:rsid w:val="0093196F"/>
    <w:rsid w:val="009319D1"/>
    <w:rsid w:val="0094150E"/>
    <w:rsid w:val="00944D15"/>
    <w:rsid w:val="00951D18"/>
    <w:rsid w:val="0095626C"/>
    <w:rsid w:val="00956340"/>
    <w:rsid w:val="0095781D"/>
    <w:rsid w:val="00960A41"/>
    <w:rsid w:val="00984D20"/>
    <w:rsid w:val="009A3A9D"/>
    <w:rsid w:val="009A71AF"/>
    <w:rsid w:val="009A731E"/>
    <w:rsid w:val="009A765C"/>
    <w:rsid w:val="009B044B"/>
    <w:rsid w:val="009C45E6"/>
    <w:rsid w:val="009C74E6"/>
    <w:rsid w:val="009D1FCA"/>
    <w:rsid w:val="009E01B6"/>
    <w:rsid w:val="009E12ED"/>
    <w:rsid w:val="009E78BD"/>
    <w:rsid w:val="00A00F66"/>
    <w:rsid w:val="00A023F4"/>
    <w:rsid w:val="00A10DFF"/>
    <w:rsid w:val="00A15E92"/>
    <w:rsid w:val="00A17523"/>
    <w:rsid w:val="00A26408"/>
    <w:rsid w:val="00A37F53"/>
    <w:rsid w:val="00A442DB"/>
    <w:rsid w:val="00A45881"/>
    <w:rsid w:val="00A50321"/>
    <w:rsid w:val="00A5151D"/>
    <w:rsid w:val="00A55327"/>
    <w:rsid w:val="00A56EE4"/>
    <w:rsid w:val="00A649A5"/>
    <w:rsid w:val="00A64E20"/>
    <w:rsid w:val="00A65653"/>
    <w:rsid w:val="00A725EC"/>
    <w:rsid w:val="00A86E00"/>
    <w:rsid w:val="00A97185"/>
    <w:rsid w:val="00AB19CC"/>
    <w:rsid w:val="00AC71A1"/>
    <w:rsid w:val="00AD572C"/>
    <w:rsid w:val="00AE1E89"/>
    <w:rsid w:val="00AE2B4C"/>
    <w:rsid w:val="00AE4852"/>
    <w:rsid w:val="00AF203D"/>
    <w:rsid w:val="00AF449E"/>
    <w:rsid w:val="00AF6BCC"/>
    <w:rsid w:val="00B0344D"/>
    <w:rsid w:val="00B13486"/>
    <w:rsid w:val="00B15B81"/>
    <w:rsid w:val="00B17516"/>
    <w:rsid w:val="00B2795B"/>
    <w:rsid w:val="00B33C82"/>
    <w:rsid w:val="00B46211"/>
    <w:rsid w:val="00B654F6"/>
    <w:rsid w:val="00B6551E"/>
    <w:rsid w:val="00B81DC8"/>
    <w:rsid w:val="00B828BF"/>
    <w:rsid w:val="00B82C66"/>
    <w:rsid w:val="00B913DF"/>
    <w:rsid w:val="00B96891"/>
    <w:rsid w:val="00B968EE"/>
    <w:rsid w:val="00BB7E0A"/>
    <w:rsid w:val="00BC1862"/>
    <w:rsid w:val="00BC516C"/>
    <w:rsid w:val="00BD54A8"/>
    <w:rsid w:val="00BE3641"/>
    <w:rsid w:val="00BF6EFE"/>
    <w:rsid w:val="00C06E57"/>
    <w:rsid w:val="00C12135"/>
    <w:rsid w:val="00C12F20"/>
    <w:rsid w:val="00C157D7"/>
    <w:rsid w:val="00C205ED"/>
    <w:rsid w:val="00C23801"/>
    <w:rsid w:val="00C26CE4"/>
    <w:rsid w:val="00C31900"/>
    <w:rsid w:val="00C4091D"/>
    <w:rsid w:val="00C44468"/>
    <w:rsid w:val="00C52301"/>
    <w:rsid w:val="00C52F5C"/>
    <w:rsid w:val="00C53E23"/>
    <w:rsid w:val="00C6294A"/>
    <w:rsid w:val="00C74438"/>
    <w:rsid w:val="00C968D6"/>
    <w:rsid w:val="00C97EC6"/>
    <w:rsid w:val="00CA144F"/>
    <w:rsid w:val="00CA148B"/>
    <w:rsid w:val="00CA41F8"/>
    <w:rsid w:val="00CA61FA"/>
    <w:rsid w:val="00CA7E10"/>
    <w:rsid w:val="00CC2600"/>
    <w:rsid w:val="00CD1B43"/>
    <w:rsid w:val="00CD5C80"/>
    <w:rsid w:val="00CE427B"/>
    <w:rsid w:val="00CE5782"/>
    <w:rsid w:val="00CE7780"/>
    <w:rsid w:val="00CF52D7"/>
    <w:rsid w:val="00CF7F7F"/>
    <w:rsid w:val="00D03E5A"/>
    <w:rsid w:val="00D1531D"/>
    <w:rsid w:val="00D15378"/>
    <w:rsid w:val="00D15A2C"/>
    <w:rsid w:val="00D229A6"/>
    <w:rsid w:val="00D252D1"/>
    <w:rsid w:val="00D42518"/>
    <w:rsid w:val="00D50307"/>
    <w:rsid w:val="00D56109"/>
    <w:rsid w:val="00D570B3"/>
    <w:rsid w:val="00D57D58"/>
    <w:rsid w:val="00D62B91"/>
    <w:rsid w:val="00D6450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48C5"/>
    <w:rsid w:val="00DD62E5"/>
    <w:rsid w:val="00DE01FB"/>
    <w:rsid w:val="00DE37C2"/>
    <w:rsid w:val="00DF03DB"/>
    <w:rsid w:val="00DF06C7"/>
    <w:rsid w:val="00DF2CEB"/>
    <w:rsid w:val="00E032D4"/>
    <w:rsid w:val="00E03C86"/>
    <w:rsid w:val="00E06506"/>
    <w:rsid w:val="00E202D6"/>
    <w:rsid w:val="00E21B21"/>
    <w:rsid w:val="00E33A14"/>
    <w:rsid w:val="00E37613"/>
    <w:rsid w:val="00E45D54"/>
    <w:rsid w:val="00E5067D"/>
    <w:rsid w:val="00E5244B"/>
    <w:rsid w:val="00E65196"/>
    <w:rsid w:val="00E66100"/>
    <w:rsid w:val="00E7025A"/>
    <w:rsid w:val="00E70A98"/>
    <w:rsid w:val="00E7128A"/>
    <w:rsid w:val="00E7453D"/>
    <w:rsid w:val="00E80CFA"/>
    <w:rsid w:val="00E83899"/>
    <w:rsid w:val="00E8430C"/>
    <w:rsid w:val="00E8568E"/>
    <w:rsid w:val="00E967BE"/>
    <w:rsid w:val="00EA03EC"/>
    <w:rsid w:val="00EA0DFC"/>
    <w:rsid w:val="00EB1830"/>
    <w:rsid w:val="00EB3EB0"/>
    <w:rsid w:val="00EB7921"/>
    <w:rsid w:val="00EB7B45"/>
    <w:rsid w:val="00EC0326"/>
    <w:rsid w:val="00EC7B53"/>
    <w:rsid w:val="00ED11BE"/>
    <w:rsid w:val="00EE2CA0"/>
    <w:rsid w:val="00EE5C35"/>
    <w:rsid w:val="00F12F4E"/>
    <w:rsid w:val="00F30224"/>
    <w:rsid w:val="00F326B7"/>
    <w:rsid w:val="00F43344"/>
    <w:rsid w:val="00F44E45"/>
    <w:rsid w:val="00F479D2"/>
    <w:rsid w:val="00F643F8"/>
    <w:rsid w:val="00F72B6F"/>
    <w:rsid w:val="00F76A96"/>
    <w:rsid w:val="00F91120"/>
    <w:rsid w:val="00F92A18"/>
    <w:rsid w:val="00FA5A02"/>
    <w:rsid w:val="00FA5A87"/>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658</TotalTime>
  <Pages>14</Pages>
  <Words>5027</Words>
  <Characters>27652</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183</cp:revision>
  <dcterms:created xsi:type="dcterms:W3CDTF">2024-01-23T22:21:00Z</dcterms:created>
  <dcterms:modified xsi:type="dcterms:W3CDTF">2026-05-26T14:27:00Z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