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Mr/</w:t>
      </w:r>
      <w:proofErr w:type="gramStart"/>
      <w:r w:rsidR="00111684" w:rsidRPr="007E220D">
        <w:rPr>
          <w:color w:val="2A704D"/>
          <w:w w:val="90"/>
          <w:sz w:val="20"/>
          <w:szCs w:val="20"/>
        </w:rPr>
        <w:t xml:space="preserve">Ms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>{{ csv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_guest_</w:t>
      </w:r>
      <w:proofErr w:type="gramStart"/>
      <w:r w:rsidR="004648B5" w:rsidRPr="004648B5">
        <w:rPr>
          <w:color w:val="2A704D"/>
          <w:spacing w:val="-4"/>
          <w:w w:val="90"/>
          <w:sz w:val="20"/>
          <w:szCs w:val="20"/>
        </w:rPr>
        <w:t>nm }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Chablé</w:t>
      </w:r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>Reason for Travel</w:t>
      </w:r>
      <w:r w:rsidRPr="009D17B6">
        <w:rPr>
          <w:color w:val="706D6B"/>
          <w:w w:val="85"/>
          <w:lang w:val="es-MX"/>
        </w:rPr>
        <w:br/>
      </w:r>
      <w:proofErr w:type="gramStart"/>
      <w:r w:rsidR="004648B5" w:rsidRPr="004648B5">
        <w:rPr>
          <w:color w:val="706D6B"/>
          <w:w w:val="85"/>
        </w:rPr>
        <w:t>{{ motivo</w:t>
      </w:r>
      <w:proofErr w:type="gramEnd"/>
      <w:r w:rsidR="004648B5" w:rsidRPr="004648B5">
        <w:rPr>
          <w:color w:val="706D6B"/>
          <w:w w:val="85"/>
        </w:rPr>
        <w:t>_del_</w:t>
      </w:r>
      <w:proofErr w:type="gramStart"/>
      <w:r w:rsidR="004648B5" w:rsidRPr="004648B5">
        <w:rPr>
          <w:color w:val="706D6B"/>
          <w:w w:val="85"/>
        </w:rPr>
        <w:t>viaje }</w:t>
      </w:r>
      <w:proofErr w:type="gramEnd"/>
      <w:r w:rsidR="004648B5" w:rsidRPr="004648B5">
        <w:rPr>
          <w:color w:val="706D6B"/>
          <w:w w:val="85"/>
        </w:rPr>
        <w:t>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{{cuantosacomp</w:t>
      </w:r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r w:rsidRPr="00DB708A">
        <w:rPr>
          <w:color w:val="332E2B"/>
          <w:w w:val="85"/>
          <w:lang w:val="es-MX"/>
        </w:rPr>
        <w:t>Companion Details</w:t>
      </w:r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r w:rsidR="004648B5" w:rsidRPr="004648B5">
        <w:rPr>
          <w:b w:val="0"/>
          <w:bCs w:val="0"/>
          <w:color w:val="706D6B"/>
          <w:w w:val="85"/>
        </w:rPr>
        <w:t>detallesacompanantes</w:t>
      </w:r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DB708A">
        <w:rPr>
          <w:color w:val="332E2B"/>
          <w:w w:val="85"/>
          <w:lang w:val="es-MX"/>
        </w:rPr>
        <w:t>Preferred Drinks and Dishes</w:t>
      </w:r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CE6DD9">
        <w:rPr>
          <w:color w:val="332E2B"/>
          <w:w w:val="85"/>
          <w:lang w:val="es-MX"/>
        </w:rPr>
        <w:t>Coffee and Dairy Preference</w:t>
      </w:r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CE6DD9">
        <w:rPr>
          <w:color w:val="332E2B"/>
          <w:w w:val="85"/>
          <w:lang w:val="es-MX"/>
        </w:rPr>
        <w:t>Celebration Amenity</w:t>
      </w:r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r>
        <w:rPr>
          <w:color w:val="332E2B"/>
          <w:w w:val="85"/>
          <w:lang w:val="es-MX"/>
        </w:rPr>
        <w:t>Additional Comments</w:t>
      </w:r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proofErr w:type="gramStart"/>
      <w:r w:rsidRPr="000129DA">
        <w:rPr>
          <w:b w:val="0"/>
          <w:bCs w:val="0"/>
          <w:color w:val="706D6B"/>
          <w:w w:val="85"/>
        </w:rPr>
        <w:t xml:space="preserve">{{ </w:t>
      </w:r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</w:t>
      </w:r>
      <w:proofErr w:type="gramEnd"/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proofErr w:type="gramStart"/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 date</w:t>
      </w:r>
      <w:r w:rsidRPr="009D17B6">
        <w:rPr>
          <w:color w:val="706D6B"/>
          <w:w w:val="85"/>
          <w:lang w:val="es-MX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</w:t>
      </w:r>
      <w:proofErr w:type="gramEnd"/>
      <w:r w:rsidRPr="000129DA">
        <w:rPr>
          <w:color w:val="706D6B"/>
          <w:w w:val="85"/>
        </w:rPr>
        <w:t>_</w:t>
      </w:r>
      <w:proofErr w:type="gramStart"/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 }</w:t>
      </w:r>
      <w:proofErr w:type="gramEnd"/>
      <w:r w:rsidRPr="000129DA">
        <w:rPr>
          <w:color w:val="706D6B"/>
          <w:w w:val="85"/>
        </w:rPr>
        <w:t>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</w:t>
      </w:r>
      <w:proofErr w:type="gramEnd"/>
      <w:r w:rsidRPr="000129DA">
        <w:rPr>
          <w:color w:val="706D6B"/>
          <w:w w:val="85"/>
        </w:rPr>
        <w:t>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proofErr w:type="gramStart"/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 }</w:t>
      </w:r>
      <w:proofErr w:type="gramEnd"/>
      <w:r w:rsidRPr="000129DA">
        <w:rPr>
          <w:color w:val="706D6B"/>
          <w:w w:val="85"/>
        </w:rPr>
        <w:t>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proofErr w:type="gramEnd"/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</w:t>
      </w:r>
      <w:proofErr w:type="gramStart"/>
      <w:r w:rsidRPr="000129DA">
        <w:rPr>
          <w:color w:val="706D6B"/>
          <w:w w:val="85"/>
        </w:rPr>
        <w:t>1 }</w:t>
      </w:r>
      <w:proofErr w:type="gramEnd"/>
      <w:r w:rsidRPr="000129DA">
        <w:rPr>
          <w:color w:val="706D6B"/>
          <w:w w:val="85"/>
        </w:rPr>
        <w:t>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proofErr w:type="gramStart"/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r>
        <w:rPr>
          <w:color w:val="332E2B"/>
          <w:w w:val="85"/>
          <w:lang w:val="es-MX"/>
        </w:rPr>
        <w:t>Arrival date</w:t>
      </w:r>
    </w:p>
    <w:p w14:paraId="3C35E6FB" w14:textId="72B79FAE" w:rsidR="00562FE2" w:rsidRPr="00562FE2" w:rsidRDefault="000129DA" w:rsidP="00562FE2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  <w:r w:rsidR="00562FE2">
        <w:rPr>
          <w:noProof/>
          <w:color w:val="706D6B"/>
          <w:w w:val="85"/>
          <w:lang w:val="es-MX"/>
        </w:rPr>
        <w:br/>
      </w:r>
      <w:r w:rsidR="00562FE2">
        <w:rPr>
          <w:noProof/>
          <w:color w:val="706D6B"/>
          <w:w w:val="85"/>
          <w:lang w:val="es-MX"/>
        </w:rPr>
        <w:br/>
      </w:r>
    </w:p>
    <w:p w14:paraId="25D3415A" w14:textId="04CFBEF3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47EEA3F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03ED307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D699E0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17DF2C23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67ACEEC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70519E6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06380D7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</w:p>
    <w:p w14:paraId="2F69AC4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Intinerary</w:t>
      </w:r>
      <w:r w:rsidRPr="00562FE2">
        <w:rPr>
          <w:noProof/>
          <w:color w:val="706D6B"/>
          <w:w w:val="85"/>
          <w:lang w:val="es-MX"/>
        </w:rPr>
        <w:br/>
        <w:t>{{ itinerario }}</w:t>
      </w:r>
    </w:p>
    <w:p w14:paraId="0402168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F26F582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74A56C7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93F152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541C5A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ECCBE6E" w14:textId="77FA0FB7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Flight time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horario_del_vuelo }}</w:t>
      </w:r>
      <w:r w:rsidRPr="00562FE2">
        <w:rPr>
          <w:noProof/>
          <w:color w:val="706D6B"/>
          <w:w w:val="85"/>
          <w:lang w:val="es-MX"/>
        </w:rPr>
        <w:br/>
      </w:r>
    </w:p>
    <w:p w14:paraId="6FB25EC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Airline</w:t>
      </w:r>
      <w:r w:rsidRPr="00562FE2">
        <w:rPr>
          <w:noProof/>
          <w:color w:val="706D6B"/>
          <w:w w:val="85"/>
          <w:lang w:val="es-MX"/>
        </w:rPr>
        <w:br/>
        <w:t>{{ aerolinea }}</w:t>
      </w:r>
    </w:p>
    <w:p w14:paraId="28EB93F9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709885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Flight number</w:t>
      </w:r>
      <w:r w:rsidRPr="00562FE2">
        <w:rPr>
          <w:noProof/>
          <w:color w:val="706D6B"/>
          <w:w w:val="85"/>
          <w:lang w:val="es-MX"/>
        </w:rPr>
        <w:br/>
        <w:t>{{ numero_de_vuelo }}</w:t>
      </w:r>
    </w:p>
    <w:p w14:paraId="264A76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1AF36C1" w14:textId="26179786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 airport</w:t>
      </w:r>
      <w:r w:rsidRPr="00562FE2">
        <w:rPr>
          <w:noProof/>
          <w:color w:val="706D6B"/>
          <w:w w:val="85"/>
          <w:lang w:val="es-MX"/>
        </w:rPr>
        <w:br/>
        <w:t>{{ aeropuerto_de_origen }}</w:t>
      </w:r>
      <w:r w:rsidR="001202E5">
        <w:rPr>
          <w:noProof/>
          <w:color w:val="706D6B"/>
          <w:w w:val="85"/>
          <w:lang w:val="es-MX"/>
        </w:rPr>
        <w:br/>
      </w:r>
    </w:p>
    <w:p w14:paraId="09D4523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B3E235E" w14:textId="2B20A45E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Airport destination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aeropuerto_destino_salida }</w:t>
      </w:r>
    </w:p>
    <w:p w14:paraId="39DF8F5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089B27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4D8FBD1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E552678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43B195A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EC6C2CC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Transfer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transfer }}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7A2BB624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79F77F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26E1996D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37C7B00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08E6AF11" w14:textId="48AE6BE4" w:rsidR="001202E5" w:rsidRPr="001202E5" w:rsidRDefault="001202E5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1202E5">
        <w:rPr>
          <w:color w:val="2A704D"/>
          <w:w w:val="85"/>
          <w:lang w:val="es-MX"/>
        </w:rPr>
        <w:t>Restricted food</w:t>
      </w:r>
    </w:p>
    <w:p w14:paraId="14D6CE4F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proofErr w:type="gramStart"/>
      <w:r w:rsidRPr="001202E5">
        <w:rPr>
          <w:color w:val="2A704D"/>
          <w:w w:val="85"/>
          <w:lang w:val="es-MX"/>
        </w:rPr>
        <w:t>{{ restricciones</w:t>
      </w:r>
      <w:proofErr w:type="gramEnd"/>
      <w:r w:rsidRPr="001202E5">
        <w:rPr>
          <w:color w:val="2A704D"/>
          <w:w w:val="85"/>
          <w:lang w:val="es-MX"/>
        </w:rPr>
        <w:t>_</w:t>
      </w:r>
      <w:proofErr w:type="gramStart"/>
      <w:r w:rsidRPr="001202E5">
        <w:rPr>
          <w:color w:val="2A704D"/>
          <w:w w:val="85"/>
          <w:lang w:val="es-MX"/>
        </w:rPr>
        <w:t>alimenticias }</w:t>
      </w:r>
      <w:proofErr w:type="gramEnd"/>
      <w:r w:rsidRPr="001202E5">
        <w:rPr>
          <w:color w:val="2A704D"/>
          <w:w w:val="85"/>
          <w:lang w:val="es-MX"/>
        </w:rPr>
        <w:t>}</w:t>
      </w:r>
    </w:p>
    <w:p w14:paraId="0FB569D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3DAA3F56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Favorite hobbies</w:t>
      </w:r>
    </w:p>
    <w:p w14:paraId="474CA51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proofErr w:type="gramStart"/>
      <w:r w:rsidRPr="001202E5">
        <w:rPr>
          <w:color w:val="2A704D"/>
          <w:w w:val="85"/>
          <w:lang w:val="es-MX"/>
        </w:rPr>
        <w:t>{{ hobbies</w:t>
      </w:r>
      <w:proofErr w:type="gramEnd"/>
      <w:r w:rsidRPr="001202E5">
        <w:rPr>
          <w:color w:val="2A704D"/>
          <w:w w:val="85"/>
          <w:lang w:val="es-MX"/>
        </w:rPr>
        <w:t>_</w:t>
      </w:r>
      <w:proofErr w:type="gramStart"/>
      <w:r w:rsidRPr="001202E5">
        <w:rPr>
          <w:color w:val="2A704D"/>
          <w:w w:val="85"/>
          <w:lang w:val="es-MX"/>
        </w:rPr>
        <w:t>favoritos }</w:t>
      </w:r>
      <w:proofErr w:type="gramEnd"/>
      <w:r w:rsidRPr="001202E5">
        <w:rPr>
          <w:color w:val="2A704D"/>
          <w:w w:val="85"/>
          <w:lang w:val="es-MX"/>
        </w:rPr>
        <w:t>}</w:t>
      </w:r>
    </w:p>
    <w:p w14:paraId="6266AEA2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1846750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CASITA</w:t>
      </w:r>
    </w:p>
    <w:p w14:paraId="6204C19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proofErr w:type="gramStart"/>
      <w:r w:rsidRPr="001202E5">
        <w:rPr>
          <w:color w:val="2A704D"/>
          <w:w w:val="85"/>
          <w:lang w:val="es-MX"/>
        </w:rPr>
        <w:t>{{ casita</w:t>
      </w:r>
      <w:proofErr w:type="gramEnd"/>
      <w:r w:rsidRPr="001202E5">
        <w:rPr>
          <w:color w:val="2A704D"/>
          <w:w w:val="85"/>
          <w:lang w:val="es-MX"/>
        </w:rPr>
        <w:t xml:space="preserve"> }}</w:t>
      </w:r>
    </w:p>
    <w:p w14:paraId="6B83D090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3AE5172E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01B704B9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Type of guest</w:t>
      </w:r>
    </w:p>
    <w:p w14:paraId="653CEBD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proofErr w:type="gramStart"/>
      <w:r w:rsidRPr="001202E5">
        <w:rPr>
          <w:color w:val="2A704D"/>
          <w:w w:val="85"/>
          <w:lang w:val="es-MX"/>
        </w:rPr>
        <w:t>{{ tipo</w:t>
      </w:r>
      <w:proofErr w:type="gramEnd"/>
      <w:r w:rsidRPr="001202E5">
        <w:rPr>
          <w:color w:val="2A704D"/>
          <w:w w:val="85"/>
          <w:lang w:val="es-MX"/>
        </w:rPr>
        <w:t>_de_</w:t>
      </w:r>
      <w:proofErr w:type="gramStart"/>
      <w:r w:rsidRPr="001202E5">
        <w:rPr>
          <w:color w:val="2A704D"/>
          <w:w w:val="85"/>
          <w:lang w:val="es-MX"/>
        </w:rPr>
        <w:t>huesped }</w:t>
      </w:r>
      <w:proofErr w:type="gramEnd"/>
      <w:r w:rsidRPr="001202E5">
        <w:rPr>
          <w:color w:val="2A704D"/>
          <w:w w:val="85"/>
          <w:lang w:val="es-MX"/>
        </w:rPr>
        <w:t>}</w:t>
      </w:r>
    </w:p>
    <w:p w14:paraId="6D30B7F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010EE1FE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r w:rsidRPr="001202E5">
        <w:rPr>
          <w:color w:val="2A704D"/>
          <w:w w:val="85"/>
          <w:lang w:val="es-MX"/>
        </w:rPr>
        <w:t>Pet details</w:t>
      </w:r>
    </w:p>
    <w:p w14:paraId="72CCBE41" w14:textId="666DEF6E" w:rsidR="000129DA" w:rsidRPr="00A33977" w:rsidRDefault="001202E5" w:rsidP="001202E5">
      <w:pPr>
        <w:pStyle w:val="Ttulo3"/>
        <w:rPr>
          <w:color w:val="2A704D"/>
          <w:w w:val="85"/>
          <w:lang w:val="es-MX"/>
        </w:rPr>
      </w:pPr>
      <w:proofErr w:type="gramStart"/>
      <w:r w:rsidRPr="001202E5">
        <w:rPr>
          <w:color w:val="2A704D"/>
          <w:w w:val="85"/>
          <w:lang w:val="es-MX"/>
        </w:rPr>
        <w:t>{{ detalles</w:t>
      </w:r>
      <w:proofErr w:type="gramEnd"/>
      <w:r w:rsidRPr="001202E5">
        <w:rPr>
          <w:color w:val="2A704D"/>
          <w:w w:val="85"/>
          <w:lang w:val="es-MX"/>
        </w:rPr>
        <w:t>_</w:t>
      </w:r>
      <w:proofErr w:type="gramStart"/>
      <w:r w:rsidRPr="001202E5">
        <w:rPr>
          <w:color w:val="2A704D"/>
          <w:w w:val="85"/>
          <w:lang w:val="es-MX"/>
        </w:rPr>
        <w:t>mascota }</w:t>
      </w:r>
      <w:proofErr w:type="gramEnd"/>
      <w:r>
        <w:rPr>
          <w:color w:val="2A704D"/>
          <w:w w:val="85"/>
          <w:lang w:val="es-MX"/>
        </w:rPr>
        <w:t>}</w:t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8D3CC2">
        <w:rPr>
          <w:color w:val="2A704D"/>
          <w:w w:val="85"/>
          <w:lang w:val="es-MX"/>
        </w:rPr>
        <w:t>Monday,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 transformadora</w:t>
      </w:r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proofErr w:type="gramEnd"/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proofErr w:type="gramEnd"/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requires any modification or cancellation this must be requested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</w:t>
      </w:r>
      <w:proofErr w:type="gramEnd"/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period less than 24 hours prior to the stipulated departure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proofErr w:type="gramEnd"/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8772C" w14:textId="77777777" w:rsidR="00515DB0" w:rsidRDefault="00515DB0">
      <w:r>
        <w:separator/>
      </w:r>
    </w:p>
  </w:endnote>
  <w:endnote w:type="continuationSeparator" w:id="0">
    <w:p w14:paraId="2A227A59" w14:textId="77777777" w:rsidR="00515DB0" w:rsidRDefault="0051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92189" w14:textId="77777777" w:rsidR="00515DB0" w:rsidRDefault="00515DB0">
      <w:r>
        <w:separator/>
      </w:r>
    </w:p>
  </w:footnote>
  <w:footnote w:type="continuationSeparator" w:id="0">
    <w:p w14:paraId="78A443B4" w14:textId="77777777" w:rsidR="00515DB0" w:rsidRDefault="00515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2E5"/>
    <w:rsid w:val="00120377"/>
    <w:rsid w:val="001368AD"/>
    <w:rsid w:val="00170829"/>
    <w:rsid w:val="001A0F6A"/>
    <w:rsid w:val="001E431F"/>
    <w:rsid w:val="00215B3C"/>
    <w:rsid w:val="00232539"/>
    <w:rsid w:val="0028184F"/>
    <w:rsid w:val="00286278"/>
    <w:rsid w:val="002868D1"/>
    <w:rsid w:val="00293FA5"/>
    <w:rsid w:val="00294909"/>
    <w:rsid w:val="002C6547"/>
    <w:rsid w:val="0034121E"/>
    <w:rsid w:val="003564F7"/>
    <w:rsid w:val="003E4343"/>
    <w:rsid w:val="00446243"/>
    <w:rsid w:val="004648B5"/>
    <w:rsid w:val="004957DF"/>
    <w:rsid w:val="00515DB0"/>
    <w:rsid w:val="005517BB"/>
    <w:rsid w:val="00562FE2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62A97"/>
    <w:rsid w:val="0079589E"/>
    <w:rsid w:val="007D2E50"/>
    <w:rsid w:val="007E220D"/>
    <w:rsid w:val="00820DDA"/>
    <w:rsid w:val="008A13DE"/>
    <w:rsid w:val="008A4874"/>
    <w:rsid w:val="008D3CC2"/>
    <w:rsid w:val="008D4654"/>
    <w:rsid w:val="008D64AF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D7D07"/>
    <w:rsid w:val="00CE3430"/>
    <w:rsid w:val="00CE66B9"/>
    <w:rsid w:val="00CE6DD9"/>
    <w:rsid w:val="00D079E2"/>
    <w:rsid w:val="00D34ACE"/>
    <w:rsid w:val="00D87EDC"/>
    <w:rsid w:val="00D92C02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17</cp:revision>
  <dcterms:created xsi:type="dcterms:W3CDTF">2025-05-28T15:51:00Z</dcterms:created>
  <dcterms:modified xsi:type="dcterms:W3CDTF">2025-06-02T22:02:00Z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