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/>
      </w:pPr>
      <w:r>
        <w:rPr/>
        <w:t>Detalhamento de Tela: Perfil e Configurações</w:t>
      </w:r>
    </w:p>
    <w:p>
      <w:pPr>
        <w:pStyle w:val="BodyText"/>
        <w:bidi w:val="0"/>
        <w:jc w:val="start"/>
        <w:rPr/>
      </w:pPr>
      <w:r>
        <w:rPr/>
        <w:t xml:space="preserve">A tela de </w:t>
      </w:r>
      <w:r>
        <w:rPr>
          <w:rStyle w:val="Strong"/>
        </w:rPr>
        <w:t>Perfil e Configurações</w:t>
      </w:r>
      <w:r>
        <w:rPr/>
        <w:t xml:space="preserve"> é o centro administrativo do aplicativo. Nela, o motoboy pode gerenciar suas informações pessoais, os dados da sua moto (que alimentam o sistema de manutenção) e realizar ações críticas de limpeza de dados.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1. Interface e Layout (UI/UX)</w:t>
      </w:r>
    </w:p>
    <w:p>
      <w:pPr>
        <w:pStyle w:val="BodyText"/>
        <w:bidi w:val="0"/>
        <w:jc w:val="start"/>
        <w:rPr/>
      </w:pPr>
      <w:r>
        <w:rPr/>
        <w:t>O design deve ser organizado em seções claras, utilizando cards para agrupar informações relacionadas.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1.1. Estrutura Visual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Cabeçalho:</w:t>
      </w:r>
      <w:r>
        <w:rPr/>
        <w:t xml:space="preserve"> * Botão de voltar (Seta).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Título centralizado: "Meu Perfil".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Seção 1: Meus Dados (Card):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Avatar do usuário (com opção de trocar foto).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Campo de texto: Nome.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Seção 2: Minha Moto (Card):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Campo de texto: Modelo/Marca.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Campo de texto: Placa (Formatada).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Seção 3: Preferências (Lista):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Chave (Switch): Modo Escuro (Sempre Ativado por padrão no MVP).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Botão: "Editar Metas Financeiras".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Seção 4: Zona de Perigo (Card Destacado):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Botão: </w:t>
      </w:r>
      <w:r>
        <w:rPr>
          <w:rStyle w:val="Strong"/>
        </w:rPr>
        <w:t>"APAGAR TODOS OS REGISTROS"</w:t>
      </w:r>
      <w:r>
        <w:rPr/>
        <w:t xml:space="preserve"> (Texto em vermelho </w:t>
      </w:r>
      <w:r>
        <w:rPr>
          <w:rStyle w:val="Cdigo-fonte"/>
        </w:rPr>
        <w:t>#D50000</w:t>
      </w:r>
      <w:r>
        <w:rPr/>
        <w:t>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Descrição curta: "Esta ação não pode ser desfeita".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2. Regras de Negócio e Lógica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2.1. Alteração de Dados da Moto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Alerta de Vínculo:</w:t>
      </w:r>
      <w:r>
        <w:rPr/>
        <w:t xml:space="preserve"> Sempre que o usuário alterar o "Modelo" ou a "Placa", o sistema deve exibir um </w:t>
      </w:r>
      <w:r>
        <w:rPr>
          <w:rStyle w:val="Strong"/>
        </w:rPr>
        <w:t>Modal de Confirmação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Emphasis"/>
        </w:rPr>
        <w:t>"Você trocou de moto? Deseja resetar os contadores de manutenção (óleo, pneus, etc.) para esta nova máquina?"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Opção Sim:</w:t>
      </w:r>
      <w:r>
        <w:rPr/>
        <w:t xml:space="preserve"> Zera todos os registros de </w:t>
      </w:r>
      <w:r>
        <w:rPr>
          <w:rStyle w:val="Cdigo-fonte"/>
        </w:rPr>
        <w:t>manutencao_status</w:t>
      </w:r>
      <w:r>
        <w:rPr/>
        <w:t>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Opção Não:</w:t>
      </w:r>
      <w:r>
        <w:rPr/>
        <w:t xml:space="preserve"> Mantém os contadores atuais.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2.2. Limpeza Total (Reset de Fábrica)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Confirmação Dupla:</w:t>
      </w:r>
      <w:r>
        <w:rPr/>
        <w:t xml:space="preserve"> Para evitar cliques acidentais, o botão "Limpar Tudo" deve abrir um modal exigindo que o usuário digite a palavra "APAGAR" ou confirme em dois passos.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Ação:</w:t>
      </w:r>
      <w:r>
        <w:rPr/>
        <w:t xml:space="preserve"> Executa o comando </w:t>
      </w:r>
      <w:r>
        <w:rPr>
          <w:rStyle w:val="Cdigo-fonte"/>
        </w:rPr>
        <w:t>DROP TABLE</w:t>
      </w:r>
      <w:r>
        <w:rPr/>
        <w:t xml:space="preserve"> ou </w:t>
      </w:r>
      <w:r>
        <w:rPr>
          <w:rStyle w:val="Cdigo-fonte"/>
        </w:rPr>
        <w:t>DELETE FROM</w:t>
      </w:r>
      <w:r>
        <w:rPr/>
        <w:t xml:space="preserve"> em todas as tabelas e redireciona o usuário de volta para a </w:t>
      </w:r>
      <w:r>
        <w:rPr>
          <w:rStyle w:val="Strong"/>
        </w:rPr>
        <w:t>Tela de Cadastro Inicial</w:t>
      </w:r>
      <w:r>
        <w:rPr/>
        <w:t>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3. Persistência de Dados (SQLite)</w:t>
      </w:r>
    </w:p>
    <w:p>
      <w:pPr>
        <w:pStyle w:val="BodyText"/>
        <w:bidi w:val="0"/>
        <w:jc w:val="start"/>
        <w:rPr/>
      </w:pPr>
      <w:r>
        <w:rPr/>
        <w:t xml:space="preserve">Esta tela realiza operações de </w:t>
      </w:r>
      <w:r>
        <w:rPr>
          <w:rStyle w:val="Cdigo-fonte"/>
        </w:rPr>
        <w:t>UPDATE</w:t>
      </w:r>
      <w:r>
        <w:rPr/>
        <w:t xml:space="preserve"> e </w:t>
      </w:r>
      <w:r>
        <w:rPr>
          <w:rStyle w:val="Cdigo-fonte"/>
        </w:rPr>
        <w:t>DELETE</w:t>
      </w:r>
      <w:r>
        <w:rPr/>
        <w:t>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Operações Principais: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>-- Atualizar dados do usuário e moto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>UPDATE perfil_usuario SET nome = ?, moto_modelo = ?, moto_placa = ? WHERE id = 1;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/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>-- Resetar contadores se a moto for trocada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>UPDATE manutencao_status SET km_ultimo_reset = 0, data_ultimo_reset = CURRENT_TIMESTAMP;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/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>-- Limpeza total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>DELETE FROM registros_financeiros;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>DELETE FROM perfil_usuario;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4. Fluxo de Navegação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Entrada:</w:t>
      </w:r>
      <w:r>
        <w:rPr/>
        <w:t xml:space="preserve"> Usuário clica no ícone de perfil/avatar no topo do Dashboard.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Edição:</w:t>
      </w:r>
      <w:r>
        <w:rPr/>
        <w:t xml:space="preserve"> O usuário altera seu nome ou placa.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Ação:</w:t>
      </w:r>
      <w:r>
        <w:rPr/>
        <w:t xml:space="preserve"> Ao clicar em "Salvar Alterações", o app valida os campos e processa o SQLite.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Saída:</w:t>
      </w:r>
      <w:r>
        <w:rPr/>
        <w:t xml:space="preserve"> O usuário recebe um feedback de "Dados atualizados" e retorna ao Dashboard.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5. Dicas para Desenvolvedor (Performance)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Feedback Visual:</w:t>
      </w:r>
      <w:r>
        <w:rPr/>
        <w:t xml:space="preserve"> Use um botão de "Salvar" que só aparece ou fica habilitado quando algo for realmente alterado nos campos.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Segurança:</w:t>
      </w:r>
      <w:r>
        <w:rPr/>
        <w:t xml:space="preserve"> Nunca execute o "Limpar Tudo" sem um componente de confirmação (</w:t>
      </w:r>
      <w:r>
        <w:rPr>
          <w:rStyle w:val="Cdigo-fonte"/>
        </w:rPr>
        <w:t>Alert</w:t>
      </w:r>
      <w:r>
        <w:rPr/>
        <w:t xml:space="preserve"> ou </w:t>
      </w:r>
      <w:r>
        <w:rPr>
          <w:rStyle w:val="Cdigo-fonte"/>
        </w:rPr>
        <w:t>Modal</w:t>
      </w:r>
      <w:r>
        <w:rPr/>
        <w:t>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Cache de Imagem:</w:t>
      </w:r>
      <w:r>
        <w:rPr/>
        <w:t xml:space="preserve"> Se permitir foto de perfil, salve o caminho da imagem (URI) no SQLite e garanta que o app tenha permissão de leitura de mídia.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Teclado:</w:t>
      </w:r>
      <w:r>
        <w:rPr/>
        <w:t xml:space="preserve"> Garanta que o teclado não cubra os campos de baixo da tela (use </w:t>
      </w:r>
      <w:r>
        <w:rPr>
          <w:rStyle w:val="Cdigo-fonte"/>
        </w:rPr>
        <w:t>KeyboardAvoidingView</w:t>
      </w:r>
      <w:r>
        <w:rPr/>
        <w:t xml:space="preserve"> no React Native).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mbolosdenumerao">
    <w:name w:val="Símbolos de numeração"/>
    <w:qFormat/>
    <w:rPr/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LibreOffice/25.2.5.2$Windows_X86_64 LibreOffice_project/03d19516eb2e1dd5d4ccd751a0d6f35f35e08022</Application>
  <AppVersion>15.0000</AppVersion>
  <Pages>2</Pages>
  <Words>499</Words>
  <Characters>2536</Characters>
  <CharactersWithSpaces>2959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2026-02-08T19:15:10Z</dcterms:created>
  <dc:creator/>
  <dc:description/>
  <dc:language>pt-BR</dc:language>
  <cp:lastModifiedBy/>
  <dcterms:modified xsi:type="dcterms:W3CDTF">2026-02-08T19:31:28Z</dcterms:modified>
  <cp:revision>7</cp:revision>
  <dc:subject/>
  <dc:title/>
</cp:coreProperties>
</file>